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71" w:rsidRDefault="007D164F" w:rsidP="000B35F5">
      <w:pPr>
        <w:spacing w:afterLines="40" w:line="240" w:lineRule="auto"/>
        <w:jc w:val="center"/>
        <w:rPr>
          <w:b/>
          <w:bCs/>
          <w:u w:val="single"/>
        </w:rPr>
      </w:pPr>
      <w:r w:rsidRPr="00370540">
        <w:rPr>
          <w:b/>
          <w:bCs/>
          <w:u w:val="single"/>
        </w:rPr>
        <w:t>С Ъ Д Ъ Р Ж А Н И Е</w:t>
      </w:r>
    </w:p>
    <w:p w:rsidR="00B55D71" w:rsidRDefault="00B55D71" w:rsidP="000B35F5">
      <w:pPr>
        <w:tabs>
          <w:tab w:val="left" w:pos="3583"/>
        </w:tabs>
        <w:spacing w:afterLines="40" w:line="240" w:lineRule="auto"/>
        <w:jc w:val="center"/>
        <w:rPr>
          <w:rFonts w:eastAsia="Calibri"/>
          <w:i/>
        </w:rPr>
      </w:pPr>
    </w:p>
    <w:p w:rsidR="00B55D71" w:rsidRDefault="007D164F" w:rsidP="000B35F5">
      <w:pPr>
        <w:keepNext/>
        <w:spacing w:afterLines="40" w:line="240" w:lineRule="auto"/>
        <w:jc w:val="both"/>
        <w:rPr>
          <w:b/>
          <w:bCs/>
          <w:color w:val="000000"/>
        </w:rPr>
      </w:pPr>
      <w:r w:rsidRPr="009971E6">
        <w:rPr>
          <w:b/>
          <w:bCs/>
          <w:color w:val="000000"/>
        </w:rPr>
        <w:t>Раздел І. О</w:t>
      </w:r>
      <w:r w:rsidRPr="009971E6">
        <w:rPr>
          <w:b/>
          <w:bCs/>
          <w:color w:val="000000"/>
          <w:spacing w:val="2"/>
        </w:rPr>
        <w:t>б</w:t>
      </w:r>
      <w:r w:rsidRPr="009971E6">
        <w:rPr>
          <w:b/>
          <w:bCs/>
          <w:color w:val="000000"/>
          <w:spacing w:val="-6"/>
        </w:rPr>
        <w:t>щ</w:t>
      </w:r>
      <w:r w:rsidRPr="009971E6">
        <w:rPr>
          <w:b/>
          <w:bCs/>
          <w:color w:val="000000"/>
        </w:rPr>
        <w:t>а</w:t>
      </w:r>
      <w:r w:rsidRPr="009971E6">
        <w:rPr>
          <w:b/>
          <w:bCs/>
          <w:color w:val="000000"/>
          <w:spacing w:val="2"/>
        </w:rPr>
        <w:t xml:space="preserve"> </w:t>
      </w:r>
      <w:r w:rsidRPr="009971E6">
        <w:rPr>
          <w:b/>
          <w:bCs/>
          <w:color w:val="000000"/>
          <w:spacing w:val="-1"/>
        </w:rPr>
        <w:t>ч</w:t>
      </w:r>
      <w:r w:rsidRPr="009971E6">
        <w:rPr>
          <w:b/>
          <w:bCs/>
          <w:color w:val="000000"/>
        </w:rPr>
        <w:t>а</w:t>
      </w:r>
      <w:r w:rsidRPr="009971E6">
        <w:rPr>
          <w:b/>
          <w:bCs/>
          <w:color w:val="000000"/>
          <w:spacing w:val="-1"/>
        </w:rPr>
        <w:t>с</w:t>
      </w:r>
      <w:r w:rsidRPr="009971E6">
        <w:rPr>
          <w:b/>
          <w:bCs/>
          <w:color w:val="000000"/>
          <w:spacing w:val="2"/>
        </w:rPr>
        <w:t>т</w:t>
      </w:r>
      <w:r w:rsidRPr="009971E6">
        <w:rPr>
          <w:b/>
          <w:bCs/>
          <w:color w:val="000000"/>
        </w:rPr>
        <w:t>:</w:t>
      </w:r>
    </w:p>
    <w:p w:rsidR="00B55D71" w:rsidRDefault="007D402E" w:rsidP="000B35F5">
      <w:pPr>
        <w:spacing w:afterLines="40" w:line="240" w:lineRule="auto"/>
        <w:jc w:val="both"/>
        <w:rPr>
          <w:color w:val="000000"/>
        </w:rPr>
      </w:pPr>
      <w:r w:rsidRPr="009971E6">
        <w:rPr>
          <w:color w:val="000000"/>
        </w:rPr>
        <w:t xml:space="preserve">1. </w:t>
      </w:r>
      <w:r w:rsidRPr="009971E6">
        <w:rPr>
          <w:color w:val="000000"/>
          <w:spacing w:val="-1"/>
        </w:rPr>
        <w:t>П</w:t>
      </w:r>
      <w:r w:rsidRPr="009971E6">
        <w:rPr>
          <w:color w:val="000000"/>
        </w:rPr>
        <w:t>редна</w:t>
      </w:r>
      <w:r w:rsidRPr="009971E6">
        <w:rPr>
          <w:color w:val="000000"/>
          <w:spacing w:val="-1"/>
        </w:rPr>
        <w:t>з</w:t>
      </w:r>
      <w:r w:rsidRPr="009971E6">
        <w:rPr>
          <w:color w:val="000000"/>
        </w:rPr>
        <w:t>на</w:t>
      </w:r>
      <w:r w:rsidRPr="009971E6">
        <w:rPr>
          <w:color w:val="000000"/>
          <w:spacing w:val="-1"/>
        </w:rPr>
        <w:t>ч</w:t>
      </w:r>
      <w:r w:rsidRPr="009971E6">
        <w:rPr>
          <w:color w:val="000000"/>
        </w:rPr>
        <w:t>ение</w:t>
      </w:r>
      <w:r w:rsidRPr="009971E6">
        <w:rPr>
          <w:color w:val="000000"/>
          <w:spacing w:val="51"/>
        </w:rPr>
        <w:t xml:space="preserve"> </w:t>
      </w:r>
      <w:r w:rsidRPr="009971E6">
        <w:rPr>
          <w:color w:val="000000"/>
          <w:spacing w:val="-3"/>
        </w:rPr>
        <w:t>н</w:t>
      </w:r>
      <w:r w:rsidRPr="009971E6">
        <w:rPr>
          <w:color w:val="000000"/>
        </w:rPr>
        <w:t>а</w:t>
      </w:r>
      <w:r w:rsidRPr="009971E6">
        <w:rPr>
          <w:color w:val="000000"/>
          <w:spacing w:val="51"/>
        </w:rPr>
        <w:t xml:space="preserve"> </w:t>
      </w:r>
      <w:r w:rsidRPr="009971E6">
        <w:rPr>
          <w:color w:val="000000"/>
        </w:rPr>
        <w:t>д</w:t>
      </w:r>
      <w:r w:rsidRPr="009971E6">
        <w:rPr>
          <w:color w:val="000000"/>
          <w:spacing w:val="-2"/>
        </w:rPr>
        <w:t>о</w:t>
      </w:r>
      <w:r w:rsidRPr="009971E6">
        <w:rPr>
          <w:color w:val="000000"/>
          <w:spacing w:val="1"/>
        </w:rPr>
        <w:t>к</w:t>
      </w:r>
      <w:r w:rsidRPr="009971E6">
        <w:rPr>
          <w:color w:val="000000"/>
          <w:spacing w:val="-2"/>
        </w:rPr>
        <w:t>у</w:t>
      </w:r>
      <w:r w:rsidRPr="009971E6">
        <w:rPr>
          <w:color w:val="000000"/>
          <w:spacing w:val="-1"/>
        </w:rPr>
        <w:t>м</w:t>
      </w:r>
      <w:r w:rsidRPr="009971E6">
        <w:rPr>
          <w:color w:val="000000"/>
        </w:rPr>
        <w:t>ентаци</w:t>
      </w:r>
      <w:r w:rsidRPr="009971E6">
        <w:rPr>
          <w:color w:val="000000"/>
          <w:spacing w:val="-1"/>
        </w:rPr>
        <w:t>я</w:t>
      </w:r>
      <w:r w:rsidRPr="009971E6">
        <w:rPr>
          <w:color w:val="000000"/>
        </w:rPr>
        <w:t>та</w:t>
      </w:r>
      <w:r w:rsidRPr="009971E6">
        <w:rPr>
          <w:color w:val="000000"/>
          <w:spacing w:val="51"/>
        </w:rPr>
        <w:t xml:space="preserve"> </w:t>
      </w:r>
      <w:r w:rsidRPr="009971E6">
        <w:rPr>
          <w:color w:val="000000"/>
          <w:spacing w:val="-1"/>
        </w:rPr>
        <w:t>з</w:t>
      </w:r>
      <w:r w:rsidRPr="009971E6">
        <w:rPr>
          <w:color w:val="000000"/>
        </w:rPr>
        <w:t>а</w:t>
      </w:r>
      <w:r w:rsidRPr="009971E6">
        <w:rPr>
          <w:color w:val="000000"/>
          <w:spacing w:val="51"/>
        </w:rPr>
        <w:t xml:space="preserve"> </w:t>
      </w:r>
      <w:r w:rsidRPr="009971E6">
        <w:rPr>
          <w:color w:val="000000"/>
        </w:rPr>
        <w:t>о</w:t>
      </w:r>
      <w:r w:rsidRPr="009971E6">
        <w:rPr>
          <w:color w:val="000000"/>
          <w:spacing w:val="-2"/>
        </w:rPr>
        <w:t>б</w:t>
      </w:r>
      <w:r w:rsidRPr="009971E6">
        <w:rPr>
          <w:color w:val="000000"/>
        </w:rPr>
        <w:t>щест</w:t>
      </w:r>
      <w:r w:rsidRPr="009971E6">
        <w:rPr>
          <w:color w:val="000000"/>
          <w:spacing w:val="-1"/>
        </w:rPr>
        <w:t>в</w:t>
      </w:r>
      <w:r w:rsidRPr="009971E6">
        <w:rPr>
          <w:color w:val="000000"/>
        </w:rPr>
        <w:t>е</w:t>
      </w:r>
      <w:r w:rsidRPr="009971E6">
        <w:rPr>
          <w:color w:val="000000"/>
          <w:spacing w:val="-3"/>
        </w:rPr>
        <w:t>н</w:t>
      </w:r>
      <w:r w:rsidRPr="009971E6">
        <w:rPr>
          <w:color w:val="000000"/>
        </w:rPr>
        <w:t>а</w:t>
      </w:r>
      <w:r w:rsidR="00E76478">
        <w:rPr>
          <w:color w:val="000000"/>
        </w:rPr>
        <w:t>та</w:t>
      </w:r>
      <w:r w:rsidRPr="009971E6">
        <w:rPr>
          <w:color w:val="000000"/>
        </w:rPr>
        <w:t xml:space="preserve"> пор</w:t>
      </w:r>
      <w:r w:rsidRPr="009971E6">
        <w:rPr>
          <w:color w:val="000000"/>
          <w:spacing w:val="1"/>
        </w:rPr>
        <w:t>ъ</w:t>
      </w:r>
      <w:r w:rsidRPr="009971E6">
        <w:rPr>
          <w:color w:val="000000"/>
          <w:spacing w:val="-1"/>
        </w:rPr>
        <w:t>ч</w:t>
      </w:r>
      <w:r w:rsidRPr="009971E6">
        <w:rPr>
          <w:color w:val="000000"/>
          <w:spacing w:val="-2"/>
        </w:rPr>
        <w:t>к</w:t>
      </w:r>
      <w:r w:rsidRPr="009971E6">
        <w:rPr>
          <w:color w:val="000000"/>
        </w:rPr>
        <w:t>а;</w:t>
      </w:r>
    </w:p>
    <w:p w:rsidR="00B55D71" w:rsidRDefault="007D402E" w:rsidP="000B35F5">
      <w:pPr>
        <w:spacing w:afterLines="40" w:line="240" w:lineRule="auto"/>
        <w:jc w:val="both"/>
        <w:rPr>
          <w:color w:val="000000"/>
        </w:rPr>
      </w:pPr>
      <w:r w:rsidRPr="009971E6">
        <w:rPr>
          <w:color w:val="000000"/>
        </w:rPr>
        <w:t xml:space="preserve">2. </w:t>
      </w:r>
      <w:r w:rsidR="006A1A08">
        <w:rPr>
          <w:color w:val="000000"/>
          <w:spacing w:val="-1"/>
        </w:rPr>
        <w:t xml:space="preserve">Обект, предмет и </w:t>
      </w:r>
      <w:r w:rsidR="006A1A08">
        <w:rPr>
          <w:color w:val="000000"/>
        </w:rPr>
        <w:t xml:space="preserve">кратко </w:t>
      </w:r>
      <w:r w:rsidR="00215007" w:rsidRPr="009971E6">
        <w:rPr>
          <w:color w:val="000000"/>
        </w:rPr>
        <w:t xml:space="preserve">описание </w:t>
      </w:r>
      <w:r w:rsidRPr="009971E6">
        <w:rPr>
          <w:color w:val="000000"/>
        </w:rPr>
        <w:t>на</w:t>
      </w:r>
      <w:r w:rsidRPr="009971E6">
        <w:rPr>
          <w:color w:val="000000"/>
          <w:spacing w:val="1"/>
        </w:rPr>
        <w:t xml:space="preserve"> </w:t>
      </w:r>
      <w:r w:rsidRPr="009971E6">
        <w:rPr>
          <w:color w:val="000000"/>
          <w:spacing w:val="-2"/>
        </w:rPr>
        <w:t>о</w:t>
      </w:r>
      <w:r w:rsidRPr="009971E6">
        <w:rPr>
          <w:color w:val="000000"/>
        </w:rPr>
        <w:t>б</w:t>
      </w:r>
      <w:r w:rsidRPr="009971E6">
        <w:rPr>
          <w:color w:val="000000"/>
          <w:spacing w:val="-2"/>
        </w:rPr>
        <w:t>щ</w:t>
      </w:r>
      <w:r w:rsidRPr="009971E6">
        <w:rPr>
          <w:color w:val="000000"/>
        </w:rPr>
        <w:t>ест</w:t>
      </w:r>
      <w:r w:rsidRPr="009971E6">
        <w:rPr>
          <w:color w:val="000000"/>
          <w:spacing w:val="-1"/>
        </w:rPr>
        <w:t>в</w:t>
      </w:r>
      <w:r w:rsidRPr="009971E6">
        <w:rPr>
          <w:color w:val="000000"/>
        </w:rPr>
        <w:t>ената</w:t>
      </w:r>
      <w:r w:rsidRPr="009971E6">
        <w:rPr>
          <w:color w:val="000000"/>
          <w:spacing w:val="-2"/>
        </w:rPr>
        <w:t xml:space="preserve"> </w:t>
      </w:r>
      <w:r w:rsidRPr="009971E6">
        <w:rPr>
          <w:color w:val="000000"/>
        </w:rPr>
        <w:t>пор</w:t>
      </w:r>
      <w:r w:rsidRPr="009971E6">
        <w:rPr>
          <w:color w:val="000000"/>
          <w:spacing w:val="1"/>
        </w:rPr>
        <w:t>ъ</w:t>
      </w:r>
      <w:r w:rsidRPr="009971E6">
        <w:rPr>
          <w:color w:val="000000"/>
          <w:spacing w:val="-1"/>
        </w:rPr>
        <w:t>ч</w:t>
      </w:r>
      <w:r w:rsidRPr="009971E6">
        <w:rPr>
          <w:color w:val="000000"/>
          <w:spacing w:val="-2"/>
        </w:rPr>
        <w:t>к</w:t>
      </w:r>
      <w:r w:rsidRPr="009971E6">
        <w:rPr>
          <w:color w:val="000000"/>
        </w:rPr>
        <w:t>а;</w:t>
      </w:r>
    </w:p>
    <w:p w:rsidR="00B55D71" w:rsidRDefault="007D402E" w:rsidP="000B35F5">
      <w:pPr>
        <w:spacing w:afterLines="40" w:line="240" w:lineRule="auto"/>
        <w:jc w:val="both"/>
        <w:rPr>
          <w:color w:val="000000"/>
        </w:rPr>
      </w:pPr>
      <w:r w:rsidRPr="009971E6">
        <w:rPr>
          <w:color w:val="000000"/>
        </w:rPr>
        <w:t xml:space="preserve">3. </w:t>
      </w:r>
      <w:r w:rsidR="00B6417F" w:rsidRPr="009971E6">
        <w:rPr>
          <w:color w:val="000000"/>
        </w:rPr>
        <w:t xml:space="preserve">Кратко описание на дейностите в обхвата на </w:t>
      </w:r>
      <w:r w:rsidR="007F48C0">
        <w:rPr>
          <w:color w:val="000000"/>
        </w:rPr>
        <w:t xml:space="preserve">обществената </w:t>
      </w:r>
      <w:r w:rsidR="00B6417F" w:rsidRPr="009971E6">
        <w:rPr>
          <w:color w:val="000000"/>
        </w:rPr>
        <w:t>поръчка;</w:t>
      </w:r>
    </w:p>
    <w:p w:rsidR="00B55D71" w:rsidRDefault="00B6417F" w:rsidP="000B35F5">
      <w:pPr>
        <w:spacing w:afterLines="40" w:line="240" w:lineRule="auto"/>
        <w:jc w:val="both"/>
        <w:rPr>
          <w:color w:val="000000"/>
        </w:rPr>
      </w:pPr>
      <w:r w:rsidRPr="009971E6">
        <w:rPr>
          <w:color w:val="000000"/>
        </w:rPr>
        <w:t xml:space="preserve">4. </w:t>
      </w:r>
      <w:r w:rsidR="007D402E" w:rsidRPr="009971E6">
        <w:rPr>
          <w:color w:val="000000"/>
          <w:spacing w:val="-1"/>
        </w:rPr>
        <w:t>С</w:t>
      </w:r>
      <w:r w:rsidR="007D402E" w:rsidRPr="009971E6">
        <w:rPr>
          <w:color w:val="000000"/>
        </w:rPr>
        <w:t>рок</w:t>
      </w:r>
      <w:r w:rsidR="007D402E" w:rsidRPr="009971E6">
        <w:rPr>
          <w:color w:val="000000"/>
          <w:spacing w:val="1"/>
        </w:rPr>
        <w:t xml:space="preserve"> </w:t>
      </w:r>
      <w:r w:rsidR="007D402E" w:rsidRPr="009971E6">
        <w:rPr>
          <w:color w:val="000000"/>
        </w:rPr>
        <w:t xml:space="preserve">и </w:t>
      </w:r>
      <w:r w:rsidR="007D402E" w:rsidRPr="009971E6">
        <w:rPr>
          <w:color w:val="000000"/>
          <w:spacing w:val="-1"/>
        </w:rPr>
        <w:t>мя</w:t>
      </w:r>
      <w:r w:rsidR="007D402E" w:rsidRPr="009971E6">
        <w:rPr>
          <w:color w:val="000000"/>
        </w:rPr>
        <w:t xml:space="preserve">сто </w:t>
      </w:r>
      <w:r w:rsidR="007D402E" w:rsidRPr="009971E6">
        <w:rPr>
          <w:color w:val="000000"/>
          <w:spacing w:val="-1"/>
        </w:rPr>
        <w:t>з</w:t>
      </w:r>
      <w:r w:rsidR="007D402E" w:rsidRPr="009971E6">
        <w:rPr>
          <w:color w:val="000000"/>
        </w:rPr>
        <w:t>а</w:t>
      </w:r>
      <w:r w:rsidR="007D402E" w:rsidRPr="009971E6">
        <w:rPr>
          <w:color w:val="000000"/>
          <w:spacing w:val="1"/>
        </w:rPr>
        <w:t xml:space="preserve"> </w:t>
      </w:r>
      <w:r w:rsidR="007D402E" w:rsidRPr="009971E6">
        <w:rPr>
          <w:color w:val="000000"/>
        </w:rPr>
        <w:t>и</w:t>
      </w:r>
      <w:r w:rsidR="007D402E" w:rsidRPr="009971E6">
        <w:rPr>
          <w:color w:val="000000"/>
          <w:spacing w:val="-1"/>
        </w:rPr>
        <w:t>з</w:t>
      </w:r>
      <w:r w:rsidR="007D402E" w:rsidRPr="009971E6">
        <w:rPr>
          <w:color w:val="000000"/>
          <w:spacing w:val="-3"/>
        </w:rPr>
        <w:t>п</w:t>
      </w:r>
      <w:r w:rsidR="007D402E" w:rsidRPr="009971E6">
        <w:rPr>
          <w:color w:val="000000"/>
          <w:spacing w:val="1"/>
        </w:rPr>
        <w:t>ъ</w:t>
      </w:r>
      <w:r w:rsidR="007D402E" w:rsidRPr="009971E6">
        <w:rPr>
          <w:color w:val="000000"/>
        </w:rPr>
        <w:t>лне</w:t>
      </w:r>
      <w:r w:rsidR="007D402E" w:rsidRPr="009971E6">
        <w:rPr>
          <w:color w:val="000000"/>
          <w:spacing w:val="-3"/>
        </w:rPr>
        <w:t>н</w:t>
      </w:r>
      <w:r w:rsidR="007D402E" w:rsidRPr="009971E6">
        <w:rPr>
          <w:color w:val="000000"/>
        </w:rPr>
        <w:t>ие</w:t>
      </w:r>
      <w:r w:rsidR="007D402E" w:rsidRPr="009971E6">
        <w:rPr>
          <w:color w:val="000000"/>
          <w:spacing w:val="1"/>
        </w:rPr>
        <w:t xml:space="preserve"> </w:t>
      </w:r>
      <w:r w:rsidR="007D402E" w:rsidRPr="009971E6">
        <w:rPr>
          <w:color w:val="000000"/>
        </w:rPr>
        <w:t>на</w:t>
      </w:r>
      <w:r w:rsidR="007D402E" w:rsidRPr="009971E6">
        <w:rPr>
          <w:color w:val="000000"/>
          <w:spacing w:val="1"/>
        </w:rPr>
        <w:t xml:space="preserve"> </w:t>
      </w:r>
      <w:r w:rsidR="007F48C0">
        <w:rPr>
          <w:color w:val="000000"/>
          <w:spacing w:val="1"/>
        </w:rPr>
        <w:t xml:space="preserve">обществената </w:t>
      </w:r>
      <w:r w:rsidR="007D402E" w:rsidRPr="009971E6">
        <w:rPr>
          <w:color w:val="000000"/>
        </w:rPr>
        <w:t>по</w:t>
      </w:r>
      <w:r w:rsidR="007D402E" w:rsidRPr="009971E6">
        <w:rPr>
          <w:color w:val="000000"/>
          <w:spacing w:val="-2"/>
        </w:rPr>
        <w:t>р</w:t>
      </w:r>
      <w:r w:rsidR="007D402E" w:rsidRPr="009971E6">
        <w:rPr>
          <w:color w:val="000000"/>
          <w:spacing w:val="1"/>
        </w:rPr>
        <w:t>ъ</w:t>
      </w:r>
      <w:r w:rsidR="007D402E" w:rsidRPr="009971E6">
        <w:rPr>
          <w:color w:val="000000"/>
          <w:spacing w:val="-1"/>
        </w:rPr>
        <w:t>ч</w:t>
      </w:r>
      <w:r w:rsidR="007D402E" w:rsidRPr="009971E6">
        <w:rPr>
          <w:color w:val="000000"/>
          <w:spacing w:val="1"/>
        </w:rPr>
        <w:t>к</w:t>
      </w:r>
      <w:r w:rsidR="007D402E" w:rsidRPr="009971E6">
        <w:rPr>
          <w:color w:val="000000"/>
        </w:rPr>
        <w:t>а;</w:t>
      </w:r>
    </w:p>
    <w:p w:rsidR="00B55D71" w:rsidRDefault="00B6417F" w:rsidP="000B35F5">
      <w:pPr>
        <w:spacing w:afterLines="40" w:line="240" w:lineRule="auto"/>
        <w:jc w:val="both"/>
        <w:rPr>
          <w:color w:val="000000"/>
        </w:rPr>
      </w:pPr>
      <w:r w:rsidRPr="009971E6">
        <w:rPr>
          <w:color w:val="000000"/>
        </w:rPr>
        <w:t>5</w:t>
      </w:r>
      <w:r w:rsidR="007D402E" w:rsidRPr="009971E6">
        <w:rPr>
          <w:color w:val="000000"/>
        </w:rPr>
        <w:t>. Прогнозна стойност;</w:t>
      </w:r>
    </w:p>
    <w:p w:rsidR="00B55D71" w:rsidRDefault="00B6417F" w:rsidP="000B35F5">
      <w:pPr>
        <w:spacing w:afterLines="40" w:line="240" w:lineRule="auto"/>
        <w:jc w:val="both"/>
        <w:rPr>
          <w:color w:val="000000"/>
        </w:rPr>
      </w:pPr>
      <w:r w:rsidRPr="009971E6">
        <w:rPr>
          <w:color w:val="000000"/>
        </w:rPr>
        <w:t>6</w:t>
      </w:r>
      <w:r w:rsidR="007D402E" w:rsidRPr="009971E6">
        <w:rPr>
          <w:color w:val="000000"/>
        </w:rPr>
        <w:t>. Финансиране;</w:t>
      </w:r>
    </w:p>
    <w:p w:rsidR="00B55D71" w:rsidRDefault="00B6417F" w:rsidP="000B35F5">
      <w:pPr>
        <w:spacing w:afterLines="40" w:line="240" w:lineRule="auto"/>
        <w:jc w:val="both"/>
        <w:rPr>
          <w:color w:val="000000"/>
        </w:rPr>
      </w:pPr>
      <w:r w:rsidRPr="009971E6">
        <w:rPr>
          <w:color w:val="000000"/>
        </w:rPr>
        <w:t>7</w:t>
      </w:r>
      <w:r w:rsidR="007D402E" w:rsidRPr="009971E6">
        <w:rPr>
          <w:color w:val="000000"/>
        </w:rPr>
        <w:t>. Схема на плащане;</w:t>
      </w:r>
    </w:p>
    <w:p w:rsidR="00B55D71" w:rsidRDefault="00B6417F" w:rsidP="000B35F5">
      <w:pPr>
        <w:spacing w:afterLines="40" w:line="240" w:lineRule="auto"/>
        <w:jc w:val="both"/>
        <w:rPr>
          <w:color w:val="000000"/>
        </w:rPr>
      </w:pPr>
      <w:r w:rsidRPr="009971E6">
        <w:rPr>
          <w:color w:val="000000"/>
        </w:rPr>
        <w:t>8</w:t>
      </w:r>
      <w:r w:rsidR="007D402E" w:rsidRPr="009971E6">
        <w:rPr>
          <w:color w:val="000000"/>
        </w:rPr>
        <w:t>. Място и срок за получаване на документация</w:t>
      </w:r>
      <w:r w:rsidR="007F48C0">
        <w:rPr>
          <w:color w:val="000000"/>
        </w:rPr>
        <w:t>та</w:t>
      </w:r>
      <w:r w:rsidR="007D402E" w:rsidRPr="009971E6">
        <w:rPr>
          <w:color w:val="000000"/>
        </w:rPr>
        <w:t>.</w:t>
      </w:r>
      <w:r w:rsidR="007D16FE" w:rsidRPr="009971E6">
        <w:rPr>
          <w:color w:val="000000"/>
        </w:rPr>
        <w:t xml:space="preserve"> Разяснения.</w:t>
      </w:r>
    </w:p>
    <w:p w:rsidR="00B55D71" w:rsidRDefault="00B6417F" w:rsidP="000B35F5">
      <w:pPr>
        <w:spacing w:afterLines="40" w:line="240" w:lineRule="auto"/>
        <w:jc w:val="both"/>
        <w:rPr>
          <w:color w:val="000000"/>
        </w:rPr>
      </w:pPr>
      <w:r w:rsidRPr="009971E6">
        <w:rPr>
          <w:color w:val="000000"/>
        </w:rPr>
        <w:t>9</w:t>
      </w:r>
      <w:r w:rsidR="007D402E" w:rsidRPr="009971E6">
        <w:rPr>
          <w:color w:val="000000"/>
        </w:rPr>
        <w:t>. Гаранции. Усло</w:t>
      </w:r>
      <w:r w:rsidR="007D402E" w:rsidRPr="009971E6">
        <w:rPr>
          <w:color w:val="000000"/>
          <w:spacing w:val="-1"/>
        </w:rPr>
        <w:t>в</w:t>
      </w:r>
      <w:r w:rsidR="007D402E" w:rsidRPr="009971E6">
        <w:rPr>
          <w:color w:val="000000"/>
        </w:rPr>
        <w:t>ия</w:t>
      </w:r>
      <w:r w:rsidR="007D402E" w:rsidRPr="009971E6">
        <w:rPr>
          <w:color w:val="000000"/>
          <w:spacing w:val="-1"/>
        </w:rPr>
        <w:t xml:space="preserve"> </w:t>
      </w:r>
      <w:r w:rsidR="007D402E" w:rsidRPr="009971E6">
        <w:rPr>
          <w:color w:val="000000"/>
        </w:rPr>
        <w:t xml:space="preserve">и </w:t>
      </w:r>
      <w:r w:rsidR="007D402E" w:rsidRPr="009971E6">
        <w:rPr>
          <w:color w:val="000000"/>
          <w:spacing w:val="-2"/>
        </w:rPr>
        <w:t>р</w:t>
      </w:r>
      <w:r w:rsidR="007D402E" w:rsidRPr="009971E6">
        <w:rPr>
          <w:color w:val="000000"/>
        </w:rPr>
        <w:t>а</w:t>
      </w:r>
      <w:r w:rsidR="007D402E" w:rsidRPr="009971E6">
        <w:rPr>
          <w:color w:val="000000"/>
          <w:spacing w:val="-1"/>
        </w:rPr>
        <w:t>зм</w:t>
      </w:r>
      <w:r w:rsidR="007D402E" w:rsidRPr="009971E6">
        <w:rPr>
          <w:color w:val="000000"/>
        </w:rPr>
        <w:t>ер;</w:t>
      </w:r>
    </w:p>
    <w:p w:rsidR="006C7B49" w:rsidRPr="006C7B49" w:rsidRDefault="007D164F" w:rsidP="000B35F5">
      <w:pPr>
        <w:spacing w:afterLines="40" w:line="240" w:lineRule="auto"/>
        <w:jc w:val="both"/>
        <w:rPr>
          <w:b/>
          <w:bCs/>
          <w:color w:val="000000"/>
        </w:rPr>
      </w:pPr>
      <w:r w:rsidRPr="009971E6">
        <w:rPr>
          <w:b/>
          <w:bCs/>
          <w:color w:val="000000"/>
        </w:rPr>
        <w:t xml:space="preserve">Раздел ІІ. </w:t>
      </w:r>
      <w:r w:rsidR="006C7B49">
        <w:rPr>
          <w:b/>
          <w:bCs/>
          <w:color w:val="000000"/>
        </w:rPr>
        <w:t xml:space="preserve">Техническа спецификация; </w:t>
      </w:r>
    </w:p>
    <w:p w:rsidR="00B55D71" w:rsidRDefault="006C7B49" w:rsidP="000B35F5">
      <w:pPr>
        <w:spacing w:afterLines="40" w:line="240" w:lineRule="auto"/>
        <w:jc w:val="both"/>
        <w:rPr>
          <w:color w:val="000000"/>
        </w:rPr>
      </w:pPr>
      <w:r>
        <w:rPr>
          <w:b/>
          <w:bCs/>
          <w:color w:val="000000"/>
        </w:rPr>
        <w:t xml:space="preserve">Раздел </w:t>
      </w:r>
      <w:r>
        <w:rPr>
          <w:b/>
          <w:bCs/>
          <w:color w:val="000000"/>
          <w:lang w:val="en-US"/>
        </w:rPr>
        <w:t>III</w:t>
      </w:r>
      <w:r w:rsidRPr="00AD3D0B">
        <w:rPr>
          <w:b/>
          <w:bCs/>
          <w:color w:val="000000"/>
        </w:rPr>
        <w:t xml:space="preserve">. </w:t>
      </w:r>
      <w:r w:rsidR="00E20552" w:rsidRPr="009971E6">
        <w:rPr>
          <w:b/>
          <w:bCs/>
          <w:color w:val="000000"/>
          <w:spacing w:val="-1"/>
        </w:rPr>
        <w:t>Ус</w:t>
      </w:r>
      <w:r w:rsidR="00E20552" w:rsidRPr="009971E6">
        <w:rPr>
          <w:b/>
          <w:bCs/>
          <w:color w:val="000000"/>
        </w:rPr>
        <w:t>лов</w:t>
      </w:r>
      <w:r w:rsidR="00E20552" w:rsidRPr="009971E6">
        <w:rPr>
          <w:b/>
          <w:bCs/>
          <w:color w:val="000000"/>
          <w:spacing w:val="1"/>
        </w:rPr>
        <w:t>и</w:t>
      </w:r>
      <w:r w:rsidR="00E20552" w:rsidRPr="009971E6">
        <w:rPr>
          <w:b/>
          <w:bCs/>
          <w:color w:val="000000"/>
        </w:rPr>
        <w:t>я за у</w:t>
      </w:r>
      <w:r w:rsidR="00E20552" w:rsidRPr="009971E6">
        <w:rPr>
          <w:b/>
          <w:bCs/>
          <w:color w:val="000000"/>
          <w:spacing w:val="-1"/>
        </w:rPr>
        <w:t>ч</w:t>
      </w:r>
      <w:r w:rsidR="00E20552" w:rsidRPr="009971E6">
        <w:rPr>
          <w:b/>
          <w:bCs/>
          <w:color w:val="000000"/>
        </w:rPr>
        <w:t>а</w:t>
      </w:r>
      <w:r w:rsidR="00E20552" w:rsidRPr="009971E6">
        <w:rPr>
          <w:b/>
          <w:bCs/>
          <w:color w:val="000000"/>
          <w:spacing w:val="-1"/>
        </w:rPr>
        <w:t>с</w:t>
      </w:r>
      <w:r w:rsidR="00E20552" w:rsidRPr="009971E6">
        <w:rPr>
          <w:b/>
          <w:bCs/>
          <w:color w:val="000000"/>
          <w:spacing w:val="2"/>
        </w:rPr>
        <w:t>т</w:t>
      </w:r>
      <w:r w:rsidR="00E20552" w:rsidRPr="009971E6">
        <w:rPr>
          <w:b/>
          <w:bCs/>
          <w:color w:val="000000"/>
          <w:spacing w:val="1"/>
        </w:rPr>
        <w:t>и</w:t>
      </w:r>
      <w:r w:rsidR="00E20552" w:rsidRPr="009971E6">
        <w:rPr>
          <w:b/>
          <w:bCs/>
          <w:color w:val="000000"/>
        </w:rPr>
        <w:t>е</w:t>
      </w:r>
      <w:r w:rsidR="00E20552" w:rsidRPr="009971E6">
        <w:rPr>
          <w:b/>
          <w:bCs/>
          <w:color w:val="000000"/>
          <w:spacing w:val="1"/>
        </w:rPr>
        <w:t xml:space="preserve"> </w:t>
      </w:r>
      <w:r w:rsidR="00E20552" w:rsidRPr="009971E6">
        <w:rPr>
          <w:b/>
          <w:bCs/>
          <w:color w:val="000000"/>
        </w:rPr>
        <w:t xml:space="preserve">в </w:t>
      </w:r>
      <w:r w:rsidR="00E20552" w:rsidRPr="009971E6">
        <w:rPr>
          <w:b/>
          <w:bCs/>
          <w:color w:val="000000"/>
          <w:spacing w:val="1"/>
        </w:rPr>
        <w:t>пр</w:t>
      </w:r>
      <w:r w:rsidR="00E20552" w:rsidRPr="009971E6">
        <w:rPr>
          <w:b/>
          <w:bCs/>
          <w:color w:val="000000"/>
        </w:rPr>
        <w:t>о</w:t>
      </w:r>
      <w:r w:rsidR="00E20552" w:rsidRPr="009971E6">
        <w:rPr>
          <w:b/>
          <w:bCs/>
          <w:color w:val="000000"/>
          <w:spacing w:val="1"/>
        </w:rPr>
        <w:t>ц</w:t>
      </w:r>
      <w:r w:rsidR="00E20552" w:rsidRPr="009971E6">
        <w:rPr>
          <w:b/>
          <w:bCs/>
          <w:color w:val="000000"/>
          <w:spacing w:val="-1"/>
        </w:rPr>
        <w:t>е</w:t>
      </w:r>
      <w:r w:rsidR="00E20552" w:rsidRPr="009971E6">
        <w:rPr>
          <w:b/>
          <w:bCs/>
          <w:color w:val="000000"/>
          <w:spacing w:val="1"/>
        </w:rPr>
        <w:t>д</w:t>
      </w:r>
      <w:r w:rsidR="00E20552" w:rsidRPr="009971E6">
        <w:rPr>
          <w:b/>
          <w:bCs/>
          <w:color w:val="000000"/>
          <w:spacing w:val="-2"/>
        </w:rPr>
        <w:t>у</w:t>
      </w:r>
      <w:r w:rsidR="00E20552" w:rsidRPr="009971E6">
        <w:rPr>
          <w:b/>
          <w:bCs/>
          <w:color w:val="000000"/>
          <w:spacing w:val="1"/>
        </w:rPr>
        <w:t>р</w:t>
      </w:r>
      <w:r w:rsidR="00E20552" w:rsidRPr="009971E6">
        <w:rPr>
          <w:b/>
          <w:bCs/>
          <w:color w:val="000000"/>
        </w:rPr>
        <w:t>а за в</w:t>
      </w:r>
      <w:r w:rsidR="00E20552" w:rsidRPr="009971E6">
        <w:rPr>
          <w:b/>
          <w:bCs/>
          <w:color w:val="000000"/>
          <w:spacing w:val="-1"/>
        </w:rPr>
        <w:t>ъ</w:t>
      </w:r>
      <w:r w:rsidR="00E20552" w:rsidRPr="009971E6">
        <w:rPr>
          <w:b/>
          <w:bCs/>
          <w:color w:val="000000"/>
        </w:rPr>
        <w:t>зла</w:t>
      </w:r>
      <w:r w:rsidR="00E20552" w:rsidRPr="009971E6">
        <w:rPr>
          <w:b/>
          <w:bCs/>
          <w:color w:val="000000"/>
          <w:spacing w:val="1"/>
        </w:rPr>
        <w:t>г</w:t>
      </w:r>
      <w:r w:rsidR="00E20552" w:rsidRPr="009971E6">
        <w:rPr>
          <w:b/>
          <w:bCs/>
          <w:color w:val="000000"/>
        </w:rPr>
        <w:t>а</w:t>
      </w:r>
      <w:r w:rsidR="00E20552" w:rsidRPr="009971E6">
        <w:rPr>
          <w:b/>
          <w:bCs/>
          <w:color w:val="000000"/>
          <w:spacing w:val="1"/>
        </w:rPr>
        <w:t>н</w:t>
      </w:r>
      <w:r w:rsidR="00E20552" w:rsidRPr="009971E6">
        <w:rPr>
          <w:b/>
          <w:bCs/>
          <w:color w:val="000000"/>
        </w:rPr>
        <w:t>е</w:t>
      </w:r>
      <w:r w:rsidR="00E20552" w:rsidRPr="009971E6">
        <w:rPr>
          <w:b/>
          <w:bCs/>
          <w:color w:val="000000"/>
          <w:spacing w:val="-1"/>
        </w:rPr>
        <w:t xml:space="preserve"> </w:t>
      </w:r>
      <w:r w:rsidR="00E20552" w:rsidRPr="009971E6">
        <w:rPr>
          <w:b/>
          <w:bCs/>
          <w:color w:val="000000"/>
          <w:spacing w:val="1"/>
        </w:rPr>
        <w:t>н</w:t>
      </w:r>
      <w:r w:rsidR="00E20552" w:rsidRPr="009971E6">
        <w:rPr>
          <w:b/>
          <w:bCs/>
          <w:color w:val="000000"/>
        </w:rPr>
        <w:t>а о</w:t>
      </w:r>
      <w:r w:rsidR="00E20552" w:rsidRPr="009971E6">
        <w:rPr>
          <w:b/>
          <w:bCs/>
          <w:color w:val="000000"/>
          <w:spacing w:val="2"/>
        </w:rPr>
        <w:t>б</w:t>
      </w:r>
      <w:r w:rsidR="00E20552" w:rsidRPr="009971E6">
        <w:rPr>
          <w:b/>
          <w:bCs/>
          <w:color w:val="000000"/>
          <w:spacing w:val="-6"/>
        </w:rPr>
        <w:t>щ</w:t>
      </w:r>
      <w:r w:rsidR="00E20552" w:rsidRPr="009971E6">
        <w:rPr>
          <w:b/>
          <w:bCs/>
          <w:color w:val="000000"/>
          <w:spacing w:val="1"/>
        </w:rPr>
        <w:t>е</w:t>
      </w:r>
      <w:r w:rsidR="00E20552" w:rsidRPr="009971E6">
        <w:rPr>
          <w:b/>
          <w:bCs/>
          <w:color w:val="000000"/>
          <w:spacing w:val="-1"/>
        </w:rPr>
        <w:t>с</w:t>
      </w:r>
      <w:r w:rsidR="00E20552" w:rsidRPr="009971E6">
        <w:rPr>
          <w:b/>
          <w:bCs/>
          <w:color w:val="000000"/>
          <w:spacing w:val="2"/>
        </w:rPr>
        <w:t>т</w:t>
      </w:r>
      <w:r w:rsidR="00E20552" w:rsidRPr="009971E6">
        <w:rPr>
          <w:b/>
          <w:bCs/>
          <w:color w:val="000000"/>
        </w:rPr>
        <w:t>в</w:t>
      </w:r>
      <w:r w:rsidR="00E20552" w:rsidRPr="009971E6">
        <w:rPr>
          <w:b/>
          <w:bCs/>
          <w:color w:val="000000"/>
          <w:spacing w:val="-1"/>
        </w:rPr>
        <w:t>е</w:t>
      </w:r>
      <w:r w:rsidR="00E20552" w:rsidRPr="009971E6">
        <w:rPr>
          <w:b/>
          <w:bCs/>
          <w:color w:val="000000"/>
          <w:spacing w:val="1"/>
        </w:rPr>
        <w:t>н</w:t>
      </w:r>
      <w:r w:rsidR="00E20552" w:rsidRPr="009971E6">
        <w:rPr>
          <w:b/>
          <w:bCs/>
          <w:color w:val="000000"/>
        </w:rPr>
        <w:t>а</w:t>
      </w:r>
      <w:r w:rsidR="00D67B04">
        <w:rPr>
          <w:b/>
          <w:bCs/>
          <w:color w:val="000000"/>
        </w:rPr>
        <w:t>та</w:t>
      </w:r>
      <w:r w:rsidR="00E20552" w:rsidRPr="009971E6">
        <w:rPr>
          <w:b/>
          <w:bCs/>
          <w:color w:val="000000"/>
        </w:rPr>
        <w:t xml:space="preserve"> </w:t>
      </w:r>
      <w:r w:rsidR="00E20552" w:rsidRPr="009971E6">
        <w:rPr>
          <w:b/>
          <w:bCs/>
          <w:color w:val="000000"/>
          <w:spacing w:val="1"/>
        </w:rPr>
        <w:t>п</w:t>
      </w:r>
      <w:r w:rsidR="00E20552" w:rsidRPr="009971E6">
        <w:rPr>
          <w:b/>
          <w:bCs/>
          <w:color w:val="000000"/>
        </w:rPr>
        <w:t>о</w:t>
      </w:r>
      <w:r w:rsidR="00E20552" w:rsidRPr="009971E6">
        <w:rPr>
          <w:b/>
          <w:bCs/>
          <w:color w:val="000000"/>
          <w:spacing w:val="1"/>
        </w:rPr>
        <w:t>р</w:t>
      </w:r>
      <w:r w:rsidR="00E20552" w:rsidRPr="009971E6">
        <w:rPr>
          <w:b/>
          <w:bCs/>
          <w:color w:val="000000"/>
          <w:spacing w:val="-1"/>
        </w:rPr>
        <w:t>ъч</w:t>
      </w:r>
      <w:r w:rsidR="00E20552" w:rsidRPr="009971E6">
        <w:rPr>
          <w:b/>
          <w:bCs/>
          <w:color w:val="000000"/>
          <w:spacing w:val="1"/>
        </w:rPr>
        <w:t>к</w:t>
      </w:r>
      <w:r w:rsidR="00E20552" w:rsidRPr="009971E6">
        <w:rPr>
          <w:b/>
          <w:bCs/>
          <w:color w:val="000000"/>
        </w:rPr>
        <w:t>а</w:t>
      </w:r>
      <w:r w:rsidR="00A438D8" w:rsidRPr="009971E6">
        <w:rPr>
          <w:b/>
          <w:bCs/>
          <w:color w:val="000000"/>
        </w:rPr>
        <w:t>;</w:t>
      </w:r>
    </w:p>
    <w:p w:rsidR="00B55D71" w:rsidRDefault="006C7B49" w:rsidP="000B35F5">
      <w:pPr>
        <w:spacing w:afterLines="40" w:line="240" w:lineRule="auto"/>
        <w:jc w:val="both"/>
        <w:rPr>
          <w:color w:val="000000"/>
        </w:rPr>
      </w:pPr>
      <w:r>
        <w:rPr>
          <w:b/>
          <w:bCs/>
          <w:color w:val="000000"/>
        </w:rPr>
        <w:t>Раздел І</w:t>
      </w:r>
      <w:r>
        <w:rPr>
          <w:b/>
          <w:bCs/>
          <w:color w:val="000000"/>
          <w:lang w:val="en-US"/>
        </w:rPr>
        <w:t>V</w:t>
      </w:r>
      <w:r w:rsidR="007D164F" w:rsidRPr="009971E6">
        <w:rPr>
          <w:b/>
          <w:bCs/>
          <w:color w:val="000000"/>
        </w:rPr>
        <w:t>. Из</w:t>
      </w:r>
      <w:r w:rsidR="007D164F" w:rsidRPr="009971E6">
        <w:rPr>
          <w:b/>
          <w:bCs/>
          <w:color w:val="000000"/>
          <w:spacing w:val="1"/>
        </w:rPr>
        <w:t>и</w:t>
      </w:r>
      <w:r w:rsidR="007D164F" w:rsidRPr="009971E6">
        <w:rPr>
          <w:b/>
          <w:bCs/>
          <w:color w:val="000000"/>
          <w:spacing w:val="-1"/>
        </w:rPr>
        <w:t>с</w:t>
      </w:r>
      <w:r w:rsidR="007D164F" w:rsidRPr="009971E6">
        <w:rPr>
          <w:b/>
          <w:bCs/>
          <w:color w:val="000000"/>
          <w:spacing w:val="1"/>
        </w:rPr>
        <w:t>к</w:t>
      </w:r>
      <w:r w:rsidR="007D164F" w:rsidRPr="009971E6">
        <w:rPr>
          <w:b/>
          <w:bCs/>
          <w:color w:val="000000"/>
        </w:rPr>
        <w:t>ва</w:t>
      </w:r>
      <w:r w:rsidR="007D164F" w:rsidRPr="009971E6">
        <w:rPr>
          <w:b/>
          <w:bCs/>
          <w:color w:val="000000"/>
          <w:spacing w:val="1"/>
        </w:rPr>
        <w:t>ни</w:t>
      </w:r>
      <w:r w:rsidR="007D164F" w:rsidRPr="009971E6">
        <w:rPr>
          <w:b/>
          <w:bCs/>
          <w:color w:val="000000"/>
        </w:rPr>
        <w:t>я</w:t>
      </w:r>
      <w:r w:rsidR="007D164F" w:rsidRPr="009971E6">
        <w:rPr>
          <w:b/>
          <w:bCs/>
          <w:color w:val="000000"/>
          <w:spacing w:val="-3"/>
        </w:rPr>
        <w:t xml:space="preserve"> </w:t>
      </w:r>
      <w:r w:rsidR="007D164F" w:rsidRPr="009971E6">
        <w:rPr>
          <w:b/>
          <w:bCs/>
          <w:color w:val="000000"/>
          <w:spacing w:val="1"/>
        </w:rPr>
        <w:t>пр</w:t>
      </w:r>
      <w:r w:rsidR="007D164F" w:rsidRPr="009971E6">
        <w:rPr>
          <w:b/>
          <w:bCs/>
          <w:color w:val="000000"/>
        </w:rPr>
        <w:t>и</w:t>
      </w:r>
      <w:r w:rsidR="007D164F" w:rsidRPr="009971E6">
        <w:rPr>
          <w:b/>
          <w:bCs/>
          <w:color w:val="000000"/>
          <w:spacing w:val="-1"/>
        </w:rPr>
        <w:t xml:space="preserve"> и</w:t>
      </w:r>
      <w:r w:rsidR="007D164F" w:rsidRPr="009971E6">
        <w:rPr>
          <w:b/>
          <w:bCs/>
          <w:color w:val="000000"/>
        </w:rPr>
        <w:t>з</w:t>
      </w:r>
      <w:r w:rsidR="007D164F" w:rsidRPr="009971E6">
        <w:rPr>
          <w:b/>
          <w:bCs/>
          <w:color w:val="000000"/>
          <w:spacing w:val="-1"/>
        </w:rPr>
        <w:t>г</w:t>
      </w:r>
      <w:r w:rsidR="007D164F" w:rsidRPr="009971E6">
        <w:rPr>
          <w:b/>
          <w:bCs/>
          <w:color w:val="000000"/>
        </w:rPr>
        <w:t>о</w:t>
      </w:r>
      <w:r w:rsidR="007D164F" w:rsidRPr="009971E6">
        <w:rPr>
          <w:b/>
          <w:bCs/>
          <w:color w:val="000000"/>
          <w:spacing w:val="2"/>
        </w:rPr>
        <w:t>т</w:t>
      </w:r>
      <w:r w:rsidR="007D164F" w:rsidRPr="009971E6">
        <w:rPr>
          <w:b/>
          <w:bCs/>
          <w:color w:val="000000"/>
        </w:rPr>
        <w:t>вя</w:t>
      </w:r>
      <w:r w:rsidR="007D164F" w:rsidRPr="009971E6">
        <w:rPr>
          <w:b/>
          <w:bCs/>
          <w:color w:val="000000"/>
          <w:spacing w:val="1"/>
        </w:rPr>
        <w:t>н</w:t>
      </w:r>
      <w:r w:rsidR="007D164F" w:rsidRPr="009971E6">
        <w:rPr>
          <w:b/>
          <w:bCs/>
          <w:color w:val="000000"/>
        </w:rPr>
        <w:t>е</w:t>
      </w:r>
      <w:r w:rsidR="007D164F" w:rsidRPr="009971E6">
        <w:rPr>
          <w:b/>
          <w:bCs/>
          <w:color w:val="000000"/>
          <w:spacing w:val="-1"/>
        </w:rPr>
        <w:t xml:space="preserve"> </w:t>
      </w:r>
      <w:r w:rsidR="007D164F" w:rsidRPr="009971E6">
        <w:rPr>
          <w:b/>
          <w:bCs/>
          <w:color w:val="000000"/>
        </w:rPr>
        <w:t>и</w:t>
      </w:r>
      <w:r w:rsidR="007D164F" w:rsidRPr="009971E6">
        <w:rPr>
          <w:b/>
          <w:bCs/>
          <w:color w:val="000000"/>
          <w:spacing w:val="1"/>
        </w:rPr>
        <w:t xml:space="preserve"> пр</w:t>
      </w:r>
      <w:r w:rsidR="007D164F" w:rsidRPr="009971E6">
        <w:rPr>
          <w:b/>
          <w:bCs/>
          <w:color w:val="000000"/>
          <w:spacing w:val="-1"/>
        </w:rPr>
        <w:t>е</w:t>
      </w:r>
      <w:r w:rsidR="007D164F" w:rsidRPr="009971E6">
        <w:rPr>
          <w:b/>
          <w:bCs/>
          <w:color w:val="000000"/>
          <w:spacing w:val="1"/>
        </w:rPr>
        <w:t>д</w:t>
      </w:r>
      <w:r w:rsidR="007D164F" w:rsidRPr="009971E6">
        <w:rPr>
          <w:b/>
          <w:bCs/>
          <w:color w:val="000000"/>
          <w:spacing w:val="-3"/>
        </w:rPr>
        <w:t>с</w:t>
      </w:r>
      <w:r w:rsidR="007D164F" w:rsidRPr="009971E6">
        <w:rPr>
          <w:b/>
          <w:bCs/>
          <w:color w:val="000000"/>
          <w:spacing w:val="2"/>
        </w:rPr>
        <w:t>т</w:t>
      </w:r>
      <w:r w:rsidR="007D164F" w:rsidRPr="009971E6">
        <w:rPr>
          <w:b/>
          <w:bCs/>
          <w:color w:val="000000"/>
        </w:rPr>
        <w:t>авя</w:t>
      </w:r>
      <w:r w:rsidR="007D164F" w:rsidRPr="009971E6">
        <w:rPr>
          <w:b/>
          <w:bCs/>
          <w:color w:val="000000"/>
          <w:spacing w:val="-1"/>
        </w:rPr>
        <w:t>н</w:t>
      </w:r>
      <w:r w:rsidR="007D164F" w:rsidRPr="009971E6">
        <w:rPr>
          <w:b/>
          <w:bCs/>
          <w:color w:val="000000"/>
        </w:rPr>
        <w:t>е</w:t>
      </w:r>
      <w:r w:rsidR="007D164F" w:rsidRPr="009971E6">
        <w:rPr>
          <w:b/>
          <w:bCs/>
          <w:color w:val="000000"/>
          <w:spacing w:val="-1"/>
        </w:rPr>
        <w:t xml:space="preserve"> </w:t>
      </w:r>
      <w:r w:rsidR="007D164F" w:rsidRPr="009971E6">
        <w:rPr>
          <w:b/>
          <w:bCs/>
          <w:color w:val="000000"/>
          <w:spacing w:val="1"/>
        </w:rPr>
        <w:t>н</w:t>
      </w:r>
      <w:r w:rsidR="007D164F" w:rsidRPr="009971E6">
        <w:rPr>
          <w:b/>
          <w:bCs/>
          <w:color w:val="000000"/>
        </w:rPr>
        <w:t>а оф</w:t>
      </w:r>
      <w:r w:rsidR="007D164F" w:rsidRPr="009971E6">
        <w:rPr>
          <w:b/>
          <w:bCs/>
          <w:color w:val="000000"/>
          <w:spacing w:val="-1"/>
        </w:rPr>
        <w:t>е</w:t>
      </w:r>
      <w:r w:rsidR="007D164F" w:rsidRPr="009971E6">
        <w:rPr>
          <w:b/>
          <w:bCs/>
          <w:color w:val="000000"/>
          <w:spacing w:val="1"/>
        </w:rPr>
        <w:t>р</w:t>
      </w:r>
      <w:r w:rsidR="007D164F" w:rsidRPr="009971E6">
        <w:rPr>
          <w:b/>
          <w:bCs/>
          <w:color w:val="000000"/>
          <w:spacing w:val="2"/>
        </w:rPr>
        <w:t>т</w:t>
      </w:r>
      <w:r w:rsidR="007D164F" w:rsidRPr="009971E6">
        <w:rPr>
          <w:b/>
          <w:bCs/>
          <w:color w:val="000000"/>
          <w:spacing w:val="-1"/>
        </w:rPr>
        <w:t>и</w:t>
      </w:r>
      <w:r w:rsidR="007D164F" w:rsidRPr="009971E6">
        <w:rPr>
          <w:b/>
          <w:bCs/>
          <w:color w:val="000000"/>
          <w:spacing w:val="2"/>
        </w:rPr>
        <w:t>т</w:t>
      </w:r>
      <w:r w:rsidR="007D164F" w:rsidRPr="009971E6">
        <w:rPr>
          <w:b/>
          <w:bCs/>
          <w:color w:val="000000"/>
          <w:spacing w:val="-1"/>
        </w:rPr>
        <w:t>е</w:t>
      </w:r>
      <w:r w:rsidR="00A438D8" w:rsidRPr="009971E6">
        <w:rPr>
          <w:b/>
          <w:bCs/>
          <w:color w:val="000000"/>
        </w:rPr>
        <w:t>;</w:t>
      </w:r>
    </w:p>
    <w:p w:rsidR="00B55D71" w:rsidRDefault="006C7B49" w:rsidP="000B35F5">
      <w:pPr>
        <w:spacing w:afterLines="40" w:line="240" w:lineRule="auto"/>
        <w:jc w:val="both"/>
        <w:rPr>
          <w:b/>
          <w:bCs/>
          <w:color w:val="000000"/>
        </w:rPr>
      </w:pPr>
      <w:r>
        <w:rPr>
          <w:b/>
          <w:bCs/>
          <w:color w:val="000000"/>
        </w:rPr>
        <w:t xml:space="preserve">Раздел </w:t>
      </w:r>
      <w:r w:rsidR="009C4569" w:rsidRPr="009971E6">
        <w:rPr>
          <w:b/>
          <w:bCs/>
          <w:color w:val="000000"/>
        </w:rPr>
        <w:t>V. С</w:t>
      </w:r>
      <w:r w:rsidR="007D164F" w:rsidRPr="009971E6">
        <w:rPr>
          <w:b/>
          <w:bCs/>
          <w:color w:val="000000"/>
          <w:spacing w:val="1"/>
        </w:rPr>
        <w:t>р</w:t>
      </w:r>
      <w:r w:rsidR="007D164F" w:rsidRPr="009971E6">
        <w:rPr>
          <w:b/>
          <w:bCs/>
          <w:color w:val="000000"/>
        </w:rPr>
        <w:t>ок</w:t>
      </w:r>
      <w:r w:rsidR="007D164F" w:rsidRPr="009971E6">
        <w:rPr>
          <w:b/>
          <w:bCs/>
          <w:color w:val="000000"/>
          <w:spacing w:val="1"/>
        </w:rPr>
        <w:t xml:space="preserve"> </w:t>
      </w:r>
      <w:r w:rsidR="007D164F" w:rsidRPr="009971E6">
        <w:rPr>
          <w:b/>
          <w:bCs/>
          <w:color w:val="000000"/>
        </w:rPr>
        <w:t xml:space="preserve">за </w:t>
      </w:r>
      <w:r w:rsidR="007D164F" w:rsidRPr="009971E6">
        <w:rPr>
          <w:b/>
          <w:bCs/>
          <w:color w:val="000000"/>
          <w:spacing w:val="-1"/>
        </w:rPr>
        <w:t>п</w:t>
      </w:r>
      <w:r w:rsidR="007D164F" w:rsidRPr="009971E6">
        <w:rPr>
          <w:b/>
          <w:bCs/>
          <w:color w:val="000000"/>
          <w:spacing w:val="1"/>
        </w:rPr>
        <w:t>р</w:t>
      </w:r>
      <w:r w:rsidR="007D164F" w:rsidRPr="009971E6">
        <w:rPr>
          <w:b/>
          <w:bCs/>
          <w:color w:val="000000"/>
          <w:spacing w:val="-1"/>
        </w:rPr>
        <w:t>е</w:t>
      </w:r>
      <w:r w:rsidR="007D164F" w:rsidRPr="009971E6">
        <w:rPr>
          <w:b/>
          <w:bCs/>
          <w:color w:val="000000"/>
          <w:spacing w:val="1"/>
        </w:rPr>
        <w:t>д</w:t>
      </w:r>
      <w:r w:rsidR="007D164F" w:rsidRPr="009971E6">
        <w:rPr>
          <w:b/>
          <w:bCs/>
          <w:color w:val="000000"/>
          <w:spacing w:val="-1"/>
        </w:rPr>
        <w:t>с</w:t>
      </w:r>
      <w:r w:rsidR="007D164F" w:rsidRPr="009971E6">
        <w:rPr>
          <w:b/>
          <w:bCs/>
          <w:color w:val="000000"/>
          <w:spacing w:val="2"/>
        </w:rPr>
        <w:t>т</w:t>
      </w:r>
      <w:r w:rsidR="007D164F" w:rsidRPr="009971E6">
        <w:rPr>
          <w:b/>
          <w:bCs/>
          <w:color w:val="000000"/>
        </w:rPr>
        <w:t>авя</w:t>
      </w:r>
      <w:r w:rsidR="007D164F" w:rsidRPr="009971E6">
        <w:rPr>
          <w:b/>
          <w:bCs/>
          <w:color w:val="000000"/>
          <w:spacing w:val="1"/>
        </w:rPr>
        <w:t>н</w:t>
      </w:r>
      <w:r w:rsidR="007D164F" w:rsidRPr="009971E6">
        <w:rPr>
          <w:b/>
          <w:bCs/>
          <w:color w:val="000000"/>
        </w:rPr>
        <w:t>е</w:t>
      </w:r>
      <w:r w:rsidR="007D164F" w:rsidRPr="009971E6">
        <w:rPr>
          <w:b/>
          <w:bCs/>
          <w:color w:val="000000"/>
          <w:spacing w:val="-1"/>
        </w:rPr>
        <w:t xml:space="preserve"> </w:t>
      </w:r>
      <w:r w:rsidR="007D164F" w:rsidRPr="009971E6">
        <w:rPr>
          <w:b/>
          <w:bCs/>
          <w:color w:val="000000"/>
          <w:spacing w:val="1"/>
        </w:rPr>
        <w:t>н</w:t>
      </w:r>
      <w:r w:rsidR="007D164F" w:rsidRPr="009971E6">
        <w:rPr>
          <w:b/>
          <w:bCs/>
          <w:color w:val="000000"/>
        </w:rPr>
        <w:t>а о</w:t>
      </w:r>
      <w:r w:rsidR="007D164F" w:rsidRPr="009971E6">
        <w:rPr>
          <w:b/>
          <w:bCs/>
          <w:color w:val="000000"/>
          <w:spacing w:val="-3"/>
        </w:rPr>
        <w:t>ф</w:t>
      </w:r>
      <w:r w:rsidR="007D164F" w:rsidRPr="009971E6">
        <w:rPr>
          <w:b/>
          <w:bCs/>
          <w:color w:val="000000"/>
          <w:spacing w:val="-1"/>
        </w:rPr>
        <w:t>е</w:t>
      </w:r>
      <w:r w:rsidR="007D164F" w:rsidRPr="009971E6">
        <w:rPr>
          <w:b/>
          <w:bCs/>
          <w:color w:val="000000"/>
          <w:spacing w:val="1"/>
        </w:rPr>
        <w:t>р</w:t>
      </w:r>
      <w:r w:rsidR="007D164F" w:rsidRPr="009971E6">
        <w:rPr>
          <w:b/>
          <w:bCs/>
          <w:color w:val="000000"/>
          <w:spacing w:val="2"/>
        </w:rPr>
        <w:t>т</w:t>
      </w:r>
      <w:r w:rsidR="007D164F" w:rsidRPr="009971E6">
        <w:rPr>
          <w:b/>
          <w:bCs/>
          <w:color w:val="000000"/>
          <w:spacing w:val="-1"/>
        </w:rPr>
        <w:t>и</w:t>
      </w:r>
      <w:r w:rsidR="007D164F" w:rsidRPr="009971E6">
        <w:rPr>
          <w:b/>
          <w:bCs/>
          <w:color w:val="000000"/>
          <w:spacing w:val="2"/>
        </w:rPr>
        <w:t>т</w:t>
      </w:r>
      <w:r w:rsidR="00A438D8" w:rsidRPr="009971E6">
        <w:rPr>
          <w:b/>
          <w:bCs/>
          <w:color w:val="000000"/>
        </w:rPr>
        <w:t>е</w:t>
      </w:r>
      <w:r w:rsidR="00337863" w:rsidRPr="009971E6">
        <w:rPr>
          <w:b/>
          <w:bCs/>
          <w:color w:val="000000"/>
        </w:rPr>
        <w:t xml:space="preserve"> (подаване на офертата)</w:t>
      </w:r>
      <w:r w:rsidR="00A438D8" w:rsidRPr="009971E6">
        <w:rPr>
          <w:b/>
          <w:bCs/>
          <w:color w:val="000000"/>
        </w:rPr>
        <w:t>;</w:t>
      </w:r>
    </w:p>
    <w:p w:rsidR="00B55D71" w:rsidRDefault="007D164F" w:rsidP="000B35F5">
      <w:pPr>
        <w:spacing w:afterLines="40" w:line="240" w:lineRule="auto"/>
        <w:jc w:val="both"/>
        <w:rPr>
          <w:b/>
          <w:bCs/>
          <w:color w:val="000000"/>
        </w:rPr>
      </w:pPr>
      <w:r w:rsidRPr="009971E6">
        <w:rPr>
          <w:b/>
          <w:bCs/>
          <w:color w:val="000000"/>
        </w:rPr>
        <w:t>Раздел V</w:t>
      </w:r>
      <w:r w:rsidR="006C7B49">
        <w:rPr>
          <w:b/>
          <w:bCs/>
          <w:color w:val="000000"/>
          <w:lang w:val="en-US"/>
        </w:rPr>
        <w:t>I</w:t>
      </w:r>
      <w:r w:rsidRPr="009971E6">
        <w:rPr>
          <w:b/>
          <w:bCs/>
          <w:color w:val="000000"/>
        </w:rPr>
        <w:t>. П</w:t>
      </w:r>
      <w:r w:rsidRPr="009971E6">
        <w:rPr>
          <w:b/>
          <w:bCs/>
          <w:color w:val="000000"/>
          <w:spacing w:val="1"/>
        </w:rPr>
        <w:t>р</w:t>
      </w:r>
      <w:r w:rsidRPr="009971E6">
        <w:rPr>
          <w:b/>
          <w:bCs/>
          <w:color w:val="000000"/>
        </w:rPr>
        <w:t>о</w:t>
      </w:r>
      <w:r w:rsidRPr="009971E6">
        <w:rPr>
          <w:b/>
          <w:bCs/>
          <w:color w:val="000000"/>
          <w:spacing w:val="1"/>
        </w:rPr>
        <w:t>ц</w:t>
      </w:r>
      <w:r w:rsidRPr="009971E6">
        <w:rPr>
          <w:b/>
          <w:bCs/>
          <w:color w:val="000000"/>
          <w:spacing w:val="-1"/>
        </w:rPr>
        <w:t>е</w:t>
      </w:r>
      <w:r w:rsidRPr="009971E6">
        <w:rPr>
          <w:b/>
          <w:bCs/>
          <w:color w:val="000000"/>
          <w:spacing w:val="1"/>
        </w:rPr>
        <w:t>д</w:t>
      </w:r>
      <w:r w:rsidRPr="009971E6">
        <w:rPr>
          <w:b/>
          <w:bCs/>
          <w:color w:val="000000"/>
        </w:rPr>
        <w:t>у</w:t>
      </w:r>
      <w:r w:rsidRPr="009971E6">
        <w:rPr>
          <w:b/>
          <w:bCs/>
          <w:color w:val="000000"/>
          <w:spacing w:val="1"/>
        </w:rPr>
        <w:t>р</w:t>
      </w:r>
      <w:r w:rsidRPr="009971E6">
        <w:rPr>
          <w:b/>
          <w:bCs/>
          <w:color w:val="000000"/>
        </w:rPr>
        <w:t>а</w:t>
      </w:r>
      <w:r w:rsidRPr="009971E6">
        <w:rPr>
          <w:b/>
          <w:bCs/>
          <w:color w:val="000000"/>
          <w:spacing w:val="-2"/>
        </w:rPr>
        <w:t xml:space="preserve"> </w:t>
      </w:r>
      <w:r w:rsidRPr="009971E6">
        <w:rPr>
          <w:b/>
          <w:bCs/>
          <w:color w:val="000000"/>
          <w:spacing w:val="1"/>
        </w:rPr>
        <w:t>п</w:t>
      </w:r>
      <w:r w:rsidRPr="009971E6">
        <w:rPr>
          <w:b/>
          <w:bCs/>
          <w:color w:val="000000"/>
        </w:rPr>
        <w:t xml:space="preserve">о </w:t>
      </w:r>
      <w:r w:rsidRPr="009971E6">
        <w:rPr>
          <w:b/>
          <w:bCs/>
          <w:color w:val="000000"/>
          <w:spacing w:val="1"/>
        </w:rPr>
        <w:t>р</w:t>
      </w:r>
      <w:r w:rsidRPr="009971E6">
        <w:rPr>
          <w:b/>
          <w:bCs/>
          <w:color w:val="000000"/>
        </w:rPr>
        <w:t>аз</w:t>
      </w:r>
      <w:r w:rsidRPr="009971E6">
        <w:rPr>
          <w:b/>
          <w:bCs/>
          <w:color w:val="000000"/>
          <w:spacing w:val="-1"/>
        </w:rPr>
        <w:t>г</w:t>
      </w:r>
      <w:r w:rsidRPr="009971E6">
        <w:rPr>
          <w:b/>
          <w:bCs/>
          <w:color w:val="000000"/>
        </w:rPr>
        <w:t>л</w:t>
      </w:r>
      <w:r w:rsidRPr="009971E6">
        <w:rPr>
          <w:b/>
          <w:bCs/>
          <w:color w:val="000000"/>
          <w:spacing w:val="1"/>
        </w:rPr>
        <w:t>е</w:t>
      </w:r>
      <w:r w:rsidRPr="009971E6">
        <w:rPr>
          <w:b/>
          <w:bCs/>
          <w:color w:val="000000"/>
          <w:spacing w:val="-4"/>
        </w:rPr>
        <w:t>ж</w:t>
      </w:r>
      <w:r w:rsidRPr="009971E6">
        <w:rPr>
          <w:b/>
          <w:bCs/>
          <w:color w:val="000000"/>
          <w:spacing w:val="1"/>
        </w:rPr>
        <w:t>д</w:t>
      </w:r>
      <w:r w:rsidRPr="009971E6">
        <w:rPr>
          <w:b/>
          <w:bCs/>
          <w:color w:val="000000"/>
        </w:rPr>
        <w:t>а</w:t>
      </w:r>
      <w:r w:rsidRPr="009971E6">
        <w:rPr>
          <w:b/>
          <w:bCs/>
          <w:color w:val="000000"/>
          <w:spacing w:val="1"/>
        </w:rPr>
        <w:t>н</w:t>
      </w:r>
      <w:r w:rsidRPr="009971E6">
        <w:rPr>
          <w:b/>
          <w:bCs/>
          <w:color w:val="000000"/>
          <w:spacing w:val="-1"/>
        </w:rPr>
        <w:t>е</w:t>
      </w:r>
      <w:r w:rsidRPr="009971E6">
        <w:rPr>
          <w:b/>
          <w:bCs/>
          <w:color w:val="000000"/>
        </w:rPr>
        <w:t>, о</w:t>
      </w:r>
      <w:r w:rsidRPr="009971E6">
        <w:rPr>
          <w:b/>
          <w:bCs/>
          <w:color w:val="000000"/>
          <w:spacing w:val="1"/>
        </w:rPr>
        <w:t>ц</w:t>
      </w:r>
      <w:r w:rsidRPr="009971E6">
        <w:rPr>
          <w:b/>
          <w:bCs/>
          <w:color w:val="000000"/>
          <w:spacing w:val="-1"/>
        </w:rPr>
        <w:t>е</w:t>
      </w:r>
      <w:r w:rsidRPr="009971E6">
        <w:rPr>
          <w:b/>
          <w:bCs/>
          <w:color w:val="000000"/>
          <w:spacing w:val="1"/>
        </w:rPr>
        <w:t>н</w:t>
      </w:r>
      <w:r w:rsidRPr="009971E6">
        <w:rPr>
          <w:b/>
          <w:bCs/>
          <w:color w:val="000000"/>
        </w:rPr>
        <w:t>ява</w:t>
      </w:r>
      <w:r w:rsidRPr="009971E6">
        <w:rPr>
          <w:b/>
          <w:bCs/>
          <w:color w:val="000000"/>
          <w:spacing w:val="1"/>
        </w:rPr>
        <w:t>н</w:t>
      </w:r>
      <w:r w:rsidRPr="009971E6">
        <w:rPr>
          <w:b/>
          <w:bCs/>
          <w:color w:val="000000"/>
        </w:rPr>
        <w:t>е</w:t>
      </w:r>
      <w:r w:rsidRPr="009971E6">
        <w:rPr>
          <w:b/>
          <w:bCs/>
          <w:color w:val="000000"/>
          <w:spacing w:val="-1"/>
        </w:rPr>
        <w:t xml:space="preserve"> </w:t>
      </w:r>
      <w:r w:rsidRPr="009971E6">
        <w:rPr>
          <w:b/>
          <w:bCs/>
          <w:color w:val="000000"/>
        </w:rPr>
        <w:t>и</w:t>
      </w:r>
      <w:r w:rsidRPr="009971E6">
        <w:rPr>
          <w:b/>
          <w:bCs/>
          <w:color w:val="000000"/>
          <w:spacing w:val="1"/>
        </w:rPr>
        <w:t xml:space="preserve"> к</w:t>
      </w:r>
      <w:r w:rsidRPr="009971E6">
        <w:rPr>
          <w:b/>
          <w:bCs/>
          <w:color w:val="000000"/>
        </w:rPr>
        <w:t>ла</w:t>
      </w:r>
      <w:r w:rsidRPr="009971E6">
        <w:rPr>
          <w:b/>
          <w:bCs/>
          <w:color w:val="000000"/>
          <w:spacing w:val="-1"/>
        </w:rPr>
        <w:t>с</w:t>
      </w:r>
      <w:r w:rsidRPr="009971E6">
        <w:rPr>
          <w:b/>
          <w:bCs/>
          <w:color w:val="000000"/>
          <w:spacing w:val="1"/>
        </w:rPr>
        <w:t>ир</w:t>
      </w:r>
      <w:r w:rsidRPr="009971E6">
        <w:rPr>
          <w:b/>
          <w:bCs/>
          <w:color w:val="000000"/>
        </w:rPr>
        <w:t>а</w:t>
      </w:r>
      <w:r w:rsidRPr="009971E6">
        <w:rPr>
          <w:b/>
          <w:bCs/>
          <w:color w:val="000000"/>
          <w:spacing w:val="1"/>
        </w:rPr>
        <w:t>н</w:t>
      </w:r>
      <w:r w:rsidRPr="009971E6">
        <w:rPr>
          <w:b/>
          <w:bCs/>
          <w:color w:val="000000"/>
        </w:rPr>
        <w:t>е</w:t>
      </w:r>
      <w:r w:rsidRPr="009971E6">
        <w:rPr>
          <w:b/>
          <w:bCs/>
          <w:color w:val="000000"/>
          <w:spacing w:val="-1"/>
        </w:rPr>
        <w:t xml:space="preserve"> </w:t>
      </w:r>
      <w:r w:rsidRPr="009971E6">
        <w:rPr>
          <w:b/>
          <w:bCs/>
          <w:color w:val="000000"/>
          <w:spacing w:val="1"/>
        </w:rPr>
        <w:t>н</w:t>
      </w:r>
      <w:r w:rsidRPr="009971E6">
        <w:rPr>
          <w:b/>
          <w:bCs/>
          <w:color w:val="000000"/>
        </w:rPr>
        <w:t>а о</w:t>
      </w:r>
      <w:r w:rsidRPr="009971E6">
        <w:rPr>
          <w:b/>
          <w:bCs/>
          <w:color w:val="000000"/>
          <w:spacing w:val="-3"/>
        </w:rPr>
        <w:t>ф</w:t>
      </w:r>
      <w:r w:rsidRPr="009971E6">
        <w:rPr>
          <w:b/>
          <w:bCs/>
          <w:color w:val="000000"/>
          <w:spacing w:val="-1"/>
        </w:rPr>
        <w:t>е</w:t>
      </w:r>
      <w:r w:rsidRPr="009971E6">
        <w:rPr>
          <w:b/>
          <w:bCs/>
          <w:color w:val="000000"/>
          <w:spacing w:val="1"/>
        </w:rPr>
        <w:t>р</w:t>
      </w:r>
      <w:r w:rsidRPr="009971E6">
        <w:rPr>
          <w:b/>
          <w:bCs/>
          <w:color w:val="000000"/>
          <w:spacing w:val="2"/>
        </w:rPr>
        <w:t>т</w:t>
      </w:r>
      <w:r w:rsidRPr="009971E6">
        <w:rPr>
          <w:b/>
          <w:bCs/>
          <w:color w:val="000000"/>
          <w:spacing w:val="-1"/>
        </w:rPr>
        <w:t>и</w:t>
      </w:r>
      <w:r w:rsidRPr="009971E6">
        <w:rPr>
          <w:b/>
          <w:bCs/>
          <w:color w:val="000000"/>
        </w:rPr>
        <w:t>т</w:t>
      </w:r>
      <w:r w:rsidRPr="009971E6">
        <w:rPr>
          <w:b/>
          <w:bCs/>
          <w:color w:val="000000"/>
          <w:spacing w:val="-1"/>
        </w:rPr>
        <w:t>е</w:t>
      </w:r>
      <w:r w:rsidR="0065157F" w:rsidRPr="009971E6">
        <w:rPr>
          <w:b/>
          <w:bCs/>
          <w:color w:val="000000"/>
          <w:spacing w:val="-1"/>
        </w:rPr>
        <w:t xml:space="preserve"> и сключване на договор</w:t>
      </w:r>
      <w:r w:rsidR="00A438D8" w:rsidRPr="009971E6">
        <w:rPr>
          <w:b/>
          <w:bCs/>
          <w:color w:val="000000"/>
        </w:rPr>
        <w:t>;</w:t>
      </w:r>
    </w:p>
    <w:p w:rsidR="00B55D71" w:rsidRDefault="00B8343D" w:rsidP="000B35F5">
      <w:pPr>
        <w:spacing w:afterLines="40" w:line="240" w:lineRule="auto"/>
        <w:jc w:val="both"/>
        <w:rPr>
          <w:color w:val="000000"/>
        </w:rPr>
      </w:pPr>
      <w:r w:rsidRPr="009971E6">
        <w:rPr>
          <w:b/>
          <w:bCs/>
          <w:color w:val="000000"/>
        </w:rPr>
        <w:t>Раздел VІ</w:t>
      </w:r>
      <w:r w:rsidR="006C7B49">
        <w:rPr>
          <w:b/>
          <w:bCs/>
          <w:color w:val="000000"/>
          <w:lang w:val="en-US"/>
        </w:rPr>
        <w:t>I</w:t>
      </w:r>
      <w:r w:rsidRPr="009971E6">
        <w:rPr>
          <w:b/>
          <w:bCs/>
          <w:color w:val="000000"/>
        </w:rPr>
        <w:t>. Критери</w:t>
      </w:r>
      <w:r w:rsidR="007F48C0">
        <w:rPr>
          <w:b/>
          <w:bCs/>
          <w:color w:val="000000"/>
        </w:rPr>
        <w:t>й</w:t>
      </w:r>
      <w:r w:rsidRPr="009971E6">
        <w:rPr>
          <w:b/>
          <w:bCs/>
          <w:color w:val="000000"/>
        </w:rPr>
        <w:t xml:space="preserve"> за оценка на офертите;</w:t>
      </w:r>
    </w:p>
    <w:p w:rsidR="00B55D71" w:rsidRDefault="0065157F" w:rsidP="000B35F5">
      <w:pPr>
        <w:spacing w:afterLines="40" w:line="240" w:lineRule="auto"/>
        <w:jc w:val="both"/>
        <w:rPr>
          <w:b/>
          <w:bCs/>
          <w:color w:val="000000"/>
        </w:rPr>
      </w:pPr>
      <w:r w:rsidRPr="009971E6">
        <w:rPr>
          <w:b/>
          <w:bCs/>
          <w:color w:val="000000"/>
        </w:rPr>
        <w:t>Раздел VІ</w:t>
      </w:r>
      <w:r w:rsidR="00B8343D" w:rsidRPr="009971E6">
        <w:rPr>
          <w:b/>
          <w:bCs/>
          <w:color w:val="000000"/>
        </w:rPr>
        <w:t>I</w:t>
      </w:r>
      <w:r w:rsidR="006C7B49">
        <w:rPr>
          <w:b/>
          <w:bCs/>
          <w:color w:val="000000"/>
          <w:lang w:val="en-US"/>
        </w:rPr>
        <w:t>I</w:t>
      </w:r>
      <w:r w:rsidR="007D164F" w:rsidRPr="009971E6">
        <w:rPr>
          <w:b/>
          <w:bCs/>
          <w:color w:val="000000"/>
        </w:rPr>
        <w:t>. П</w:t>
      </w:r>
      <w:r w:rsidR="007D164F" w:rsidRPr="009971E6">
        <w:rPr>
          <w:b/>
          <w:bCs/>
          <w:color w:val="000000"/>
          <w:spacing w:val="1"/>
        </w:rPr>
        <w:t>ри</w:t>
      </w:r>
      <w:r w:rsidR="007D164F" w:rsidRPr="009971E6">
        <w:rPr>
          <w:b/>
          <w:bCs/>
          <w:color w:val="000000"/>
        </w:rPr>
        <w:t>ло</w:t>
      </w:r>
      <w:r w:rsidR="007D164F" w:rsidRPr="009971E6">
        <w:rPr>
          <w:b/>
          <w:bCs/>
          <w:color w:val="000000"/>
          <w:spacing w:val="-4"/>
        </w:rPr>
        <w:t>ж</w:t>
      </w:r>
      <w:r w:rsidR="007D164F" w:rsidRPr="009971E6">
        <w:rPr>
          <w:b/>
          <w:bCs/>
          <w:color w:val="000000"/>
          <w:spacing w:val="-1"/>
        </w:rPr>
        <w:t>е</w:t>
      </w:r>
      <w:r w:rsidR="007D164F" w:rsidRPr="009971E6">
        <w:rPr>
          <w:b/>
          <w:bCs/>
          <w:color w:val="000000"/>
          <w:spacing w:val="1"/>
        </w:rPr>
        <w:t>ни</w:t>
      </w:r>
      <w:r w:rsidR="00C70F61" w:rsidRPr="009971E6">
        <w:rPr>
          <w:b/>
          <w:bCs/>
          <w:color w:val="000000"/>
        </w:rPr>
        <w:t>я/Образци. Указания за подготовка на образците на документи</w:t>
      </w:r>
      <w:r w:rsidR="007F48C0">
        <w:rPr>
          <w:b/>
          <w:bCs/>
          <w:color w:val="000000"/>
        </w:rPr>
        <w:t>.</w:t>
      </w:r>
    </w:p>
    <w:p w:rsidR="00B55D71" w:rsidRDefault="00576A5A" w:rsidP="000B35F5">
      <w:pPr>
        <w:widowControl w:val="0"/>
        <w:tabs>
          <w:tab w:val="left" w:pos="2389"/>
        </w:tabs>
        <w:autoSpaceDE w:val="0"/>
        <w:autoSpaceDN w:val="0"/>
        <w:adjustRightInd w:val="0"/>
        <w:spacing w:afterLines="40" w:line="240" w:lineRule="auto"/>
      </w:pPr>
      <w:r w:rsidRPr="009971E6">
        <w:br w:type="page"/>
      </w:r>
    </w:p>
    <w:p w:rsidR="00B55D71" w:rsidRDefault="00B55D71" w:rsidP="000B35F5">
      <w:pPr>
        <w:spacing w:afterLines="40" w:line="240" w:lineRule="auto"/>
        <w:jc w:val="both"/>
      </w:pPr>
    </w:p>
    <w:p w:rsidR="00B55D71" w:rsidRDefault="007D402E" w:rsidP="000B35F5">
      <w:pPr>
        <w:spacing w:afterLines="40" w:line="240" w:lineRule="auto"/>
        <w:jc w:val="center"/>
        <w:rPr>
          <w:b/>
          <w:bCs/>
          <w:color w:val="000000"/>
          <w:u w:val="single"/>
        </w:rPr>
      </w:pPr>
      <w:r w:rsidRPr="009971E6">
        <w:rPr>
          <w:b/>
          <w:u w:val="single"/>
        </w:rPr>
        <w:t>РАЗДЕЛ</w:t>
      </w:r>
      <w:r w:rsidR="007D164F" w:rsidRPr="009971E6">
        <w:rPr>
          <w:b/>
          <w:u w:val="single"/>
        </w:rPr>
        <w:t xml:space="preserve"> </w:t>
      </w:r>
      <w:r w:rsidR="007D164F" w:rsidRPr="009971E6">
        <w:rPr>
          <w:b/>
          <w:bCs/>
          <w:color w:val="000000"/>
          <w:u w:val="single"/>
        </w:rPr>
        <w:t>І. ОБЩА ЧАСТ</w:t>
      </w:r>
    </w:p>
    <w:p w:rsidR="00B55D71" w:rsidRDefault="00B55D71" w:rsidP="000B35F5">
      <w:pPr>
        <w:spacing w:afterLines="40" w:line="240" w:lineRule="auto"/>
        <w:jc w:val="center"/>
        <w:rPr>
          <w:b/>
          <w:bCs/>
        </w:rPr>
      </w:pPr>
    </w:p>
    <w:p w:rsidR="00E76478" w:rsidRDefault="007D164F" w:rsidP="000B35F5">
      <w:pPr>
        <w:spacing w:afterLines="40" w:line="276" w:lineRule="auto"/>
        <w:ind w:firstLine="708"/>
        <w:jc w:val="both"/>
        <w:rPr>
          <w:b/>
          <w:bCs/>
        </w:rPr>
      </w:pPr>
      <w:r w:rsidRPr="009971E6">
        <w:rPr>
          <w:b/>
          <w:bCs/>
        </w:rPr>
        <w:t xml:space="preserve">1. </w:t>
      </w:r>
      <w:r w:rsidR="00E76478" w:rsidRPr="009971E6">
        <w:rPr>
          <w:b/>
          <w:bCs/>
        </w:rPr>
        <w:t>ПРЕДНАЗНАЧЕНИЕ НА ДОКУМЕНТАЦИЯТА ЗА ОБЩЕСТВЕНА</w:t>
      </w:r>
      <w:r w:rsidR="00E76478">
        <w:rPr>
          <w:b/>
          <w:bCs/>
        </w:rPr>
        <w:t>ТА</w:t>
      </w:r>
      <w:r w:rsidR="00E76478" w:rsidRPr="009971E6">
        <w:rPr>
          <w:b/>
          <w:bCs/>
        </w:rPr>
        <w:t xml:space="preserve"> ПОРЪЧКА</w:t>
      </w:r>
      <w:r w:rsidR="00E76478">
        <w:rPr>
          <w:b/>
          <w:bCs/>
        </w:rPr>
        <w:t>:</w:t>
      </w:r>
    </w:p>
    <w:p w:rsidR="00B55D71" w:rsidRDefault="009513D8" w:rsidP="000B35F5">
      <w:pPr>
        <w:spacing w:afterLines="40" w:line="276" w:lineRule="auto"/>
        <w:ind w:firstLine="708"/>
        <w:jc w:val="both"/>
      </w:pPr>
      <w:r w:rsidRPr="009971E6">
        <w:t xml:space="preserve">Настоящата документация съдържа информация, която дава възможност на потенциалните </w:t>
      </w:r>
      <w:r w:rsidR="00274009" w:rsidRPr="009971E6">
        <w:t>участници</w:t>
      </w:r>
      <w:r w:rsidR="007F48C0">
        <w:t>,</w:t>
      </w:r>
      <w:r w:rsidR="00274009" w:rsidRPr="009971E6">
        <w:t xml:space="preserve"> </w:t>
      </w:r>
      <w:r w:rsidRPr="009971E6">
        <w:t xml:space="preserve">да се запознаят с предмета на поръчката и условията за нейното изпълнение, условията за участие, изисквания към </w:t>
      </w:r>
      <w:r w:rsidR="00274009" w:rsidRPr="009971E6">
        <w:t xml:space="preserve">участниците </w:t>
      </w:r>
      <w:r w:rsidRPr="009971E6">
        <w:t>и процедурата по провеждането ѝ.</w:t>
      </w:r>
    </w:p>
    <w:p w:rsidR="00B55D71" w:rsidRDefault="00B55D71" w:rsidP="000B35F5">
      <w:pPr>
        <w:spacing w:afterLines="40" w:line="276" w:lineRule="auto"/>
        <w:jc w:val="both"/>
        <w:rPr>
          <w:bCs/>
        </w:rPr>
      </w:pPr>
    </w:p>
    <w:p w:rsidR="00B55D71" w:rsidRPr="00DC18CE" w:rsidRDefault="00DC18CE" w:rsidP="000B35F5">
      <w:pPr>
        <w:tabs>
          <w:tab w:val="left" w:pos="900"/>
        </w:tabs>
        <w:spacing w:afterLines="40" w:line="276" w:lineRule="auto"/>
        <w:jc w:val="both"/>
      </w:pPr>
      <w:r>
        <w:rPr>
          <w:b/>
          <w:bCs/>
        </w:rPr>
        <w:tab/>
      </w:r>
      <w:r w:rsidR="007D164F" w:rsidRPr="009971E6">
        <w:rPr>
          <w:b/>
          <w:bCs/>
        </w:rPr>
        <w:t>ВЪЗЛОЖИТЕЛ:</w:t>
      </w:r>
      <w:r w:rsidR="007D164F" w:rsidRPr="009971E6">
        <w:rPr>
          <w:bCs/>
        </w:rPr>
        <w:t xml:space="preserve"> </w:t>
      </w:r>
      <w:r w:rsidR="00AA5946" w:rsidRPr="00DC18CE">
        <w:t>По смисъла на чл. 5, ал. 2</w:t>
      </w:r>
      <w:r w:rsidR="007D164F" w:rsidRPr="00DC18CE">
        <w:t xml:space="preserve">, т. 9 от Закона за обществените поръчки, Възложител е </w:t>
      </w:r>
      <w:r w:rsidR="007F48C0">
        <w:t>к</w:t>
      </w:r>
      <w:r w:rsidR="0065328F" w:rsidRPr="00DC18CE">
        <w:t xml:space="preserve">метът на </w:t>
      </w:r>
      <w:r w:rsidR="007D164F" w:rsidRPr="00DC18CE">
        <w:t xml:space="preserve">Община </w:t>
      </w:r>
      <w:r w:rsidR="001D279D" w:rsidRPr="00DC18CE">
        <w:t>П</w:t>
      </w:r>
      <w:r w:rsidR="006C7B49" w:rsidRPr="00DC18CE">
        <w:t>ерник</w:t>
      </w:r>
      <w:r w:rsidR="007F48C0">
        <w:t>.</w:t>
      </w:r>
    </w:p>
    <w:tbl>
      <w:tblPr>
        <w:tblW w:w="5196" w:type="pct"/>
        <w:tblCellSpacing w:w="0" w:type="dxa"/>
        <w:tblCellMar>
          <w:top w:w="30" w:type="dxa"/>
          <w:left w:w="30" w:type="dxa"/>
          <w:bottom w:w="30" w:type="dxa"/>
          <w:right w:w="30" w:type="dxa"/>
        </w:tblCellMar>
        <w:tblLook w:val="04A0"/>
      </w:tblPr>
      <w:tblGrid>
        <w:gridCol w:w="4064"/>
        <w:gridCol w:w="6751"/>
      </w:tblGrid>
      <w:tr w:rsidR="0065328F" w:rsidRPr="009971E6" w:rsidTr="006763D4">
        <w:trPr>
          <w:gridAfter w:val="1"/>
          <w:wAfter w:w="3121" w:type="pct"/>
          <w:tblCellSpacing w:w="0" w:type="dxa"/>
        </w:trPr>
        <w:tc>
          <w:tcPr>
            <w:tcW w:w="1879" w:type="pct"/>
            <w:shd w:val="clear" w:color="auto" w:fill="auto"/>
            <w:vAlign w:val="center"/>
            <w:hideMark/>
          </w:tcPr>
          <w:p w:rsidR="00B55D71" w:rsidRDefault="00B55D71" w:rsidP="000B35F5">
            <w:pPr>
              <w:suppressAutoHyphens w:val="0"/>
              <w:spacing w:afterLines="40" w:line="240" w:lineRule="auto"/>
              <w:rPr>
                <w:lang w:eastAsia="bg-BG"/>
              </w:rPr>
            </w:pPr>
          </w:p>
        </w:tc>
      </w:tr>
      <w:tr w:rsidR="006763D4" w:rsidRPr="009971E6" w:rsidTr="006763D4">
        <w:trPr>
          <w:tblCellSpacing w:w="0" w:type="dxa"/>
        </w:trPr>
        <w:tc>
          <w:tcPr>
            <w:tcW w:w="1879" w:type="pct"/>
            <w:shd w:val="clear" w:color="auto" w:fill="auto"/>
            <w:vAlign w:val="center"/>
            <w:hideMark/>
          </w:tcPr>
          <w:p w:rsidR="0065328F" w:rsidRPr="009971E6" w:rsidRDefault="0065328F" w:rsidP="000B35F5">
            <w:pPr>
              <w:suppressAutoHyphens w:val="0"/>
              <w:spacing w:afterLines="40" w:line="240" w:lineRule="auto"/>
              <w:rPr>
                <w:color w:val="000000"/>
                <w:lang w:eastAsia="bg-BG"/>
              </w:rPr>
            </w:pPr>
            <w:r w:rsidRPr="009971E6">
              <w:rPr>
                <w:b/>
                <w:bCs/>
                <w:color w:val="000000"/>
                <w:lang w:eastAsia="bg-BG"/>
              </w:rPr>
              <w:t>Официално наименование</w:t>
            </w:r>
          </w:p>
        </w:tc>
        <w:tc>
          <w:tcPr>
            <w:tcW w:w="3121" w:type="pct"/>
            <w:shd w:val="clear" w:color="auto" w:fill="auto"/>
            <w:vAlign w:val="center"/>
            <w:hideMark/>
          </w:tcPr>
          <w:p w:rsidR="00B55D71" w:rsidRDefault="0065328F" w:rsidP="000B35F5">
            <w:pPr>
              <w:suppressAutoHyphens w:val="0"/>
              <w:spacing w:afterLines="40" w:line="240" w:lineRule="auto"/>
              <w:rPr>
                <w:color w:val="000000"/>
                <w:lang w:eastAsia="bg-BG"/>
              </w:rPr>
            </w:pPr>
            <w:r w:rsidRPr="009971E6">
              <w:rPr>
                <w:color w:val="000000"/>
                <w:lang w:eastAsia="bg-BG"/>
              </w:rPr>
              <w:t xml:space="preserve">Община </w:t>
            </w:r>
            <w:r w:rsidR="001D279D" w:rsidRPr="009971E6">
              <w:rPr>
                <w:color w:val="000000"/>
                <w:lang w:eastAsia="bg-BG"/>
              </w:rPr>
              <w:t>П</w:t>
            </w:r>
            <w:r w:rsidR="006C7B49">
              <w:rPr>
                <w:color w:val="000000"/>
                <w:lang w:eastAsia="bg-BG"/>
              </w:rPr>
              <w:t>ерник</w:t>
            </w:r>
          </w:p>
        </w:tc>
      </w:tr>
      <w:tr w:rsidR="006763D4" w:rsidRPr="009971E6" w:rsidTr="006763D4">
        <w:trPr>
          <w:tblCellSpacing w:w="0" w:type="dxa"/>
        </w:trPr>
        <w:tc>
          <w:tcPr>
            <w:tcW w:w="1879" w:type="pct"/>
            <w:shd w:val="clear" w:color="auto" w:fill="auto"/>
            <w:vAlign w:val="center"/>
            <w:hideMark/>
          </w:tcPr>
          <w:p w:rsidR="0065328F" w:rsidRPr="009971E6" w:rsidRDefault="0065328F" w:rsidP="000B35F5">
            <w:pPr>
              <w:suppressAutoHyphens w:val="0"/>
              <w:spacing w:afterLines="40" w:line="240" w:lineRule="auto"/>
              <w:rPr>
                <w:color w:val="000000"/>
                <w:lang w:eastAsia="bg-BG"/>
              </w:rPr>
            </w:pPr>
            <w:r w:rsidRPr="009971E6">
              <w:rPr>
                <w:b/>
                <w:bCs/>
                <w:color w:val="000000"/>
                <w:lang w:eastAsia="bg-BG"/>
              </w:rPr>
              <w:t>Булстат</w:t>
            </w:r>
          </w:p>
        </w:tc>
        <w:tc>
          <w:tcPr>
            <w:tcW w:w="3121" w:type="pct"/>
            <w:shd w:val="clear" w:color="auto" w:fill="auto"/>
            <w:vAlign w:val="center"/>
            <w:hideMark/>
          </w:tcPr>
          <w:p w:rsidR="00B55D71" w:rsidRDefault="006C7B49" w:rsidP="000B35F5">
            <w:pPr>
              <w:suppressAutoHyphens w:val="0"/>
              <w:spacing w:afterLines="40" w:line="240" w:lineRule="auto"/>
              <w:rPr>
                <w:color w:val="000000"/>
                <w:lang w:eastAsia="bg-BG"/>
              </w:rPr>
            </w:pPr>
            <w:r w:rsidRPr="0074256D">
              <w:rPr>
                <w:lang w:eastAsia="bg-BG"/>
              </w:rPr>
              <w:t>000386751</w:t>
            </w:r>
          </w:p>
        </w:tc>
      </w:tr>
      <w:tr w:rsidR="006763D4" w:rsidRPr="009971E6" w:rsidTr="006763D4">
        <w:trPr>
          <w:tblCellSpacing w:w="0" w:type="dxa"/>
        </w:trPr>
        <w:tc>
          <w:tcPr>
            <w:tcW w:w="1879" w:type="pct"/>
            <w:shd w:val="clear" w:color="auto" w:fill="auto"/>
            <w:vAlign w:val="center"/>
            <w:hideMark/>
          </w:tcPr>
          <w:p w:rsidR="0065328F" w:rsidRPr="009971E6" w:rsidRDefault="0065328F" w:rsidP="000B35F5">
            <w:pPr>
              <w:suppressAutoHyphens w:val="0"/>
              <w:spacing w:afterLines="40" w:line="240" w:lineRule="auto"/>
              <w:rPr>
                <w:color w:val="000000"/>
                <w:lang w:eastAsia="bg-BG"/>
              </w:rPr>
            </w:pPr>
            <w:r w:rsidRPr="009971E6">
              <w:rPr>
                <w:b/>
                <w:bCs/>
                <w:color w:val="000000"/>
                <w:lang w:eastAsia="bg-BG"/>
              </w:rPr>
              <w:t>Адрес</w:t>
            </w:r>
          </w:p>
        </w:tc>
        <w:tc>
          <w:tcPr>
            <w:tcW w:w="3121" w:type="pct"/>
            <w:shd w:val="clear" w:color="auto" w:fill="auto"/>
            <w:vAlign w:val="center"/>
            <w:hideMark/>
          </w:tcPr>
          <w:p w:rsidR="00B55D71" w:rsidRDefault="006C7B49" w:rsidP="000B35F5">
            <w:pPr>
              <w:suppressAutoHyphens w:val="0"/>
              <w:spacing w:afterLines="40" w:line="240" w:lineRule="auto"/>
              <w:rPr>
                <w:color w:val="000000"/>
                <w:lang w:eastAsia="bg-BG"/>
              </w:rPr>
            </w:pPr>
            <w:r>
              <w:rPr>
                <w:color w:val="000000"/>
                <w:lang w:eastAsia="bg-BG"/>
              </w:rPr>
              <w:t>гр.Перник, пл. „Св. Иван Рил</w:t>
            </w:r>
            <w:r w:rsidR="004D1CAC">
              <w:rPr>
                <w:color w:val="000000"/>
                <w:lang w:eastAsia="bg-BG"/>
              </w:rPr>
              <w:t>с</w:t>
            </w:r>
            <w:r>
              <w:rPr>
                <w:color w:val="000000"/>
                <w:lang w:eastAsia="bg-BG"/>
              </w:rPr>
              <w:t xml:space="preserve">ки” </w:t>
            </w:r>
            <w:r w:rsidR="001D279D" w:rsidRPr="009971E6">
              <w:rPr>
                <w:color w:val="000000"/>
                <w:lang w:eastAsia="bg-BG"/>
              </w:rPr>
              <w:t xml:space="preserve"> №</w:t>
            </w:r>
            <w:r>
              <w:rPr>
                <w:color w:val="000000"/>
                <w:lang w:eastAsia="bg-BG"/>
              </w:rPr>
              <w:t xml:space="preserve"> 1а</w:t>
            </w:r>
          </w:p>
        </w:tc>
      </w:tr>
      <w:tr w:rsidR="006763D4" w:rsidRPr="009971E6" w:rsidTr="006763D4">
        <w:trPr>
          <w:tblCellSpacing w:w="0" w:type="dxa"/>
        </w:trPr>
        <w:tc>
          <w:tcPr>
            <w:tcW w:w="1879" w:type="pct"/>
            <w:shd w:val="clear" w:color="auto" w:fill="auto"/>
            <w:vAlign w:val="center"/>
            <w:hideMark/>
          </w:tcPr>
          <w:p w:rsidR="0065328F" w:rsidRPr="009971E6" w:rsidRDefault="0065328F" w:rsidP="000B35F5">
            <w:pPr>
              <w:suppressAutoHyphens w:val="0"/>
              <w:spacing w:afterLines="40" w:line="240" w:lineRule="auto"/>
              <w:rPr>
                <w:color w:val="000000"/>
                <w:lang w:eastAsia="bg-BG"/>
              </w:rPr>
            </w:pPr>
            <w:r w:rsidRPr="009971E6">
              <w:rPr>
                <w:b/>
                <w:bCs/>
                <w:color w:val="000000"/>
                <w:lang w:eastAsia="bg-BG"/>
              </w:rPr>
              <w:t>Град</w:t>
            </w:r>
          </w:p>
        </w:tc>
        <w:tc>
          <w:tcPr>
            <w:tcW w:w="3121" w:type="pct"/>
            <w:shd w:val="clear" w:color="auto" w:fill="auto"/>
            <w:vAlign w:val="center"/>
            <w:hideMark/>
          </w:tcPr>
          <w:p w:rsidR="00B55D71" w:rsidRDefault="001D279D" w:rsidP="000B35F5">
            <w:pPr>
              <w:suppressAutoHyphens w:val="0"/>
              <w:spacing w:afterLines="40" w:line="240" w:lineRule="auto"/>
              <w:rPr>
                <w:color w:val="000000"/>
                <w:lang w:eastAsia="bg-BG"/>
              </w:rPr>
            </w:pPr>
            <w:r w:rsidRPr="009971E6">
              <w:rPr>
                <w:color w:val="000000"/>
                <w:lang w:eastAsia="bg-BG"/>
              </w:rPr>
              <w:t>П</w:t>
            </w:r>
            <w:r w:rsidR="006C7B49">
              <w:rPr>
                <w:color w:val="000000"/>
                <w:lang w:eastAsia="bg-BG"/>
              </w:rPr>
              <w:t>ерник</w:t>
            </w:r>
          </w:p>
        </w:tc>
      </w:tr>
      <w:tr w:rsidR="006763D4" w:rsidRPr="009971E6" w:rsidTr="006763D4">
        <w:trPr>
          <w:tblCellSpacing w:w="0" w:type="dxa"/>
        </w:trPr>
        <w:tc>
          <w:tcPr>
            <w:tcW w:w="1879" w:type="pct"/>
            <w:shd w:val="clear" w:color="auto" w:fill="auto"/>
            <w:vAlign w:val="center"/>
            <w:hideMark/>
          </w:tcPr>
          <w:p w:rsidR="0065328F" w:rsidRPr="009971E6" w:rsidRDefault="0065328F" w:rsidP="000B35F5">
            <w:pPr>
              <w:suppressAutoHyphens w:val="0"/>
              <w:spacing w:afterLines="40" w:line="240" w:lineRule="auto"/>
              <w:rPr>
                <w:color w:val="000000"/>
                <w:lang w:eastAsia="bg-BG"/>
              </w:rPr>
            </w:pPr>
            <w:r w:rsidRPr="009971E6">
              <w:rPr>
                <w:b/>
                <w:bCs/>
                <w:color w:val="000000"/>
                <w:lang w:eastAsia="bg-BG"/>
              </w:rPr>
              <w:t>Пощенски код</w:t>
            </w:r>
          </w:p>
        </w:tc>
        <w:tc>
          <w:tcPr>
            <w:tcW w:w="3121" w:type="pct"/>
            <w:shd w:val="clear" w:color="auto" w:fill="auto"/>
            <w:vAlign w:val="center"/>
            <w:hideMark/>
          </w:tcPr>
          <w:p w:rsidR="00B55D71" w:rsidRDefault="006C7B49" w:rsidP="000B35F5">
            <w:pPr>
              <w:suppressAutoHyphens w:val="0"/>
              <w:spacing w:afterLines="40" w:line="240" w:lineRule="auto"/>
              <w:rPr>
                <w:color w:val="000000"/>
                <w:lang w:eastAsia="bg-BG"/>
              </w:rPr>
            </w:pPr>
            <w:r>
              <w:rPr>
                <w:color w:val="000000"/>
                <w:lang w:eastAsia="bg-BG"/>
              </w:rPr>
              <w:t>2300</w:t>
            </w:r>
          </w:p>
        </w:tc>
      </w:tr>
      <w:tr w:rsidR="006763D4" w:rsidRPr="009971E6" w:rsidTr="006763D4">
        <w:trPr>
          <w:tblCellSpacing w:w="0" w:type="dxa"/>
        </w:trPr>
        <w:tc>
          <w:tcPr>
            <w:tcW w:w="1879" w:type="pct"/>
            <w:shd w:val="clear" w:color="auto" w:fill="auto"/>
            <w:vAlign w:val="center"/>
            <w:hideMark/>
          </w:tcPr>
          <w:p w:rsidR="0065328F" w:rsidRPr="009971E6" w:rsidRDefault="0065328F" w:rsidP="000B35F5">
            <w:pPr>
              <w:suppressAutoHyphens w:val="0"/>
              <w:spacing w:afterLines="40" w:line="240" w:lineRule="auto"/>
              <w:rPr>
                <w:color w:val="000000"/>
                <w:lang w:eastAsia="bg-BG"/>
              </w:rPr>
            </w:pPr>
            <w:r w:rsidRPr="009971E6">
              <w:rPr>
                <w:b/>
                <w:bCs/>
                <w:color w:val="000000"/>
                <w:lang w:eastAsia="bg-BG"/>
              </w:rPr>
              <w:t>Държава</w:t>
            </w:r>
          </w:p>
        </w:tc>
        <w:tc>
          <w:tcPr>
            <w:tcW w:w="3121" w:type="pct"/>
            <w:shd w:val="clear" w:color="auto" w:fill="auto"/>
            <w:vAlign w:val="center"/>
            <w:hideMark/>
          </w:tcPr>
          <w:p w:rsidR="00B55D71" w:rsidRDefault="0065328F" w:rsidP="000B35F5">
            <w:pPr>
              <w:suppressAutoHyphens w:val="0"/>
              <w:spacing w:afterLines="40" w:line="240" w:lineRule="auto"/>
              <w:rPr>
                <w:color w:val="000000"/>
                <w:lang w:eastAsia="bg-BG"/>
              </w:rPr>
            </w:pPr>
            <w:r w:rsidRPr="009971E6">
              <w:rPr>
                <w:color w:val="000000"/>
                <w:lang w:eastAsia="bg-BG"/>
              </w:rPr>
              <w:t>България</w:t>
            </w:r>
          </w:p>
        </w:tc>
      </w:tr>
      <w:tr w:rsidR="005C0575" w:rsidRPr="009971E6" w:rsidTr="006763D4">
        <w:trPr>
          <w:tblCellSpacing w:w="0" w:type="dxa"/>
        </w:trPr>
        <w:tc>
          <w:tcPr>
            <w:tcW w:w="1879" w:type="pct"/>
            <w:shd w:val="clear" w:color="auto" w:fill="auto"/>
            <w:vAlign w:val="center"/>
            <w:hideMark/>
          </w:tcPr>
          <w:p w:rsidR="005C0575" w:rsidRPr="009971E6" w:rsidRDefault="005C0575" w:rsidP="000B35F5">
            <w:pPr>
              <w:suppressAutoHyphens w:val="0"/>
              <w:spacing w:afterLines="40" w:line="240" w:lineRule="auto"/>
              <w:rPr>
                <w:color w:val="000000"/>
                <w:lang w:eastAsia="bg-BG"/>
              </w:rPr>
            </w:pPr>
            <w:r w:rsidRPr="009971E6">
              <w:rPr>
                <w:b/>
                <w:bCs/>
                <w:color w:val="000000"/>
                <w:lang w:eastAsia="bg-BG"/>
              </w:rPr>
              <w:t>Лице за контакт</w:t>
            </w:r>
          </w:p>
        </w:tc>
        <w:tc>
          <w:tcPr>
            <w:tcW w:w="3121" w:type="pct"/>
            <w:shd w:val="clear" w:color="auto" w:fill="auto"/>
            <w:vAlign w:val="center"/>
            <w:hideMark/>
          </w:tcPr>
          <w:p w:rsidR="005C0575" w:rsidRPr="002F34B2" w:rsidRDefault="00664DBA" w:rsidP="000B35F5">
            <w:pPr>
              <w:spacing w:afterLines="40" w:line="240" w:lineRule="auto"/>
              <w:rPr>
                <w:color w:val="000000"/>
              </w:rPr>
            </w:pPr>
            <w:r w:rsidRPr="00393270">
              <w:rPr>
                <w:color w:val="000000"/>
                <w:lang w:eastAsia="bg-BG"/>
              </w:rPr>
              <w:t>Елка Савова, Тинка Петрова</w:t>
            </w:r>
          </w:p>
        </w:tc>
      </w:tr>
      <w:tr w:rsidR="005C0575" w:rsidRPr="009971E6" w:rsidTr="006763D4">
        <w:trPr>
          <w:tblCellSpacing w:w="0" w:type="dxa"/>
        </w:trPr>
        <w:tc>
          <w:tcPr>
            <w:tcW w:w="1879" w:type="pct"/>
            <w:shd w:val="clear" w:color="auto" w:fill="auto"/>
            <w:vAlign w:val="center"/>
            <w:hideMark/>
          </w:tcPr>
          <w:p w:rsidR="005C0575" w:rsidRPr="009971E6" w:rsidRDefault="005C0575" w:rsidP="000B35F5">
            <w:pPr>
              <w:suppressAutoHyphens w:val="0"/>
              <w:spacing w:afterLines="40" w:line="240" w:lineRule="auto"/>
              <w:rPr>
                <w:color w:val="000000"/>
                <w:lang w:eastAsia="bg-BG"/>
              </w:rPr>
            </w:pPr>
            <w:r w:rsidRPr="009971E6">
              <w:rPr>
                <w:b/>
                <w:bCs/>
                <w:color w:val="000000"/>
                <w:lang w:eastAsia="bg-BG"/>
              </w:rPr>
              <w:t>Телефон</w:t>
            </w:r>
          </w:p>
        </w:tc>
        <w:tc>
          <w:tcPr>
            <w:tcW w:w="3121" w:type="pct"/>
            <w:shd w:val="clear" w:color="auto" w:fill="auto"/>
            <w:vAlign w:val="center"/>
            <w:hideMark/>
          </w:tcPr>
          <w:p w:rsidR="005C0575" w:rsidRPr="002F34B2" w:rsidRDefault="00664DBA" w:rsidP="000B35F5">
            <w:pPr>
              <w:spacing w:afterLines="40" w:line="240" w:lineRule="auto"/>
              <w:rPr>
                <w:color w:val="000000"/>
              </w:rPr>
            </w:pPr>
            <w:r w:rsidRPr="00393270">
              <w:rPr>
                <w:color w:val="000000"/>
              </w:rPr>
              <w:t xml:space="preserve">+359 </w:t>
            </w:r>
            <w:r w:rsidRPr="00393270">
              <w:rPr>
                <w:lang w:eastAsia="bg-BG"/>
              </w:rPr>
              <w:t>76684220</w:t>
            </w:r>
          </w:p>
        </w:tc>
      </w:tr>
      <w:tr w:rsidR="005C0575" w:rsidRPr="009971E6" w:rsidTr="006763D4">
        <w:trPr>
          <w:tblCellSpacing w:w="0" w:type="dxa"/>
        </w:trPr>
        <w:tc>
          <w:tcPr>
            <w:tcW w:w="1879" w:type="pct"/>
            <w:shd w:val="clear" w:color="auto" w:fill="auto"/>
            <w:vAlign w:val="center"/>
            <w:hideMark/>
          </w:tcPr>
          <w:p w:rsidR="005C0575" w:rsidRPr="009971E6" w:rsidRDefault="005C0575" w:rsidP="000B35F5">
            <w:pPr>
              <w:suppressAutoHyphens w:val="0"/>
              <w:spacing w:afterLines="40" w:line="240" w:lineRule="auto"/>
              <w:rPr>
                <w:color w:val="000000"/>
                <w:lang w:eastAsia="bg-BG"/>
              </w:rPr>
            </w:pPr>
            <w:r w:rsidRPr="009971E6">
              <w:rPr>
                <w:b/>
                <w:bCs/>
                <w:color w:val="000000"/>
                <w:lang w:eastAsia="bg-BG"/>
              </w:rPr>
              <w:t>Факс</w:t>
            </w:r>
          </w:p>
        </w:tc>
        <w:tc>
          <w:tcPr>
            <w:tcW w:w="3121" w:type="pct"/>
            <w:shd w:val="clear" w:color="auto" w:fill="auto"/>
            <w:vAlign w:val="center"/>
            <w:hideMark/>
          </w:tcPr>
          <w:p w:rsidR="005C0575" w:rsidRPr="002F34B2" w:rsidRDefault="00664DBA" w:rsidP="000B35F5">
            <w:pPr>
              <w:spacing w:afterLines="40" w:line="240" w:lineRule="auto"/>
              <w:rPr>
                <w:color w:val="000000"/>
              </w:rPr>
            </w:pPr>
            <w:r w:rsidRPr="002F34B2">
              <w:rPr>
                <w:color w:val="000000"/>
              </w:rPr>
              <w:t xml:space="preserve">+359 </w:t>
            </w:r>
            <w:r w:rsidRPr="002F34B2">
              <w:rPr>
                <w:lang w:eastAsia="bg-BG"/>
              </w:rPr>
              <w:t>76</w:t>
            </w:r>
            <w:r w:rsidRPr="00167757">
              <w:rPr>
                <w:lang w:eastAsia="bg-BG"/>
              </w:rPr>
              <w:t>603890</w:t>
            </w:r>
          </w:p>
        </w:tc>
      </w:tr>
      <w:tr w:rsidR="005C0575" w:rsidRPr="009971E6" w:rsidTr="006763D4">
        <w:trPr>
          <w:tblCellSpacing w:w="0" w:type="dxa"/>
        </w:trPr>
        <w:tc>
          <w:tcPr>
            <w:tcW w:w="1879" w:type="pct"/>
            <w:shd w:val="clear" w:color="auto" w:fill="auto"/>
            <w:vAlign w:val="center"/>
            <w:hideMark/>
          </w:tcPr>
          <w:p w:rsidR="005C0575" w:rsidRPr="009971E6" w:rsidRDefault="005C0575" w:rsidP="000B35F5">
            <w:pPr>
              <w:suppressAutoHyphens w:val="0"/>
              <w:spacing w:afterLines="40" w:line="240" w:lineRule="auto"/>
              <w:rPr>
                <w:color w:val="000000"/>
                <w:lang w:eastAsia="bg-BG"/>
              </w:rPr>
            </w:pPr>
            <w:r w:rsidRPr="009971E6">
              <w:rPr>
                <w:b/>
                <w:bCs/>
                <w:color w:val="000000"/>
                <w:lang w:eastAsia="bg-BG"/>
              </w:rPr>
              <w:t>Електронна поща</w:t>
            </w:r>
          </w:p>
        </w:tc>
        <w:tc>
          <w:tcPr>
            <w:tcW w:w="3121" w:type="pct"/>
            <w:shd w:val="clear" w:color="auto" w:fill="auto"/>
            <w:vAlign w:val="center"/>
            <w:hideMark/>
          </w:tcPr>
          <w:p w:rsidR="005C0575" w:rsidRPr="002F34B2" w:rsidRDefault="00664DBA" w:rsidP="000B35F5">
            <w:pPr>
              <w:spacing w:afterLines="40" w:line="240" w:lineRule="auto"/>
              <w:rPr>
                <w:color w:val="000000"/>
              </w:rPr>
            </w:pPr>
            <w:r w:rsidRPr="00393270">
              <w:rPr>
                <w:color w:val="000000"/>
                <w:lang w:val="en-US"/>
              </w:rPr>
              <w:t>poop@pernik.bg</w:t>
            </w:r>
          </w:p>
        </w:tc>
      </w:tr>
      <w:tr w:rsidR="005C0575" w:rsidRPr="009971E6" w:rsidTr="006763D4">
        <w:trPr>
          <w:tblCellSpacing w:w="0" w:type="dxa"/>
        </w:trPr>
        <w:tc>
          <w:tcPr>
            <w:tcW w:w="1879" w:type="pct"/>
            <w:shd w:val="clear" w:color="auto" w:fill="auto"/>
            <w:vAlign w:val="center"/>
          </w:tcPr>
          <w:p w:rsidR="005C0575" w:rsidRPr="009971E6" w:rsidRDefault="005C0575" w:rsidP="000B35F5">
            <w:pPr>
              <w:suppressAutoHyphens w:val="0"/>
              <w:spacing w:afterLines="40" w:line="240" w:lineRule="auto"/>
              <w:rPr>
                <w:b/>
                <w:bCs/>
                <w:color w:val="000000"/>
                <w:lang w:eastAsia="bg-BG"/>
              </w:rPr>
            </w:pPr>
            <w:r w:rsidRPr="009971E6">
              <w:rPr>
                <w:b/>
                <w:bCs/>
                <w:color w:val="000000"/>
                <w:lang w:eastAsia="bg-BG"/>
              </w:rPr>
              <w:t>Адрес на възложителя (URL)</w:t>
            </w:r>
          </w:p>
        </w:tc>
        <w:tc>
          <w:tcPr>
            <w:tcW w:w="3121" w:type="pct"/>
            <w:shd w:val="clear" w:color="auto" w:fill="auto"/>
            <w:vAlign w:val="center"/>
          </w:tcPr>
          <w:p w:rsidR="005C0575" w:rsidRPr="002F34B2" w:rsidRDefault="005C0575" w:rsidP="000B35F5">
            <w:pPr>
              <w:spacing w:afterLines="40" w:line="240" w:lineRule="auto"/>
            </w:pPr>
            <w:r w:rsidRPr="002F34B2">
              <w:t>http://p</w:t>
            </w:r>
            <w:proofErr w:type="spellStart"/>
            <w:r w:rsidRPr="002F34B2">
              <w:rPr>
                <w:lang w:val="en-US"/>
              </w:rPr>
              <w:t>ernik</w:t>
            </w:r>
            <w:proofErr w:type="spellEnd"/>
            <w:r w:rsidRPr="002F34B2">
              <w:t>.</w:t>
            </w:r>
            <w:proofErr w:type="spellStart"/>
            <w:r w:rsidRPr="002F34B2">
              <w:t>bg</w:t>
            </w:r>
            <w:proofErr w:type="spellEnd"/>
            <w:r w:rsidRPr="002F34B2">
              <w:t>/</w:t>
            </w:r>
          </w:p>
        </w:tc>
      </w:tr>
      <w:tr w:rsidR="005C0575" w:rsidRPr="00370540" w:rsidTr="006763D4">
        <w:trPr>
          <w:tblCellSpacing w:w="0" w:type="dxa"/>
        </w:trPr>
        <w:tc>
          <w:tcPr>
            <w:tcW w:w="1879" w:type="pct"/>
            <w:shd w:val="clear" w:color="auto" w:fill="auto"/>
            <w:vAlign w:val="center"/>
          </w:tcPr>
          <w:p w:rsidR="005C0575" w:rsidRPr="009971E6" w:rsidRDefault="005C0575" w:rsidP="000B35F5">
            <w:pPr>
              <w:spacing w:afterLines="40" w:line="240" w:lineRule="auto"/>
              <w:jc w:val="both"/>
              <w:rPr>
                <w:b/>
                <w:bCs/>
                <w:color w:val="000000"/>
                <w:lang w:eastAsia="bg-BG"/>
              </w:rPr>
            </w:pPr>
            <w:r w:rsidRPr="009971E6">
              <w:rPr>
                <w:b/>
              </w:rPr>
              <w:t xml:space="preserve">Профил на купувача </w:t>
            </w:r>
            <w:r w:rsidRPr="009971E6">
              <w:rPr>
                <w:b/>
                <w:bCs/>
                <w:color w:val="000000"/>
                <w:lang w:eastAsia="bg-BG"/>
              </w:rPr>
              <w:t>(URL)</w:t>
            </w:r>
          </w:p>
        </w:tc>
        <w:tc>
          <w:tcPr>
            <w:tcW w:w="3121" w:type="pct"/>
            <w:shd w:val="clear" w:color="auto" w:fill="auto"/>
            <w:vAlign w:val="center"/>
          </w:tcPr>
          <w:p w:rsidR="005C0575" w:rsidRPr="00AD3D0B" w:rsidRDefault="00664DBA" w:rsidP="000B35F5">
            <w:pPr>
              <w:spacing w:afterLines="40" w:line="240" w:lineRule="auto"/>
              <w:jc w:val="both"/>
              <w:rPr>
                <w:color w:val="000000"/>
              </w:rPr>
            </w:pPr>
            <w:r w:rsidRPr="00664DBA">
              <w:rPr>
                <w:color w:val="000000"/>
                <w:lang w:val="en-US"/>
              </w:rPr>
              <w:t>https</w:t>
            </w:r>
            <w:r w:rsidRPr="00664DBA">
              <w:rPr>
                <w:color w:val="000000"/>
              </w:rPr>
              <w:t>://</w:t>
            </w:r>
            <w:proofErr w:type="spellStart"/>
            <w:r w:rsidRPr="00664DBA">
              <w:rPr>
                <w:color w:val="000000"/>
                <w:lang w:val="en-US"/>
              </w:rPr>
              <w:t>pernik</w:t>
            </w:r>
            <w:proofErr w:type="spellEnd"/>
            <w:r w:rsidRPr="00664DBA">
              <w:rPr>
                <w:color w:val="000000"/>
              </w:rPr>
              <w:t>.</w:t>
            </w:r>
            <w:r w:rsidRPr="00664DBA">
              <w:rPr>
                <w:color w:val="000000"/>
                <w:lang w:val="en-US"/>
              </w:rPr>
              <w:t>nit</w:t>
            </w:r>
            <w:r w:rsidRPr="00664DBA">
              <w:rPr>
                <w:color w:val="000000"/>
              </w:rPr>
              <w:t>.</w:t>
            </w:r>
            <w:proofErr w:type="spellStart"/>
            <w:r w:rsidRPr="00664DBA">
              <w:rPr>
                <w:color w:val="000000"/>
                <w:lang w:val="en-US"/>
              </w:rPr>
              <w:t>bg</w:t>
            </w:r>
            <w:proofErr w:type="spellEnd"/>
            <w:r w:rsidRPr="00664DBA">
              <w:rPr>
                <w:color w:val="000000"/>
              </w:rPr>
              <w:t>/</w:t>
            </w:r>
            <w:proofErr w:type="spellStart"/>
            <w:r w:rsidRPr="00664DBA">
              <w:rPr>
                <w:color w:val="000000"/>
                <w:lang w:val="en-US"/>
              </w:rPr>
              <w:t>proczeduri</w:t>
            </w:r>
            <w:proofErr w:type="spellEnd"/>
            <w:r w:rsidRPr="00664DBA">
              <w:rPr>
                <w:color w:val="000000"/>
              </w:rPr>
              <w:t>-</w:t>
            </w:r>
            <w:proofErr w:type="spellStart"/>
            <w:r w:rsidRPr="00664DBA">
              <w:rPr>
                <w:color w:val="000000"/>
                <w:lang w:val="en-US"/>
              </w:rPr>
              <w:t>po</w:t>
            </w:r>
            <w:proofErr w:type="spellEnd"/>
            <w:r w:rsidRPr="00664DBA">
              <w:rPr>
                <w:color w:val="000000"/>
              </w:rPr>
              <w:t>-</w:t>
            </w:r>
            <w:proofErr w:type="spellStart"/>
            <w:r w:rsidRPr="00664DBA">
              <w:rPr>
                <w:color w:val="000000"/>
                <w:lang w:val="en-US"/>
              </w:rPr>
              <w:t>zop</w:t>
            </w:r>
            <w:proofErr w:type="spellEnd"/>
            <w:r w:rsidRPr="00664DBA">
              <w:rPr>
                <w:color w:val="000000"/>
              </w:rPr>
              <w:t>.</w:t>
            </w:r>
            <w:r w:rsidRPr="00664DBA">
              <w:rPr>
                <w:color w:val="000000"/>
                <w:lang w:val="en-US"/>
              </w:rPr>
              <w:t>html</w:t>
            </w:r>
          </w:p>
        </w:tc>
      </w:tr>
      <w:tr w:rsidR="006763D4" w:rsidRPr="00370540" w:rsidTr="006763D4">
        <w:trPr>
          <w:tblCellSpacing w:w="0" w:type="dxa"/>
        </w:trPr>
        <w:tc>
          <w:tcPr>
            <w:tcW w:w="1879" w:type="pct"/>
            <w:shd w:val="clear" w:color="auto" w:fill="auto"/>
            <w:vAlign w:val="center"/>
            <w:hideMark/>
          </w:tcPr>
          <w:p w:rsidR="0065328F" w:rsidRPr="00370540" w:rsidRDefault="0065328F" w:rsidP="000B35F5">
            <w:pPr>
              <w:suppressAutoHyphens w:val="0"/>
              <w:spacing w:afterLines="40" w:line="240" w:lineRule="auto"/>
              <w:rPr>
                <w:color w:val="000000"/>
                <w:lang w:eastAsia="bg-BG"/>
              </w:rPr>
            </w:pPr>
          </w:p>
        </w:tc>
        <w:tc>
          <w:tcPr>
            <w:tcW w:w="3121" w:type="pct"/>
            <w:shd w:val="clear" w:color="auto" w:fill="auto"/>
            <w:vAlign w:val="center"/>
            <w:hideMark/>
          </w:tcPr>
          <w:p w:rsidR="00B55D71" w:rsidRDefault="00B55D71" w:rsidP="000B35F5">
            <w:pPr>
              <w:suppressAutoHyphens w:val="0"/>
              <w:spacing w:afterLines="40" w:line="240" w:lineRule="auto"/>
              <w:rPr>
                <w:lang w:eastAsia="bg-BG"/>
              </w:rPr>
            </w:pPr>
          </w:p>
        </w:tc>
      </w:tr>
    </w:tbl>
    <w:p w:rsidR="00B55D71" w:rsidRDefault="00B55D71" w:rsidP="000B35F5">
      <w:pPr>
        <w:spacing w:afterLines="40" w:line="240" w:lineRule="auto"/>
        <w:jc w:val="both"/>
        <w:rPr>
          <w:bCs/>
          <w:highlight w:val="yellow"/>
        </w:rPr>
      </w:pPr>
    </w:p>
    <w:p w:rsidR="00B55D71" w:rsidRDefault="00EB156E" w:rsidP="000B35F5">
      <w:pPr>
        <w:spacing w:afterLines="40" w:line="240" w:lineRule="auto"/>
        <w:ind w:firstLine="360"/>
        <w:jc w:val="both"/>
        <w:rPr>
          <w:b/>
          <w:i/>
        </w:rPr>
      </w:pPr>
      <w:r w:rsidRPr="00370540">
        <w:rPr>
          <w:b/>
          <w:bCs/>
        </w:rPr>
        <w:t xml:space="preserve">2. </w:t>
      </w:r>
      <w:r w:rsidR="006A1A08">
        <w:rPr>
          <w:b/>
          <w:bCs/>
        </w:rPr>
        <w:t xml:space="preserve">ОБЕКТ, </w:t>
      </w:r>
      <w:r w:rsidRPr="00370540">
        <w:rPr>
          <w:b/>
          <w:bCs/>
        </w:rPr>
        <w:t xml:space="preserve">ПРЕДМЕТ И </w:t>
      </w:r>
      <w:r w:rsidR="006A1A08">
        <w:rPr>
          <w:b/>
          <w:bCs/>
        </w:rPr>
        <w:t xml:space="preserve">КРАТКО </w:t>
      </w:r>
      <w:r w:rsidRPr="00370540">
        <w:rPr>
          <w:b/>
          <w:bCs/>
        </w:rPr>
        <w:t>ОПИСАНИЕ НА ОБЩЕСТВЕНАТА ПОРЪЧКА.</w:t>
      </w:r>
    </w:p>
    <w:p w:rsidR="005E24EB" w:rsidRDefault="007D164F" w:rsidP="000B35F5">
      <w:pPr>
        <w:pStyle w:val="aff"/>
        <w:numPr>
          <w:ilvl w:val="0"/>
          <w:numId w:val="26"/>
        </w:numPr>
        <w:spacing w:afterLines="40" w:line="276" w:lineRule="auto"/>
        <w:ind w:left="0" w:firstLine="360"/>
        <w:jc w:val="both"/>
      </w:pPr>
      <w:r w:rsidRPr="007F48C0">
        <w:rPr>
          <w:b/>
          <w:i/>
        </w:rPr>
        <w:t>Обект</w:t>
      </w:r>
      <w:r w:rsidRPr="00370540">
        <w:t xml:space="preserve"> на обществената поръчка е „</w:t>
      </w:r>
      <w:r w:rsidR="00C7165F">
        <w:t>услуга</w:t>
      </w:r>
      <w:r w:rsidRPr="00370540">
        <w:t xml:space="preserve">” по смисъла на чл. 3, ал. 1, т. </w:t>
      </w:r>
      <w:r w:rsidR="00C7165F">
        <w:t>3</w:t>
      </w:r>
      <w:r w:rsidR="00417F9C" w:rsidRPr="00370540">
        <w:t xml:space="preserve"> от ЗОП </w:t>
      </w:r>
      <w:r w:rsidR="00FE0FD8">
        <w:t>–</w:t>
      </w:r>
      <w:r w:rsidR="00EB156E" w:rsidRPr="00370540">
        <w:t xml:space="preserve"> </w:t>
      </w:r>
      <w:r w:rsidR="00FE0FD8">
        <w:rPr>
          <w:shd w:val="clear" w:color="auto" w:fill="FEFEFE"/>
        </w:rPr>
        <w:t>предоставяне на услуги</w:t>
      </w:r>
      <w:r w:rsidR="00B50E8A" w:rsidRPr="007F48C0">
        <w:rPr>
          <w:shd w:val="clear" w:color="auto" w:fill="FEFEFE"/>
        </w:rPr>
        <w:t>;</w:t>
      </w:r>
      <w:r w:rsidR="00EB156E" w:rsidRPr="007F48C0">
        <w:rPr>
          <w:shd w:val="clear" w:color="auto" w:fill="FEFEFE"/>
        </w:rPr>
        <w:t xml:space="preserve"> </w:t>
      </w:r>
      <w:r w:rsidRPr="00370540">
        <w:t xml:space="preserve"> </w:t>
      </w:r>
    </w:p>
    <w:p w:rsidR="00B55D71" w:rsidRDefault="00B55D71" w:rsidP="000B35F5">
      <w:pPr>
        <w:tabs>
          <w:tab w:val="left" w:pos="1418"/>
        </w:tabs>
        <w:suppressAutoHyphens w:val="0"/>
        <w:spacing w:afterLines="40" w:line="276" w:lineRule="auto"/>
        <w:jc w:val="both"/>
        <w:rPr>
          <w:rFonts w:eastAsia="Calibri"/>
          <w:b/>
          <w:i/>
          <w:highlight w:val="yellow"/>
          <w:lang w:eastAsia="en-US"/>
        </w:rPr>
      </w:pPr>
    </w:p>
    <w:p w:rsidR="00671E6E" w:rsidRPr="00671E6E" w:rsidRDefault="00576A5A" w:rsidP="000B35F5">
      <w:pPr>
        <w:pStyle w:val="aff"/>
        <w:numPr>
          <w:ilvl w:val="0"/>
          <w:numId w:val="26"/>
        </w:numPr>
        <w:suppressAutoHyphens w:val="0"/>
        <w:spacing w:afterLines="40" w:line="276" w:lineRule="auto"/>
        <w:ind w:left="0" w:firstLine="360"/>
        <w:jc w:val="both"/>
        <w:rPr>
          <w:rFonts w:eastAsia="Calibri"/>
          <w:b/>
          <w:lang w:eastAsia="bg-BG"/>
        </w:rPr>
      </w:pPr>
      <w:r w:rsidRPr="007F48C0">
        <w:rPr>
          <w:rFonts w:eastAsia="Calibri"/>
          <w:b/>
          <w:i/>
          <w:lang w:eastAsia="en-US"/>
        </w:rPr>
        <w:lastRenderedPageBreak/>
        <w:t xml:space="preserve">Предметът </w:t>
      </w:r>
      <w:r w:rsidRPr="007F48C0">
        <w:rPr>
          <w:rFonts w:eastAsia="Calibri"/>
          <w:lang w:eastAsia="en-US"/>
        </w:rPr>
        <w:t>на обществена</w:t>
      </w:r>
      <w:r w:rsidR="00DC18CE">
        <w:rPr>
          <w:rFonts w:eastAsia="Calibri"/>
          <w:lang w:eastAsia="en-US"/>
        </w:rPr>
        <w:t>та</w:t>
      </w:r>
      <w:r w:rsidRPr="007F48C0">
        <w:rPr>
          <w:rFonts w:eastAsia="Calibri"/>
          <w:lang w:eastAsia="en-US"/>
        </w:rPr>
        <w:t xml:space="preserve"> поръчка е </w:t>
      </w:r>
      <w:r w:rsidR="00664DBA" w:rsidRPr="00AD3D0B">
        <w:rPr>
          <w:b/>
          <w:i/>
          <w:szCs w:val="32"/>
        </w:rPr>
        <w:t>„Осъществяване на строителен надзор при монтаж на 70 бр. информационни електронни табла на спирки на ОГТ по проект „Интегриран градски транспорт на град Перник“</w:t>
      </w:r>
      <w:r w:rsidR="00664DBA">
        <w:rPr>
          <w:b/>
          <w:i/>
          <w:szCs w:val="32"/>
        </w:rPr>
        <w:t xml:space="preserve"> </w:t>
      </w:r>
      <w:r w:rsidR="00664DBA" w:rsidRPr="00AD3D0B">
        <w:rPr>
          <w:b/>
          <w:i/>
          <w:lang w:eastAsia="bg-BG"/>
        </w:rPr>
        <w:t xml:space="preserve">по Оперативна програма „Региони в растеж“ 2014- 2020", </w:t>
      </w:r>
      <w:proofErr w:type="spellStart"/>
      <w:r w:rsidR="00664DBA" w:rsidRPr="00AD3D0B">
        <w:rPr>
          <w:b/>
          <w:i/>
          <w:lang w:eastAsia="bg-BG"/>
        </w:rPr>
        <w:t>съфинансиран</w:t>
      </w:r>
      <w:proofErr w:type="spellEnd"/>
      <w:r w:rsidR="00664DBA" w:rsidRPr="00AD3D0B">
        <w:rPr>
          <w:b/>
          <w:i/>
          <w:lang w:eastAsia="bg-BG"/>
        </w:rPr>
        <w:t xml:space="preserve"> от Европейския съюз чрез Европейския фонд за регионално развитие</w:t>
      </w:r>
      <w:r w:rsidR="00FE0FD8">
        <w:rPr>
          <w:b/>
          <w:lang w:eastAsia="bg-BG"/>
        </w:rPr>
        <w:t xml:space="preserve">. </w:t>
      </w:r>
    </w:p>
    <w:p w:rsidR="00671E6E" w:rsidRPr="00671E6E" w:rsidRDefault="00671E6E" w:rsidP="00671E6E">
      <w:pPr>
        <w:pStyle w:val="aff"/>
        <w:rPr>
          <w:rFonts w:eastAsia="Calibri"/>
          <w:b/>
          <w:i/>
          <w:lang w:eastAsia="en-US"/>
        </w:rPr>
      </w:pPr>
    </w:p>
    <w:p w:rsidR="00747F03" w:rsidRPr="00C043FF" w:rsidRDefault="00664DBA" w:rsidP="002D6BC7">
      <w:pPr>
        <w:spacing w:line="276" w:lineRule="auto"/>
        <w:ind w:right="-93" w:firstLine="567"/>
        <w:jc w:val="both"/>
      </w:pPr>
      <w:r w:rsidRPr="00664DBA">
        <w:t xml:space="preserve">Проектът, по който се финансира поръчката, предвижда </w:t>
      </w:r>
      <w:proofErr w:type="spellStart"/>
      <w:r w:rsidRPr="00664DBA">
        <w:t>предвижда</w:t>
      </w:r>
      <w:proofErr w:type="spellEnd"/>
      <w:r w:rsidRPr="00664DBA">
        <w:t xml:space="preserve"> обновяване на подвижния състав на четири основни линии на градския транспорт, чрез закупуване на 15 нови автобуса на природен газ, изграждане на </w:t>
      </w:r>
      <w:proofErr w:type="spellStart"/>
      <w:r w:rsidRPr="00664DBA">
        <w:t>газозарядна</w:t>
      </w:r>
      <w:proofErr w:type="spellEnd"/>
      <w:r w:rsidRPr="00664DBA">
        <w:t xml:space="preserve"> станция и ремонт на депо, въвеждане на система за контрол на обществения градски транспорт, поставяне на 70 бр. информационни табла по спирките на градския </w:t>
      </w:r>
      <w:proofErr w:type="spellStart"/>
      <w:r w:rsidRPr="00664DBA">
        <w:t>траспорт</w:t>
      </w:r>
      <w:proofErr w:type="spellEnd"/>
      <w:r w:rsidRPr="00664DBA">
        <w:t xml:space="preserve">, въвеждане на електронна система за таксуване в превозните средства на градския транспорт. </w:t>
      </w:r>
    </w:p>
    <w:p w:rsidR="00747F03" w:rsidRPr="00C043FF" w:rsidRDefault="00747F03" w:rsidP="00747F03">
      <w:pPr>
        <w:jc w:val="both"/>
        <w:rPr>
          <w:lang w:eastAsia="bg-BG"/>
        </w:rPr>
      </w:pPr>
    </w:p>
    <w:p w:rsidR="00747F03" w:rsidRPr="00A712C4" w:rsidRDefault="00747F03" w:rsidP="00A712C4">
      <w:pPr>
        <w:jc w:val="both"/>
        <w:rPr>
          <w:b/>
          <w:lang w:eastAsia="bg-BG"/>
        </w:rPr>
      </w:pPr>
      <w:r w:rsidRPr="00A712C4">
        <w:rPr>
          <w:b/>
          <w:lang w:eastAsia="bg-BG"/>
        </w:rPr>
        <w:t>При изпълнение на задълженията си по настоящата обществена поръчка, изпълнителят следва да спазва изискванията на:</w:t>
      </w:r>
    </w:p>
    <w:p w:rsidR="00747F03" w:rsidRPr="00C043FF" w:rsidRDefault="00747F03" w:rsidP="00EF6D83">
      <w:pPr>
        <w:numPr>
          <w:ilvl w:val="0"/>
          <w:numId w:val="32"/>
        </w:numPr>
        <w:suppressAutoHyphens w:val="0"/>
        <w:spacing w:line="276" w:lineRule="auto"/>
        <w:ind w:left="709"/>
        <w:jc w:val="both"/>
        <w:rPr>
          <w:lang w:eastAsia="bg-BG"/>
        </w:rPr>
      </w:pPr>
      <w:r w:rsidRPr="00C043FF">
        <w:rPr>
          <w:lang w:eastAsia="bg-BG"/>
        </w:rPr>
        <w:t>Закон за обществените поръчки и подзаконовите нормативни актове по неговото прилагане;</w:t>
      </w:r>
    </w:p>
    <w:p w:rsidR="00747F03" w:rsidRPr="00C043FF" w:rsidRDefault="00747F03" w:rsidP="00EF6D83">
      <w:pPr>
        <w:numPr>
          <w:ilvl w:val="0"/>
          <w:numId w:val="32"/>
        </w:numPr>
        <w:suppressAutoHyphens w:val="0"/>
        <w:spacing w:line="276" w:lineRule="auto"/>
        <w:ind w:left="709"/>
        <w:jc w:val="both"/>
        <w:rPr>
          <w:lang w:eastAsia="bg-BG"/>
        </w:rPr>
      </w:pPr>
      <w:r w:rsidRPr="00C043FF">
        <w:rPr>
          <w:lang w:eastAsia="bg-BG"/>
        </w:rPr>
        <w:t>Закон за устройство на територията и актовете по прилагането му;</w:t>
      </w:r>
    </w:p>
    <w:p w:rsidR="00747F03" w:rsidRPr="00C043FF" w:rsidRDefault="00747F03" w:rsidP="00EF6D83">
      <w:pPr>
        <w:numPr>
          <w:ilvl w:val="0"/>
          <w:numId w:val="32"/>
        </w:numPr>
        <w:suppressAutoHyphens w:val="0"/>
        <w:spacing w:line="276" w:lineRule="auto"/>
        <w:ind w:left="709"/>
        <w:jc w:val="both"/>
        <w:rPr>
          <w:lang w:eastAsia="bg-BG"/>
        </w:rPr>
      </w:pPr>
      <w:r w:rsidRPr="00C043FF">
        <w:rPr>
          <w:lang w:eastAsia="bg-BG"/>
        </w:rPr>
        <w:t xml:space="preserve">Условията и изискванията на финансиращата програма, както и условията на договора за </w:t>
      </w:r>
      <w:proofErr w:type="spellStart"/>
      <w:r w:rsidRPr="00C043FF">
        <w:rPr>
          <w:lang w:eastAsia="bg-BG"/>
        </w:rPr>
        <w:t>безвъмездна</w:t>
      </w:r>
      <w:proofErr w:type="spellEnd"/>
      <w:r w:rsidRPr="00C043FF">
        <w:rPr>
          <w:lang w:eastAsia="bg-BG"/>
        </w:rPr>
        <w:t xml:space="preserve"> финансова помощ, доколкото имат отношение към изпълнението на настоящата поръчка;</w:t>
      </w:r>
    </w:p>
    <w:p w:rsidR="00747F03" w:rsidRPr="00C043FF" w:rsidRDefault="00747F03" w:rsidP="00EF6D83">
      <w:pPr>
        <w:numPr>
          <w:ilvl w:val="0"/>
          <w:numId w:val="32"/>
        </w:numPr>
        <w:suppressAutoHyphens w:val="0"/>
        <w:spacing w:line="276" w:lineRule="auto"/>
        <w:ind w:left="709"/>
        <w:jc w:val="both"/>
        <w:rPr>
          <w:lang w:eastAsia="bg-BG"/>
        </w:rPr>
      </w:pPr>
      <w:r w:rsidRPr="00C043FF">
        <w:rPr>
          <w:lang w:eastAsia="bg-BG"/>
        </w:rPr>
        <w:t xml:space="preserve">Всяка друга </w:t>
      </w:r>
      <w:proofErr w:type="spellStart"/>
      <w:r w:rsidRPr="00C043FF">
        <w:rPr>
          <w:lang w:eastAsia="bg-BG"/>
        </w:rPr>
        <w:t>относима</w:t>
      </w:r>
      <w:proofErr w:type="spellEnd"/>
      <w:r w:rsidRPr="00C043FF">
        <w:rPr>
          <w:lang w:eastAsia="bg-BG"/>
        </w:rPr>
        <w:t xml:space="preserve"> нормативна уредба по изпълнение на дейностите, предмет на настоящата поръчка.</w:t>
      </w:r>
    </w:p>
    <w:p w:rsidR="00747F03" w:rsidRPr="00524807" w:rsidRDefault="00747F03" w:rsidP="00747F03">
      <w:pPr>
        <w:spacing w:line="276" w:lineRule="auto"/>
        <w:ind w:right="-93"/>
        <w:jc w:val="both"/>
      </w:pPr>
    </w:p>
    <w:p w:rsidR="002D6BC7" w:rsidRDefault="002D6BC7" w:rsidP="000B35F5">
      <w:pPr>
        <w:pStyle w:val="aff"/>
        <w:suppressAutoHyphens w:val="0"/>
        <w:spacing w:afterLines="40" w:line="276" w:lineRule="auto"/>
        <w:ind w:left="0" w:firstLine="720"/>
        <w:contextualSpacing/>
        <w:jc w:val="both"/>
        <w:rPr>
          <w:b/>
        </w:rPr>
      </w:pPr>
      <w:r>
        <w:rPr>
          <w:b/>
        </w:rPr>
        <w:t>3.</w:t>
      </w:r>
      <w:r w:rsidRPr="00370540">
        <w:rPr>
          <w:b/>
        </w:rPr>
        <w:t xml:space="preserve"> КРАТКО ОПИСАНИЕ НА ДЕЙНОСТИТЕ В ОБХВАТА НА </w:t>
      </w:r>
      <w:r>
        <w:rPr>
          <w:b/>
        </w:rPr>
        <w:t xml:space="preserve">ОБЩЕСТВЕНАТА </w:t>
      </w:r>
      <w:r w:rsidRPr="00370540">
        <w:rPr>
          <w:b/>
        </w:rPr>
        <w:t>ПОРЪЧКА</w:t>
      </w:r>
    </w:p>
    <w:p w:rsidR="00B55D71" w:rsidRDefault="00B55D71" w:rsidP="000B35F5">
      <w:pPr>
        <w:pStyle w:val="aff"/>
        <w:suppressAutoHyphens w:val="0"/>
        <w:spacing w:afterLines="40" w:line="276" w:lineRule="auto"/>
        <w:ind w:left="0"/>
        <w:contextualSpacing/>
        <w:jc w:val="both"/>
        <w:rPr>
          <w:b/>
        </w:rPr>
      </w:pPr>
    </w:p>
    <w:p w:rsidR="00E10B2B" w:rsidRPr="009971E6" w:rsidRDefault="00D67B04" w:rsidP="00664DBA">
      <w:pPr>
        <w:spacing w:line="276" w:lineRule="auto"/>
        <w:ind w:firstLine="426"/>
        <w:jc w:val="both"/>
        <w:rPr>
          <w:b/>
        </w:rPr>
      </w:pPr>
      <w:r>
        <w:rPr>
          <w:b/>
        </w:rPr>
        <w:t>3</w:t>
      </w:r>
      <w:r w:rsidR="00E10B2B" w:rsidRPr="009971E6">
        <w:rPr>
          <w:b/>
        </w:rPr>
        <w:t xml:space="preserve">.1. </w:t>
      </w:r>
      <w:r w:rsidR="00A712C4" w:rsidRPr="00C043FF">
        <w:rPr>
          <w:b/>
          <w:lang w:eastAsia="bg-BG"/>
        </w:rPr>
        <w:t>Упражняването на строителен надзор по време на СМР</w:t>
      </w:r>
      <w:r w:rsidR="00E76478">
        <w:rPr>
          <w:b/>
        </w:rPr>
        <w:t>:</w:t>
      </w:r>
    </w:p>
    <w:p w:rsidR="00A712C4" w:rsidRDefault="00A712C4" w:rsidP="00A712C4">
      <w:pPr>
        <w:spacing w:line="276" w:lineRule="auto"/>
        <w:jc w:val="both"/>
        <w:rPr>
          <w:lang w:eastAsia="bg-BG"/>
        </w:rPr>
      </w:pPr>
      <w:r w:rsidRPr="00C043FF">
        <w:rPr>
          <w:lang w:eastAsia="bg-BG"/>
        </w:rPr>
        <w:t>Строителният</w:t>
      </w:r>
      <w:r w:rsidR="002D6BC7">
        <w:rPr>
          <w:lang w:eastAsia="bg-BG"/>
        </w:rPr>
        <w:t xml:space="preserve"> надзор се упражнява съгла</w:t>
      </w:r>
      <w:r w:rsidRPr="00C043FF">
        <w:rPr>
          <w:lang w:eastAsia="bg-BG"/>
        </w:rPr>
        <w:t xml:space="preserve">сно изискванията на Закона за устройство на територията и приложимата нормативна уредба. </w:t>
      </w:r>
    </w:p>
    <w:p w:rsidR="00A712C4" w:rsidRPr="00C043FF" w:rsidRDefault="00A712C4" w:rsidP="00A712C4">
      <w:pPr>
        <w:spacing w:line="276" w:lineRule="auto"/>
        <w:jc w:val="both"/>
        <w:rPr>
          <w:lang w:eastAsia="bg-BG"/>
        </w:rPr>
      </w:pPr>
      <w:r w:rsidRPr="00C043FF">
        <w:t xml:space="preserve">Лицето, упражняващо строителен надзор, подписва всички актове и протоколи по време на строителството, съгласно </w:t>
      </w:r>
      <w:r w:rsidRPr="009326F3">
        <w:rPr>
          <w:lang w:eastAsia="bg-BG"/>
        </w:rPr>
        <w:t>Наредба № 3 от 31 юли 2003 г. за съставяне на актове и протоколи по време на строителството</w:t>
      </w:r>
      <w:r w:rsidRPr="00C043FF">
        <w:t xml:space="preserve"> издадена от министъра на регионалното развитие и благоустройството.</w:t>
      </w:r>
    </w:p>
    <w:p w:rsidR="00A712C4" w:rsidRPr="00C043FF" w:rsidRDefault="00A712C4" w:rsidP="00A712C4">
      <w:pPr>
        <w:spacing w:line="276" w:lineRule="auto"/>
        <w:jc w:val="both"/>
        <w:rPr>
          <w:b/>
          <w:lang w:eastAsia="bg-BG"/>
        </w:rPr>
      </w:pPr>
      <w:r w:rsidRPr="00C043FF">
        <w:t>Предписанията и заповедите на лицето, упражняващо строителен надзор, вписани в заповедната книга, са задължителни за строителя, предприемача и техническия ръководител на строежа.</w:t>
      </w:r>
    </w:p>
    <w:p w:rsidR="00A712C4" w:rsidRPr="00C043FF" w:rsidRDefault="00A712C4" w:rsidP="00A712C4">
      <w:pPr>
        <w:spacing w:line="276" w:lineRule="auto"/>
        <w:jc w:val="both"/>
      </w:pPr>
      <w:r w:rsidRPr="00C043FF">
        <w:lastRenderedPageBreak/>
        <w:t>При нарушаване на техническите правила и нормативи лицето, упражняващо строителен надзор, е длъжно да уведоми регионалната дирекция за национален строителен контрол в 3-дневен срок от установяване на нарушението.</w:t>
      </w:r>
    </w:p>
    <w:p w:rsidR="00A712C4" w:rsidRPr="00C043FF" w:rsidRDefault="00A712C4" w:rsidP="00A712C4">
      <w:pPr>
        <w:spacing w:line="276" w:lineRule="auto"/>
        <w:jc w:val="both"/>
      </w:pPr>
      <w:r w:rsidRPr="00C043FF">
        <w:t>След приключване на строително-монтажните работи лицето, упражняващо строителен надзор, изготвя окончателен доклад до възложителя.</w:t>
      </w:r>
    </w:p>
    <w:p w:rsidR="00A712C4" w:rsidRPr="00C043FF" w:rsidRDefault="00A712C4" w:rsidP="00A712C4">
      <w:pPr>
        <w:spacing w:line="276" w:lineRule="auto"/>
        <w:jc w:val="both"/>
        <w:rPr>
          <w:b/>
          <w:lang w:eastAsia="bg-BG"/>
        </w:rPr>
      </w:pPr>
      <w:r w:rsidRPr="00C043FF">
        <w:t>Лицата, които упражняват строителен надзор, носят отговорност за щети, които са нанесли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w:t>
      </w:r>
    </w:p>
    <w:p w:rsidR="00A712C4" w:rsidRPr="00C043FF" w:rsidRDefault="00A712C4" w:rsidP="00A712C4">
      <w:pPr>
        <w:spacing w:line="276" w:lineRule="auto"/>
        <w:jc w:val="both"/>
        <w:rPr>
          <w:b/>
          <w:lang w:eastAsia="bg-BG"/>
        </w:rPr>
      </w:pPr>
      <w:r w:rsidRPr="00C043FF">
        <w:t>Отговорността по договора за строителен надзор е със срокове не по-малки от гаранционните срокове в строителството.</w:t>
      </w:r>
    </w:p>
    <w:p w:rsidR="00A712C4" w:rsidRPr="009326F3" w:rsidRDefault="00A712C4" w:rsidP="00A712C4">
      <w:pPr>
        <w:ind w:left="435"/>
        <w:jc w:val="both"/>
        <w:rPr>
          <w:lang w:eastAsia="bg-BG"/>
        </w:rPr>
      </w:pPr>
      <w:r w:rsidRPr="009326F3">
        <w:rPr>
          <w:lang w:eastAsia="bg-BG"/>
        </w:rPr>
        <w:t xml:space="preserve"> </w:t>
      </w:r>
    </w:p>
    <w:p w:rsidR="00A712C4" w:rsidRPr="00C043FF" w:rsidRDefault="00A712C4" w:rsidP="000B35F5">
      <w:pPr>
        <w:suppressAutoHyphens w:val="0"/>
        <w:autoSpaceDE w:val="0"/>
        <w:autoSpaceDN w:val="0"/>
        <w:adjustRightInd w:val="0"/>
        <w:spacing w:afterLines="40" w:line="276" w:lineRule="auto"/>
        <w:jc w:val="both"/>
      </w:pPr>
      <w:r w:rsidRPr="00747632">
        <w:rPr>
          <w:i/>
          <w:u w:val="single"/>
        </w:rPr>
        <w:t>Забележка:</w:t>
      </w:r>
      <w:r w:rsidRPr="00747632">
        <w:rPr>
          <w:i/>
        </w:rPr>
        <w:t xml:space="preserve"> ИЗПЪЛНИТЕЛЯТ следва да съгласува с ВЪЗЛОЖИТЕЛЯ всяко свое решение и/или предписание и/или съгласие за извършване на работи, водещи до промяна в количествено-стойностните сметки за осъществяваните СМР.</w:t>
      </w:r>
    </w:p>
    <w:p w:rsidR="00174401" w:rsidRDefault="00174401" w:rsidP="00174401">
      <w:pPr>
        <w:jc w:val="both"/>
        <w:rPr>
          <w:b/>
        </w:rPr>
      </w:pPr>
      <w:r>
        <w:rPr>
          <w:b/>
        </w:rPr>
        <w:t xml:space="preserve">          </w:t>
      </w:r>
    </w:p>
    <w:p w:rsidR="00174401" w:rsidRDefault="00174401" w:rsidP="00174401">
      <w:pPr>
        <w:jc w:val="both"/>
        <w:rPr>
          <w:b/>
        </w:rPr>
      </w:pPr>
      <w:r>
        <w:rPr>
          <w:b/>
        </w:rPr>
        <w:t xml:space="preserve">            </w:t>
      </w:r>
      <w:r w:rsidR="00664DBA">
        <w:rPr>
          <w:b/>
        </w:rPr>
        <w:t>3.2</w:t>
      </w:r>
      <w:r w:rsidRPr="00747632">
        <w:rPr>
          <w:b/>
        </w:rPr>
        <w:t xml:space="preserve">. </w:t>
      </w:r>
      <w:r w:rsidR="00664DBA">
        <w:rPr>
          <w:b/>
        </w:rPr>
        <w:t xml:space="preserve">Изготвяне на окончателни доклади и </w:t>
      </w:r>
      <w:r w:rsidRPr="00747632">
        <w:rPr>
          <w:b/>
        </w:rPr>
        <w:t>технически паспорт</w:t>
      </w:r>
      <w:r w:rsidR="00664DBA">
        <w:rPr>
          <w:b/>
        </w:rPr>
        <w:t>и</w:t>
      </w:r>
      <w:r w:rsidRPr="00747632">
        <w:rPr>
          <w:b/>
        </w:rPr>
        <w:t xml:space="preserve"> на </w:t>
      </w:r>
      <w:r w:rsidR="00664DBA">
        <w:rPr>
          <w:b/>
        </w:rPr>
        <w:t>обектите</w:t>
      </w:r>
      <w:r w:rsidRPr="00747632">
        <w:rPr>
          <w:b/>
        </w:rPr>
        <w:t>.</w:t>
      </w:r>
      <w:r>
        <w:rPr>
          <w:b/>
        </w:rPr>
        <w:t xml:space="preserve"> </w:t>
      </w:r>
      <w:r w:rsidR="00664DBA" w:rsidRPr="00FD4CF4">
        <w:t xml:space="preserve">След приключване на строителните и монтажните работи Изпълнителят трябва да изготви </w:t>
      </w:r>
      <w:r w:rsidR="00664DBA" w:rsidRPr="00FD4CF4">
        <w:rPr>
          <w:b/>
          <w:i/>
        </w:rPr>
        <w:t>Окончателни доклади</w:t>
      </w:r>
      <w:r w:rsidR="00664DBA" w:rsidRPr="00FD4CF4">
        <w:t xml:space="preserve"> за съответните строежи, съгласно чл. 168, ал. 6 от ЗУТ, за издаване на Удостоверения за въвеждане в експлоатация на подобектите, включително </w:t>
      </w:r>
      <w:r w:rsidR="00664DBA" w:rsidRPr="00FD4CF4">
        <w:rPr>
          <w:b/>
          <w:i/>
        </w:rPr>
        <w:t>технически паспорти</w:t>
      </w:r>
      <w:r w:rsidR="00664DBA" w:rsidRPr="00FD4CF4">
        <w:t>, съгласно Наредба №5 от 2006 г. за техническите паспорти на строежите.</w:t>
      </w:r>
    </w:p>
    <w:p w:rsidR="00174401" w:rsidRDefault="00174401" w:rsidP="00174401">
      <w:pPr>
        <w:jc w:val="both"/>
        <w:rPr>
          <w:b/>
        </w:rPr>
      </w:pPr>
    </w:p>
    <w:p w:rsidR="00D67B04" w:rsidRPr="009971E6" w:rsidRDefault="00E76478" w:rsidP="00174401">
      <w:pPr>
        <w:tabs>
          <w:tab w:val="num" w:pos="0"/>
          <w:tab w:val="left" w:pos="360"/>
        </w:tabs>
        <w:spacing w:line="276" w:lineRule="auto"/>
        <w:jc w:val="both"/>
        <w:rPr>
          <w:rFonts w:eastAsia="Batang"/>
          <w:b/>
        </w:rPr>
      </w:pPr>
      <w:r>
        <w:rPr>
          <w:rFonts w:eastAsia="Batang"/>
          <w:b/>
        </w:rPr>
        <w:t xml:space="preserve">          </w:t>
      </w:r>
      <w:r w:rsidR="00D67B04">
        <w:rPr>
          <w:rFonts w:eastAsia="Batang"/>
          <w:b/>
        </w:rPr>
        <w:t>4</w:t>
      </w:r>
      <w:r w:rsidR="005F5A41" w:rsidRPr="009971E6">
        <w:rPr>
          <w:rFonts w:eastAsia="Batang"/>
          <w:b/>
        </w:rPr>
        <w:t xml:space="preserve">. </w:t>
      </w:r>
      <w:r w:rsidR="00ED6566" w:rsidRPr="009971E6">
        <w:rPr>
          <w:rFonts w:eastAsia="Batang"/>
          <w:b/>
        </w:rPr>
        <w:t xml:space="preserve">СРОК </w:t>
      </w:r>
      <w:r w:rsidR="00ED6566">
        <w:rPr>
          <w:rFonts w:eastAsia="Batang"/>
          <w:b/>
        </w:rPr>
        <w:t xml:space="preserve">И МЯСТО </w:t>
      </w:r>
      <w:r w:rsidR="00ED6566" w:rsidRPr="009971E6">
        <w:rPr>
          <w:rFonts w:eastAsia="Batang"/>
          <w:b/>
        </w:rPr>
        <w:t>ЗА ИЗПЪЛНЕНИЕ НА ПОРЪЧКАТА:</w:t>
      </w:r>
      <w:r w:rsidR="00ED6566">
        <w:t xml:space="preserve"> </w:t>
      </w:r>
    </w:p>
    <w:p w:rsidR="005E24EB" w:rsidRDefault="00D67B04" w:rsidP="000B35F5">
      <w:pPr>
        <w:pStyle w:val="aff"/>
        <w:numPr>
          <w:ilvl w:val="0"/>
          <w:numId w:val="26"/>
        </w:numPr>
        <w:tabs>
          <w:tab w:val="left" w:pos="-600"/>
        </w:tabs>
        <w:spacing w:before="240" w:afterLines="40" w:line="276" w:lineRule="auto"/>
        <w:ind w:hanging="153"/>
        <w:contextualSpacing/>
        <w:jc w:val="both"/>
        <w:rPr>
          <w:lang w:eastAsia="en-US"/>
        </w:rPr>
      </w:pPr>
      <w:r>
        <w:t xml:space="preserve">  </w:t>
      </w:r>
      <w:r w:rsidR="00392AD3" w:rsidRPr="00241BB7">
        <w:rPr>
          <w:b/>
        </w:rPr>
        <w:t xml:space="preserve">Срокът за изпълнение </w:t>
      </w:r>
      <w:r w:rsidR="00392AD3" w:rsidRPr="00ED6566">
        <w:t>на дейностите</w:t>
      </w:r>
      <w:r w:rsidR="00E76478" w:rsidRPr="00ED6566">
        <w:t>,</w:t>
      </w:r>
      <w:r w:rsidR="00392AD3" w:rsidRPr="009971E6">
        <w:t xml:space="preserve"> включени в </w:t>
      </w:r>
      <w:r w:rsidR="00174401">
        <w:t>настоящата поръчка</w:t>
      </w:r>
      <w:r w:rsidR="00E76478">
        <w:t>,</w:t>
      </w:r>
      <w:r w:rsidR="00392AD3" w:rsidRPr="009971E6">
        <w:t xml:space="preserve"> е както следва:</w:t>
      </w:r>
    </w:p>
    <w:p w:rsidR="00174401" w:rsidRPr="0068776E" w:rsidRDefault="00174401" w:rsidP="000B35F5">
      <w:pPr>
        <w:tabs>
          <w:tab w:val="left" w:pos="-600"/>
        </w:tabs>
        <w:spacing w:afterLines="40" w:line="276" w:lineRule="auto"/>
        <w:contextualSpacing/>
        <w:jc w:val="both"/>
        <w:rPr>
          <w:rFonts w:eastAsia="Batang"/>
          <w:b/>
        </w:rPr>
      </w:pPr>
      <w:r w:rsidRPr="00174401">
        <w:rPr>
          <w:b/>
          <w:lang w:eastAsia="bg-BG"/>
        </w:rPr>
        <w:t>4.1.</w:t>
      </w:r>
      <w:r>
        <w:rPr>
          <w:lang w:eastAsia="bg-BG"/>
        </w:rPr>
        <w:t xml:space="preserve"> </w:t>
      </w:r>
      <w:r w:rsidRPr="0068776E">
        <w:rPr>
          <w:lang w:eastAsia="bg-BG"/>
        </w:rPr>
        <w:t>Общият</w:t>
      </w:r>
      <w:r w:rsidRPr="0068776E">
        <w:rPr>
          <w:b/>
          <w:lang w:eastAsia="bg-BG"/>
        </w:rPr>
        <w:t xml:space="preserve"> </w:t>
      </w:r>
      <w:r w:rsidRPr="0068776E">
        <w:t xml:space="preserve">срок за изпълнение на поръчката започва да тече от датата на получаване на писмено уведомление от страна на Възложителя за стартиране на изпълнението на договора за обществената поръчка и е до издаване на </w:t>
      </w:r>
      <w:r w:rsidR="00F76BD4" w:rsidRPr="00B11874">
        <w:t xml:space="preserve">издаване на </w:t>
      </w:r>
      <w:r w:rsidR="00F76BD4">
        <w:t>Разрешение за ползване</w:t>
      </w:r>
      <w:r w:rsidR="00F76BD4" w:rsidRPr="00F76BD4">
        <w:t xml:space="preserve"> </w:t>
      </w:r>
      <w:r w:rsidR="00137D37">
        <w:t>за обектите</w:t>
      </w:r>
      <w:r w:rsidRPr="0068776E">
        <w:t>.</w:t>
      </w:r>
      <w:r w:rsidRPr="0068776E">
        <w:rPr>
          <w:rFonts w:eastAsia="Batang"/>
          <w:b/>
        </w:rPr>
        <w:t xml:space="preserve"> </w:t>
      </w:r>
      <w:r w:rsidRPr="0068776E">
        <w:t>Сроковете за изпълнение на конкретните дейности включени в предмета на договора са както следва:</w:t>
      </w:r>
    </w:p>
    <w:p w:rsidR="00174401" w:rsidRPr="00D62F33" w:rsidRDefault="00174401" w:rsidP="001711BB">
      <w:pPr>
        <w:spacing w:line="276" w:lineRule="auto"/>
        <w:jc w:val="both"/>
      </w:pPr>
      <w:r w:rsidRPr="00174401">
        <w:rPr>
          <w:b/>
          <w:lang w:eastAsia="bg-BG"/>
        </w:rPr>
        <w:t>4</w:t>
      </w:r>
      <w:r w:rsidRPr="00174401">
        <w:rPr>
          <w:b/>
        </w:rPr>
        <w:t>.1.1.</w:t>
      </w:r>
      <w:r w:rsidRPr="00B54600">
        <w:t xml:space="preserve"> </w:t>
      </w:r>
      <w:r w:rsidRPr="00B54600">
        <w:rPr>
          <w:b/>
        </w:rPr>
        <w:t xml:space="preserve"> </w:t>
      </w:r>
      <w:r w:rsidRPr="00B54600">
        <w:t>Упражняване на функциите на строителен надзор в периода от подписването на Протокол</w:t>
      </w:r>
      <w:r w:rsidR="00137D37">
        <w:t>и</w:t>
      </w:r>
      <w:r w:rsidRPr="00B54600">
        <w:t xml:space="preserve"> за откриване на строителна площадка и определяне на строителна линия и ниво на строежа (</w:t>
      </w:r>
      <w:proofErr w:type="spellStart"/>
      <w:r w:rsidRPr="00B54600">
        <w:t>обр</w:t>
      </w:r>
      <w:proofErr w:type="spellEnd"/>
      <w:r w:rsidRPr="00B54600">
        <w:t xml:space="preserve">. 2) до подписването на „Констативен акт за установяване годността за приемане на строежа” (Протокол </w:t>
      </w:r>
      <w:proofErr w:type="spellStart"/>
      <w:r w:rsidRPr="00B54600">
        <w:t>обр</w:t>
      </w:r>
      <w:proofErr w:type="spellEnd"/>
      <w:r w:rsidRPr="00B54600">
        <w:t xml:space="preserve">. 15) и издаване </w:t>
      </w:r>
      <w:r w:rsidRPr="00747632">
        <w:t xml:space="preserve">на </w:t>
      </w:r>
      <w:r w:rsidR="00765BF0" w:rsidRPr="00747632">
        <w:t>Разрешение за ползване за обекта</w:t>
      </w:r>
      <w:r w:rsidRPr="00B54600">
        <w:t>.</w:t>
      </w:r>
    </w:p>
    <w:p w:rsidR="00174401" w:rsidRPr="00C043FF" w:rsidRDefault="00174401" w:rsidP="001711BB">
      <w:pPr>
        <w:spacing w:line="276" w:lineRule="auto"/>
        <w:jc w:val="both"/>
      </w:pPr>
      <w:r w:rsidRPr="00174401">
        <w:rPr>
          <w:b/>
        </w:rPr>
        <w:t>4</w:t>
      </w:r>
      <w:r w:rsidRPr="00747632">
        <w:rPr>
          <w:b/>
        </w:rPr>
        <w:t>.1.</w:t>
      </w:r>
      <w:r w:rsidR="00137D37">
        <w:rPr>
          <w:b/>
        </w:rPr>
        <w:t>2</w:t>
      </w:r>
      <w:r w:rsidRPr="00747632">
        <w:rPr>
          <w:b/>
        </w:rPr>
        <w:t>.</w:t>
      </w:r>
      <w:r w:rsidRPr="00747632">
        <w:t xml:space="preserve"> Изготвяне на технически паспорт</w:t>
      </w:r>
      <w:r w:rsidR="00137D37">
        <w:t>и</w:t>
      </w:r>
      <w:r w:rsidRPr="00747632">
        <w:t xml:space="preserve"> на обект</w:t>
      </w:r>
      <w:r w:rsidR="00137D37">
        <w:t>ите</w:t>
      </w:r>
      <w:r w:rsidRPr="00747632">
        <w:t xml:space="preserve">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w:t>
      </w:r>
      <w:proofErr w:type="spellStart"/>
      <w:r w:rsidRPr="00747632">
        <w:t>обн</w:t>
      </w:r>
      <w:proofErr w:type="spellEnd"/>
      <w:r w:rsidRPr="00747632">
        <w:t xml:space="preserve">., ДВ, бр. 7 от 23.01.2007 г. в срок от </w:t>
      </w:r>
      <w:r w:rsidRPr="00747632">
        <w:lastRenderedPageBreak/>
        <w:t xml:space="preserve">......................... (по предложение на участника) календарни дни от съставяне и подписване на Констативен акт за установяване годността за приемане на строежа (Акт </w:t>
      </w:r>
      <w:proofErr w:type="spellStart"/>
      <w:r w:rsidRPr="00747632">
        <w:t>обр</w:t>
      </w:r>
      <w:proofErr w:type="spellEnd"/>
      <w:r w:rsidRPr="00747632">
        <w:t>. 15) „без забележки“</w:t>
      </w:r>
      <w:r w:rsidRPr="00C043FF">
        <w:t>;</w:t>
      </w:r>
    </w:p>
    <w:p w:rsidR="00174401" w:rsidRPr="00C043FF" w:rsidRDefault="00174401" w:rsidP="001711BB">
      <w:pPr>
        <w:spacing w:line="276" w:lineRule="auto"/>
        <w:jc w:val="both"/>
      </w:pPr>
    </w:p>
    <w:p w:rsidR="00174401" w:rsidRPr="00C043FF" w:rsidRDefault="001711BB" w:rsidP="001711BB">
      <w:pPr>
        <w:spacing w:line="276" w:lineRule="auto"/>
        <w:jc w:val="both"/>
        <w:rPr>
          <w:b/>
        </w:rPr>
      </w:pPr>
      <w:r w:rsidRPr="001711BB">
        <w:rPr>
          <w:b/>
        </w:rPr>
        <w:t>4</w:t>
      </w:r>
      <w:r w:rsidR="00174401" w:rsidRPr="001711BB">
        <w:rPr>
          <w:b/>
        </w:rPr>
        <w:t>.</w:t>
      </w:r>
      <w:r w:rsidRPr="001711BB">
        <w:rPr>
          <w:b/>
        </w:rPr>
        <w:t>1.</w:t>
      </w:r>
      <w:r w:rsidR="00137D37">
        <w:rPr>
          <w:b/>
        </w:rPr>
        <w:t>3</w:t>
      </w:r>
      <w:r w:rsidR="00174401" w:rsidRPr="001711BB">
        <w:rPr>
          <w:b/>
        </w:rPr>
        <w:t>.</w:t>
      </w:r>
      <w:r w:rsidR="00174401" w:rsidRPr="00C043FF">
        <w:t xml:space="preserve"> </w:t>
      </w:r>
      <w:r w:rsidR="00174401" w:rsidRPr="009326F3">
        <w:t xml:space="preserve">Изготвяне на </w:t>
      </w:r>
      <w:r w:rsidR="00137D37">
        <w:t>окончателни</w:t>
      </w:r>
      <w:r w:rsidR="00174401" w:rsidRPr="00DE6152">
        <w:t xml:space="preserve"> доклад</w:t>
      </w:r>
      <w:r w:rsidR="00137D37">
        <w:t>и</w:t>
      </w:r>
      <w:r w:rsidR="00174401" w:rsidRPr="00DE6152">
        <w:t xml:space="preserve"> по чл. 168, ал. 6 от ЗУТ в </w:t>
      </w:r>
      <w:r w:rsidR="00174401" w:rsidRPr="00747632">
        <w:t>срок …………. (по предложение на участника) календарни дни</w:t>
      </w:r>
      <w:r w:rsidR="00174401" w:rsidRPr="00C043FF">
        <w:t xml:space="preserve"> </w:t>
      </w:r>
      <w:r w:rsidR="00174401" w:rsidRPr="00C043FF">
        <w:rPr>
          <w:lang w:eastAsia="bg-BG"/>
        </w:rPr>
        <w:t xml:space="preserve">след подписването от всички участници в строителството на Констативен акт за установяване годността за приемане на строежа (Акт </w:t>
      </w:r>
      <w:proofErr w:type="spellStart"/>
      <w:r w:rsidR="00174401" w:rsidRPr="00C043FF">
        <w:rPr>
          <w:lang w:eastAsia="bg-BG"/>
        </w:rPr>
        <w:t>обр</w:t>
      </w:r>
      <w:proofErr w:type="spellEnd"/>
      <w:r w:rsidR="00174401" w:rsidRPr="00C043FF">
        <w:rPr>
          <w:lang w:eastAsia="bg-BG"/>
        </w:rPr>
        <w:t>. 15) „без забележки“ и представяне на необходимите становища от специализираните контролни органи (когато е приложимо)</w:t>
      </w:r>
      <w:r w:rsidR="00174401" w:rsidRPr="00C043FF">
        <w:t>.</w:t>
      </w:r>
    </w:p>
    <w:p w:rsidR="00174401" w:rsidRPr="00C043FF" w:rsidRDefault="00174401" w:rsidP="00174401">
      <w:pPr>
        <w:jc w:val="both"/>
      </w:pPr>
    </w:p>
    <w:p w:rsidR="00D67B04" w:rsidRDefault="00174401" w:rsidP="000B35F5">
      <w:pPr>
        <w:suppressAutoHyphens w:val="0"/>
        <w:autoSpaceDE w:val="0"/>
        <w:autoSpaceDN w:val="0"/>
        <w:adjustRightInd w:val="0"/>
        <w:spacing w:afterLines="40" w:line="240" w:lineRule="auto"/>
        <w:jc w:val="both"/>
        <w:rPr>
          <w:rFonts w:eastAsia="Batang"/>
          <w:b/>
          <w:i/>
          <w:lang w:eastAsia="ko-KR"/>
        </w:rPr>
      </w:pPr>
      <w:r w:rsidRPr="00F63844">
        <w:rPr>
          <w:rFonts w:eastAsia="Batang"/>
          <w:b/>
          <w:i/>
          <w:lang w:eastAsia="ko-KR"/>
        </w:rPr>
        <w:t xml:space="preserve">ВАЖНО! Предлаганите от участниците срокове за отделните действия по изготвяне на </w:t>
      </w:r>
      <w:proofErr w:type="spellStart"/>
      <w:r w:rsidR="00FF0419">
        <w:rPr>
          <w:rFonts w:eastAsia="Batang"/>
          <w:b/>
          <w:i/>
          <w:lang w:eastAsia="ko-KR"/>
        </w:rPr>
        <w:t>на</w:t>
      </w:r>
      <w:proofErr w:type="spellEnd"/>
      <w:r w:rsidR="00FF0419">
        <w:rPr>
          <w:rFonts w:eastAsia="Batang"/>
          <w:b/>
          <w:i/>
          <w:lang w:eastAsia="ko-KR"/>
        </w:rPr>
        <w:t xml:space="preserve"> окончателен доклад и </w:t>
      </w:r>
      <w:r w:rsidRPr="00F63844">
        <w:rPr>
          <w:rFonts w:eastAsia="Batang"/>
          <w:b/>
          <w:i/>
          <w:lang w:eastAsia="ko-KR"/>
        </w:rPr>
        <w:t>изготвяне на технически паспорт</w:t>
      </w:r>
      <w:r w:rsidR="00137D37">
        <w:rPr>
          <w:rFonts w:eastAsia="Batang"/>
          <w:b/>
          <w:i/>
          <w:lang w:eastAsia="ko-KR"/>
        </w:rPr>
        <w:t>и</w:t>
      </w:r>
      <w:r w:rsidRPr="00F63844">
        <w:rPr>
          <w:rFonts w:eastAsia="Batang"/>
          <w:b/>
          <w:i/>
          <w:lang w:eastAsia="ko-KR"/>
        </w:rPr>
        <w:t xml:space="preserve"> не трябва да превишават </w:t>
      </w:r>
      <w:r w:rsidR="00137D37">
        <w:rPr>
          <w:rFonts w:eastAsia="Batang"/>
          <w:b/>
          <w:i/>
          <w:lang w:eastAsia="ko-KR"/>
        </w:rPr>
        <w:t>5 (пет</w:t>
      </w:r>
      <w:r w:rsidRPr="00747632">
        <w:rPr>
          <w:rFonts w:eastAsia="Batang"/>
          <w:b/>
          <w:i/>
          <w:lang w:eastAsia="ko-KR"/>
        </w:rPr>
        <w:t>) календарни дни</w:t>
      </w:r>
      <w:r w:rsidR="00137D37">
        <w:rPr>
          <w:rFonts w:eastAsia="Batang"/>
          <w:b/>
          <w:i/>
          <w:lang w:eastAsia="ko-KR"/>
        </w:rPr>
        <w:t xml:space="preserve"> за всеки от обектите</w:t>
      </w:r>
      <w:r w:rsidRPr="00F63844">
        <w:rPr>
          <w:rFonts w:eastAsia="Batang"/>
          <w:b/>
          <w:i/>
          <w:lang w:eastAsia="ko-KR"/>
        </w:rPr>
        <w:t>. Участници предложили по-дълъг срок (за която и да е от отделните дейности) от указания ще бъдат отстранени от участие в процедурата.</w:t>
      </w:r>
    </w:p>
    <w:p w:rsidR="00306BF2" w:rsidRDefault="00306BF2" w:rsidP="000B35F5">
      <w:pPr>
        <w:suppressAutoHyphens w:val="0"/>
        <w:autoSpaceDE w:val="0"/>
        <w:autoSpaceDN w:val="0"/>
        <w:adjustRightInd w:val="0"/>
        <w:spacing w:afterLines="40" w:line="276" w:lineRule="auto"/>
        <w:jc w:val="both"/>
      </w:pPr>
      <w:r w:rsidRPr="00747632">
        <w:rPr>
          <w:b/>
          <w:i/>
        </w:rPr>
        <w:t>Предложенията относно срок за изготвяне на докладите и техническия паспорт по точки 4.1</w:t>
      </w:r>
      <w:r w:rsidR="00B84CCB">
        <w:rPr>
          <w:b/>
          <w:i/>
        </w:rPr>
        <w:t>.2</w:t>
      </w:r>
      <w:r w:rsidRPr="00747632">
        <w:rPr>
          <w:b/>
          <w:i/>
        </w:rPr>
        <w:t>. и 4.1</w:t>
      </w:r>
      <w:r w:rsidR="00B84CCB">
        <w:rPr>
          <w:b/>
          <w:i/>
        </w:rPr>
        <w:t>3</w:t>
      </w:r>
      <w:r w:rsidRPr="00747632">
        <w:rPr>
          <w:b/>
          <w:i/>
        </w:rPr>
        <w:t>4. следва да бъдат в календарни дни.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извън математически допустимото закръгляване при изчисление и/или предложеният срок за изпълнение превишава посоченият максимален срок за изпълнение на поръчката.</w:t>
      </w:r>
      <w:r w:rsidRPr="00241BB7">
        <w:t xml:space="preserve"> </w:t>
      </w:r>
    </w:p>
    <w:p w:rsidR="005E24EB" w:rsidRDefault="00D67B04" w:rsidP="000B35F5">
      <w:pPr>
        <w:pStyle w:val="aff"/>
        <w:numPr>
          <w:ilvl w:val="0"/>
          <w:numId w:val="26"/>
        </w:numPr>
        <w:suppressAutoHyphens w:val="0"/>
        <w:autoSpaceDE w:val="0"/>
        <w:autoSpaceDN w:val="0"/>
        <w:adjustRightInd w:val="0"/>
        <w:spacing w:afterLines="40" w:line="276" w:lineRule="auto"/>
        <w:jc w:val="both"/>
        <w:rPr>
          <w:rFonts w:eastAsia="Calibri"/>
          <w:b/>
          <w:i/>
          <w:lang w:eastAsia="bg-BG"/>
        </w:rPr>
      </w:pPr>
      <w:r w:rsidRPr="00241BB7">
        <w:rPr>
          <w:rFonts w:eastAsia="Calibri"/>
          <w:b/>
          <w:lang w:eastAsia="bg-BG"/>
        </w:rPr>
        <w:t>Място на изпълнение на поръчката</w:t>
      </w:r>
      <w:r w:rsidRPr="00241BB7">
        <w:rPr>
          <w:rFonts w:eastAsia="Calibri"/>
          <w:lang w:eastAsia="bg-BG"/>
        </w:rPr>
        <w:t>:</w:t>
      </w:r>
      <w:r w:rsidRPr="00D67B04">
        <w:rPr>
          <w:rFonts w:eastAsia="Calibri"/>
          <w:lang w:eastAsia="bg-BG"/>
        </w:rPr>
        <w:t xml:space="preserve"> територията на град Перник, </w:t>
      </w:r>
      <w:r w:rsidRPr="00241BB7">
        <w:rPr>
          <w:rFonts w:eastAsia="Calibri"/>
          <w:lang w:eastAsia="bg-BG"/>
        </w:rPr>
        <w:t>о</w:t>
      </w:r>
      <w:r w:rsidRPr="00D67B04">
        <w:rPr>
          <w:rFonts w:eastAsia="Calibri"/>
          <w:lang w:eastAsia="bg-BG"/>
        </w:rPr>
        <w:t>бщина Перник.</w:t>
      </w:r>
    </w:p>
    <w:p w:rsidR="00B84CCB" w:rsidRDefault="00B84CCB" w:rsidP="000B35F5">
      <w:pPr>
        <w:suppressAutoHyphens w:val="0"/>
        <w:autoSpaceDE w:val="0"/>
        <w:autoSpaceDN w:val="0"/>
        <w:adjustRightInd w:val="0"/>
        <w:spacing w:afterLines="40" w:line="276" w:lineRule="auto"/>
        <w:jc w:val="both"/>
        <w:rPr>
          <w:rFonts w:eastAsia="Calibri"/>
          <w:b/>
          <w:lang w:eastAsia="en-GB"/>
        </w:rPr>
      </w:pPr>
    </w:p>
    <w:p w:rsidR="00B55D71" w:rsidRDefault="00ED6566" w:rsidP="000B35F5">
      <w:pPr>
        <w:suppressAutoHyphens w:val="0"/>
        <w:autoSpaceDE w:val="0"/>
        <w:autoSpaceDN w:val="0"/>
        <w:adjustRightInd w:val="0"/>
        <w:spacing w:afterLines="40" w:line="276" w:lineRule="auto"/>
        <w:jc w:val="both"/>
        <w:rPr>
          <w:rFonts w:eastAsia="Calibri"/>
          <w:lang w:eastAsia="en-GB"/>
        </w:rPr>
      </w:pPr>
      <w:r w:rsidRPr="00241BB7">
        <w:rPr>
          <w:rFonts w:eastAsia="Calibri"/>
          <w:b/>
          <w:lang w:eastAsia="en-GB"/>
        </w:rPr>
        <w:t xml:space="preserve">                </w:t>
      </w:r>
      <w:r w:rsidR="00D67B04" w:rsidRPr="00241BB7">
        <w:rPr>
          <w:rFonts w:eastAsia="Calibri"/>
          <w:b/>
          <w:lang w:eastAsia="en-GB"/>
        </w:rPr>
        <w:t>5</w:t>
      </w:r>
      <w:r w:rsidR="00576A5A" w:rsidRPr="00241BB7">
        <w:rPr>
          <w:rFonts w:eastAsia="Calibri"/>
          <w:b/>
          <w:lang w:eastAsia="en-GB"/>
        </w:rPr>
        <w:t xml:space="preserve">. </w:t>
      </w:r>
      <w:r w:rsidRPr="00241BB7">
        <w:rPr>
          <w:rFonts w:eastAsia="Calibri"/>
          <w:b/>
          <w:lang w:eastAsia="en-GB"/>
        </w:rPr>
        <w:t>ПРОГНОЗНА СТОЙНОСТ</w:t>
      </w:r>
      <w:r w:rsidR="00D67B04" w:rsidRPr="00241BB7">
        <w:rPr>
          <w:rFonts w:eastAsia="Calibri"/>
          <w:b/>
          <w:lang w:eastAsia="en-GB"/>
        </w:rPr>
        <w:t>:</w:t>
      </w:r>
      <w:r w:rsidR="00D67B04" w:rsidRPr="00241BB7">
        <w:rPr>
          <w:b/>
          <w:lang w:eastAsia="bg-BG"/>
        </w:rPr>
        <w:t xml:space="preserve"> </w:t>
      </w:r>
    </w:p>
    <w:p w:rsidR="00B55D71" w:rsidRPr="00241BB7" w:rsidRDefault="00D67B04" w:rsidP="000B35F5">
      <w:pPr>
        <w:tabs>
          <w:tab w:val="left" w:pos="-600"/>
        </w:tabs>
        <w:spacing w:afterLines="40" w:line="276" w:lineRule="auto"/>
        <w:contextualSpacing/>
        <w:jc w:val="both"/>
        <w:rPr>
          <w:rFonts w:eastAsia="Batang"/>
        </w:rPr>
      </w:pPr>
      <w:r>
        <w:rPr>
          <w:rFonts w:eastAsia="Calibri"/>
          <w:b/>
          <w:lang w:eastAsia="en-GB"/>
        </w:rPr>
        <w:tab/>
      </w:r>
      <w:r w:rsidR="00EF58D9" w:rsidRPr="00370540">
        <w:rPr>
          <w:rFonts w:eastAsia="Calibri"/>
          <w:b/>
          <w:lang w:eastAsia="en-GB"/>
        </w:rPr>
        <w:t>Прогнозната</w:t>
      </w:r>
      <w:r w:rsidR="00EF58D9" w:rsidRPr="00370540">
        <w:rPr>
          <w:rFonts w:eastAsia="Batang"/>
        </w:rPr>
        <w:t xml:space="preserve"> с</w:t>
      </w:r>
      <w:r w:rsidR="001B1BCF" w:rsidRPr="00370540">
        <w:rPr>
          <w:rFonts w:eastAsia="Batang"/>
        </w:rPr>
        <w:t xml:space="preserve">тойност на поръчката се определя </w:t>
      </w:r>
      <w:r w:rsidR="001B1BCF" w:rsidRPr="00241BB7">
        <w:rPr>
          <w:rFonts w:eastAsia="Batang"/>
        </w:rPr>
        <w:t>в български лева, без ДДС</w:t>
      </w:r>
      <w:r w:rsidR="00EF58D9" w:rsidRPr="00241BB7">
        <w:rPr>
          <w:rFonts w:eastAsia="Batang"/>
        </w:rPr>
        <w:t xml:space="preserve"> и</w:t>
      </w:r>
      <w:r w:rsidR="007D16FE" w:rsidRPr="00241BB7">
        <w:rPr>
          <w:rFonts w:eastAsia="Batang"/>
        </w:rPr>
        <w:t xml:space="preserve"> е максимална.</w:t>
      </w:r>
    </w:p>
    <w:p w:rsidR="00241BB7" w:rsidRPr="00AD3D0B" w:rsidRDefault="00241BB7" w:rsidP="000B35F5">
      <w:pPr>
        <w:pStyle w:val="a6"/>
        <w:tabs>
          <w:tab w:val="left" w:pos="-600"/>
        </w:tabs>
        <w:spacing w:afterLines="40" w:line="276" w:lineRule="auto"/>
        <w:jc w:val="both"/>
        <w:outlineLvl w:val="0"/>
        <w:rPr>
          <w:b w:val="0"/>
          <w:sz w:val="24"/>
          <w:szCs w:val="24"/>
          <w:highlight w:val="yellow"/>
        </w:rPr>
      </w:pPr>
      <w:r>
        <w:rPr>
          <w:rFonts w:eastAsia="Calibri"/>
          <w:sz w:val="24"/>
          <w:szCs w:val="24"/>
          <w:lang w:eastAsia="en-GB"/>
        </w:rPr>
        <w:tab/>
      </w:r>
      <w:r w:rsidR="00A34A21" w:rsidRPr="00B84CCB">
        <w:rPr>
          <w:rFonts w:eastAsia="Calibri"/>
          <w:sz w:val="24"/>
          <w:szCs w:val="24"/>
          <w:lang w:eastAsia="en-GB"/>
        </w:rPr>
        <w:t>Прогнозната</w:t>
      </w:r>
      <w:r w:rsidR="00A34A21" w:rsidRPr="00B84CCB">
        <w:rPr>
          <w:rFonts w:eastAsia="Batang"/>
          <w:sz w:val="24"/>
          <w:szCs w:val="24"/>
        </w:rPr>
        <w:t xml:space="preserve"> с</w:t>
      </w:r>
      <w:r w:rsidR="001B1BCF" w:rsidRPr="00B84CCB">
        <w:rPr>
          <w:rFonts w:eastAsia="Batang"/>
          <w:sz w:val="24"/>
          <w:szCs w:val="24"/>
        </w:rPr>
        <w:t xml:space="preserve">тойност на настоящата обществена поръчка е </w:t>
      </w:r>
      <w:r w:rsidR="00C80047" w:rsidRPr="00B84CCB">
        <w:rPr>
          <w:sz w:val="24"/>
          <w:szCs w:val="24"/>
          <w:lang w:eastAsia="bg-BG"/>
        </w:rPr>
        <w:t xml:space="preserve"> </w:t>
      </w:r>
      <w:r w:rsidR="00B84CCB" w:rsidRPr="00B84CCB">
        <w:rPr>
          <w:iCs/>
          <w:sz w:val="24"/>
          <w:szCs w:val="24"/>
        </w:rPr>
        <w:t>2</w:t>
      </w:r>
      <w:r w:rsidR="00B84CCB">
        <w:rPr>
          <w:iCs/>
          <w:sz w:val="24"/>
          <w:szCs w:val="24"/>
        </w:rPr>
        <w:t> 408.</w:t>
      </w:r>
      <w:r w:rsidR="00B84CCB" w:rsidRPr="00B84CCB">
        <w:rPr>
          <w:iCs/>
          <w:sz w:val="24"/>
          <w:szCs w:val="24"/>
        </w:rPr>
        <w:t>00</w:t>
      </w:r>
      <w:r w:rsidR="000B4163" w:rsidRPr="00B84CCB">
        <w:rPr>
          <w:sz w:val="24"/>
          <w:szCs w:val="24"/>
        </w:rPr>
        <w:t xml:space="preserve"> (</w:t>
      </w:r>
      <w:r w:rsidR="00B84CCB">
        <w:rPr>
          <w:sz w:val="24"/>
          <w:szCs w:val="24"/>
        </w:rPr>
        <w:t>две</w:t>
      </w:r>
      <w:r w:rsidR="001711BB" w:rsidRPr="00B84CCB">
        <w:rPr>
          <w:sz w:val="24"/>
          <w:szCs w:val="24"/>
        </w:rPr>
        <w:t xml:space="preserve"> хиляди</w:t>
      </w:r>
      <w:r w:rsidR="00B84CCB">
        <w:rPr>
          <w:sz w:val="24"/>
          <w:szCs w:val="24"/>
        </w:rPr>
        <w:t xml:space="preserve"> четиристотин и осем</w:t>
      </w:r>
      <w:r w:rsidR="000B4163" w:rsidRPr="00B84CCB">
        <w:rPr>
          <w:sz w:val="24"/>
          <w:szCs w:val="24"/>
        </w:rPr>
        <w:t>)</w:t>
      </w:r>
      <w:r w:rsidR="00B84CCB">
        <w:rPr>
          <w:sz w:val="24"/>
          <w:szCs w:val="24"/>
        </w:rPr>
        <w:t xml:space="preserve"> лева</w:t>
      </w:r>
      <w:r w:rsidR="00B84CCB">
        <w:rPr>
          <w:rFonts w:eastAsia="Batang"/>
          <w:sz w:val="24"/>
          <w:szCs w:val="24"/>
        </w:rPr>
        <w:t xml:space="preserve"> без ДДС и </w:t>
      </w:r>
      <w:r w:rsidR="00B84CCB" w:rsidRPr="00B84CCB">
        <w:rPr>
          <w:sz w:val="24"/>
          <w:szCs w:val="24"/>
          <w:lang w:eastAsia="bg-BG"/>
        </w:rPr>
        <w:t>2</w:t>
      </w:r>
      <w:r w:rsidR="00B84CCB">
        <w:rPr>
          <w:sz w:val="24"/>
          <w:szCs w:val="24"/>
          <w:lang w:eastAsia="bg-BG"/>
        </w:rPr>
        <w:t> </w:t>
      </w:r>
      <w:r w:rsidR="00B84CCB" w:rsidRPr="00B84CCB">
        <w:rPr>
          <w:sz w:val="24"/>
          <w:szCs w:val="24"/>
          <w:lang w:eastAsia="bg-BG"/>
        </w:rPr>
        <w:t>889</w:t>
      </w:r>
      <w:r w:rsidR="00B84CCB">
        <w:rPr>
          <w:sz w:val="24"/>
          <w:szCs w:val="24"/>
          <w:lang w:eastAsia="bg-BG"/>
        </w:rPr>
        <w:t>.</w:t>
      </w:r>
      <w:r w:rsidR="00B84CCB" w:rsidRPr="00B84CCB">
        <w:rPr>
          <w:sz w:val="24"/>
          <w:szCs w:val="24"/>
          <w:lang w:eastAsia="bg-BG"/>
        </w:rPr>
        <w:t>6</w:t>
      </w:r>
      <w:r w:rsidR="001711BB" w:rsidRPr="00B84CCB">
        <w:rPr>
          <w:sz w:val="24"/>
          <w:szCs w:val="24"/>
          <w:lang w:eastAsia="bg-BG"/>
        </w:rPr>
        <w:t xml:space="preserve">0 </w:t>
      </w:r>
      <w:r w:rsidR="001711BB" w:rsidRPr="00B84CCB">
        <w:rPr>
          <w:sz w:val="24"/>
          <w:szCs w:val="24"/>
        </w:rPr>
        <w:t>лв. (</w:t>
      </w:r>
      <w:r w:rsidR="00B84CCB">
        <w:rPr>
          <w:sz w:val="24"/>
          <w:szCs w:val="24"/>
        </w:rPr>
        <w:t>две</w:t>
      </w:r>
      <w:r w:rsidR="001711BB" w:rsidRPr="00B84CCB">
        <w:rPr>
          <w:sz w:val="24"/>
          <w:szCs w:val="24"/>
        </w:rPr>
        <w:t xml:space="preserve"> хиляди</w:t>
      </w:r>
      <w:r w:rsidR="00B84CCB">
        <w:rPr>
          <w:sz w:val="24"/>
          <w:szCs w:val="24"/>
        </w:rPr>
        <w:t xml:space="preserve"> осемстотин осемдесет и девет</w:t>
      </w:r>
      <w:r w:rsidR="00D0736D">
        <w:rPr>
          <w:sz w:val="24"/>
          <w:szCs w:val="24"/>
        </w:rPr>
        <w:t xml:space="preserve"> лв. и 60 ст.</w:t>
      </w:r>
      <w:r w:rsidR="001711BB" w:rsidRPr="00B84CCB">
        <w:rPr>
          <w:sz w:val="24"/>
          <w:szCs w:val="24"/>
        </w:rPr>
        <w:t>)</w:t>
      </w:r>
      <w:r w:rsidR="001711BB" w:rsidRPr="00B84CCB">
        <w:rPr>
          <w:rFonts w:eastAsia="Batang"/>
          <w:sz w:val="24"/>
          <w:szCs w:val="24"/>
        </w:rPr>
        <w:t xml:space="preserve"> </w:t>
      </w:r>
      <w:r w:rsidR="00D0736D">
        <w:rPr>
          <w:rFonts w:eastAsia="Batang"/>
          <w:sz w:val="24"/>
          <w:szCs w:val="24"/>
        </w:rPr>
        <w:t>с</w:t>
      </w:r>
      <w:r w:rsidR="001711BB" w:rsidRPr="00B84CCB">
        <w:rPr>
          <w:rFonts w:eastAsia="Batang"/>
          <w:sz w:val="24"/>
          <w:szCs w:val="24"/>
        </w:rPr>
        <w:t xml:space="preserve"> ДДС</w:t>
      </w:r>
      <w:r>
        <w:rPr>
          <w:b w:val="0"/>
          <w:sz w:val="24"/>
          <w:szCs w:val="24"/>
        </w:rPr>
        <w:t xml:space="preserve"> </w:t>
      </w:r>
    </w:p>
    <w:p w:rsidR="00B55D71" w:rsidRDefault="000E405B" w:rsidP="000B35F5">
      <w:pPr>
        <w:suppressAutoHyphens w:val="0"/>
        <w:spacing w:afterLines="40" w:line="240" w:lineRule="auto"/>
        <w:ind w:firstLine="708"/>
        <w:jc w:val="both"/>
        <w:rPr>
          <w:b/>
          <w:i/>
          <w:lang w:eastAsia="fr-FR"/>
        </w:rPr>
      </w:pPr>
      <w:r w:rsidRPr="00370540">
        <w:rPr>
          <w:b/>
          <w:i/>
          <w:lang w:eastAsia="fr-FR"/>
        </w:rPr>
        <w:t>ВАЖНО!</w:t>
      </w:r>
    </w:p>
    <w:p w:rsidR="00B55D71" w:rsidRPr="00241BB7" w:rsidRDefault="000E405B" w:rsidP="000B35F5">
      <w:pPr>
        <w:suppressAutoHyphens w:val="0"/>
        <w:spacing w:afterLines="40" w:line="240" w:lineRule="auto"/>
        <w:ind w:firstLine="708"/>
        <w:jc w:val="both"/>
        <w:rPr>
          <w:lang w:eastAsia="fr-FR"/>
        </w:rPr>
      </w:pPr>
      <w:r w:rsidRPr="005C0575">
        <w:rPr>
          <w:lang w:eastAsia="fr-FR"/>
        </w:rPr>
        <w:t xml:space="preserve">Участниците задължително изработват предложенията си при съобразяване с максималната стойност на </w:t>
      </w:r>
      <w:r w:rsidR="00472153" w:rsidRPr="005C0575">
        <w:rPr>
          <w:lang w:eastAsia="fr-FR"/>
        </w:rPr>
        <w:t xml:space="preserve">определения </w:t>
      </w:r>
      <w:r w:rsidR="000B4163" w:rsidRPr="005C0575">
        <w:rPr>
          <w:lang w:eastAsia="fr-FR"/>
        </w:rPr>
        <w:t xml:space="preserve">от възложителя бюджет </w:t>
      </w:r>
      <w:r w:rsidRPr="005C0575">
        <w:rPr>
          <w:lang w:eastAsia="fr-FR"/>
        </w:rPr>
        <w:t>като цяло.</w:t>
      </w:r>
      <w:r w:rsidRPr="00241BB7">
        <w:rPr>
          <w:lang w:eastAsia="fr-FR"/>
        </w:rPr>
        <w:t xml:space="preserve"> </w:t>
      </w:r>
    </w:p>
    <w:p w:rsidR="00B55D71" w:rsidRPr="00241BB7" w:rsidRDefault="000E405B" w:rsidP="000B35F5">
      <w:pPr>
        <w:suppressAutoHyphens w:val="0"/>
        <w:spacing w:afterLines="40" w:line="240" w:lineRule="auto"/>
        <w:ind w:firstLine="708"/>
        <w:jc w:val="both"/>
        <w:rPr>
          <w:bCs/>
          <w:lang w:eastAsia="en-US"/>
        </w:rPr>
      </w:pPr>
      <w:r w:rsidRPr="00241BB7">
        <w:rPr>
          <w:lang w:eastAsia="fr-FR"/>
        </w:rPr>
        <w:t>Ценовото предложение задължително включва пълния обем дейности по техническата спецификация</w:t>
      </w:r>
      <w:r w:rsidR="00151295" w:rsidRPr="00241BB7">
        <w:rPr>
          <w:lang w:eastAsia="fr-FR"/>
        </w:rPr>
        <w:t>.</w:t>
      </w:r>
      <w:r w:rsidRPr="00241BB7">
        <w:rPr>
          <w:lang w:eastAsia="fr-FR"/>
        </w:rPr>
        <w:t xml:space="preserve"> </w:t>
      </w:r>
      <w:r w:rsidR="00151295" w:rsidRPr="00241BB7">
        <w:rPr>
          <w:lang w:eastAsia="fr-FR"/>
        </w:rPr>
        <w:t>П</w:t>
      </w:r>
      <w:r w:rsidR="00BC4A64" w:rsidRPr="00241BB7">
        <w:rPr>
          <w:lang w:eastAsia="fr-FR"/>
        </w:rPr>
        <w:t>ри установяване на оферта</w:t>
      </w:r>
      <w:r w:rsidR="000B4163" w:rsidRPr="00241BB7">
        <w:rPr>
          <w:lang w:eastAsia="fr-FR"/>
        </w:rPr>
        <w:t>,</w:t>
      </w:r>
      <w:r w:rsidRPr="00241BB7">
        <w:rPr>
          <w:lang w:eastAsia="fr-FR"/>
        </w:rPr>
        <w:t xml:space="preserve"> надхвърляща </w:t>
      </w:r>
      <w:r w:rsidR="00487772" w:rsidRPr="00241BB7">
        <w:rPr>
          <w:lang w:eastAsia="fr-FR"/>
        </w:rPr>
        <w:t>обявената прогнозна обща стойност</w:t>
      </w:r>
      <w:r w:rsidR="00151295" w:rsidRPr="00241BB7">
        <w:rPr>
          <w:lang w:eastAsia="fr-FR"/>
        </w:rPr>
        <w:t xml:space="preserve"> </w:t>
      </w:r>
      <w:r w:rsidR="00A26F3E" w:rsidRPr="00241BB7">
        <w:rPr>
          <w:lang w:eastAsia="fr-FR"/>
        </w:rPr>
        <w:t>като цяло</w:t>
      </w:r>
      <w:r w:rsidRPr="00241BB7">
        <w:rPr>
          <w:lang w:eastAsia="fr-FR"/>
        </w:rPr>
        <w:t>, офертата на участника ще бъде отстранена от участие в процедурата.</w:t>
      </w:r>
    </w:p>
    <w:p w:rsidR="00B55D71" w:rsidRPr="00AD3D0B" w:rsidRDefault="00B55D71" w:rsidP="000B35F5">
      <w:pPr>
        <w:suppressAutoHyphens w:val="0"/>
        <w:spacing w:afterLines="40" w:line="240" w:lineRule="auto"/>
        <w:jc w:val="both"/>
        <w:rPr>
          <w:rFonts w:eastAsia="Calibri"/>
          <w:b/>
          <w:highlight w:val="yellow"/>
          <w:lang w:eastAsia="en-US"/>
        </w:rPr>
      </w:pPr>
    </w:p>
    <w:p w:rsidR="00B55D71" w:rsidRDefault="00430055" w:rsidP="000B35F5">
      <w:pPr>
        <w:suppressAutoHyphens w:val="0"/>
        <w:spacing w:afterLines="40" w:line="240" w:lineRule="auto"/>
        <w:ind w:firstLine="708"/>
        <w:jc w:val="both"/>
        <w:rPr>
          <w:rFonts w:eastAsia="Calibri"/>
          <w:b/>
          <w:lang w:eastAsia="en-US"/>
        </w:rPr>
      </w:pPr>
      <w:r w:rsidRPr="00370540">
        <w:rPr>
          <w:rFonts w:eastAsia="Calibri"/>
          <w:b/>
          <w:lang w:eastAsia="en-US"/>
        </w:rPr>
        <w:lastRenderedPageBreak/>
        <w:t xml:space="preserve">6. </w:t>
      </w:r>
      <w:r w:rsidR="00ED6566" w:rsidRPr="00370540">
        <w:rPr>
          <w:rFonts w:eastAsia="Calibri"/>
          <w:b/>
          <w:lang w:eastAsia="en-US"/>
        </w:rPr>
        <w:t>ФИНАНСИРАНЕ</w:t>
      </w:r>
      <w:r w:rsidR="00ED6566">
        <w:rPr>
          <w:rFonts w:eastAsia="Calibri"/>
          <w:b/>
          <w:lang w:eastAsia="en-US"/>
        </w:rPr>
        <w:t>:</w:t>
      </w:r>
    </w:p>
    <w:p w:rsidR="00B55D71" w:rsidRDefault="00D0736D" w:rsidP="000B35F5">
      <w:pPr>
        <w:suppressAutoHyphens w:val="0"/>
        <w:spacing w:afterLines="40" w:line="240" w:lineRule="auto"/>
        <w:ind w:firstLine="708"/>
        <w:jc w:val="both"/>
        <w:rPr>
          <w:rFonts w:eastAsia="Calibri"/>
          <w:b/>
          <w:lang w:eastAsia="en-US"/>
        </w:rPr>
      </w:pPr>
      <w:r w:rsidRPr="00370540">
        <w:t xml:space="preserve">Финансирането на обекта на обществената поръчка ще се осигури въз основа на </w:t>
      </w:r>
      <w:r w:rsidRPr="00752BE0">
        <w:rPr>
          <w:rFonts w:eastAsiaTheme="minorHAnsi"/>
          <w:bCs/>
          <w:color w:val="000000"/>
          <w:lang w:eastAsia="en-US"/>
        </w:rPr>
        <w:t xml:space="preserve">Договор № </w:t>
      </w:r>
      <w:r w:rsidRPr="00752BE0">
        <w:rPr>
          <w:iCs/>
          <w:lang w:val="ru-RU"/>
        </w:rPr>
        <w:t xml:space="preserve">BG16RFOP001-1.018-0004 </w:t>
      </w:r>
      <w:r w:rsidRPr="00752BE0">
        <w:rPr>
          <w:rFonts w:eastAsiaTheme="minorHAnsi"/>
          <w:bCs/>
          <w:color w:val="000000"/>
          <w:lang w:eastAsia="en-US"/>
        </w:rPr>
        <w:t xml:space="preserve"> с Управляващия орган на Оперативна програма „Региони в растеж“ 2014-2020 за предоставяне на безвъзмездна финансова помощ по процедура </w:t>
      </w:r>
      <w:r w:rsidRPr="00752BE0">
        <w:rPr>
          <w:lang w:eastAsia="bg-BG"/>
        </w:rPr>
        <w:t>на директно предоставяне BG16RFOP001-1.</w:t>
      </w:r>
      <w:r w:rsidRPr="00752BE0">
        <w:rPr>
          <w:lang w:val="ru-RU" w:eastAsia="bg-BG"/>
        </w:rPr>
        <w:t>018</w:t>
      </w:r>
      <w:r w:rsidRPr="00752BE0">
        <w:rPr>
          <w:lang w:eastAsia="bg-BG"/>
        </w:rPr>
        <w:t xml:space="preserve"> „Изпълнение на интегрирани планове за градско възстановяване и развитие 2014-2020 </w:t>
      </w:r>
      <w:r w:rsidRPr="00752BE0">
        <w:rPr>
          <w:lang w:val="ru-RU" w:eastAsia="bg-BG"/>
        </w:rPr>
        <w:t xml:space="preserve">– </w:t>
      </w:r>
      <w:r w:rsidRPr="00752BE0">
        <w:rPr>
          <w:lang w:eastAsia="bg-BG"/>
        </w:rPr>
        <w:t>Перник, част от процедура BG16RFOP001-1.001-039 „Изпълнение на интегрирани планове за градско възстановяване и развитие 2014-2020”,</w:t>
      </w:r>
      <w:r w:rsidRPr="00E12447">
        <w:rPr>
          <w:lang w:eastAsia="bg-BG"/>
        </w:rPr>
        <w:t xml:space="preserve"> </w:t>
      </w:r>
      <w:proofErr w:type="spellStart"/>
      <w:r w:rsidRPr="00E12447">
        <w:rPr>
          <w:lang w:eastAsia="bg-BG"/>
        </w:rPr>
        <w:t>съфинансирана</w:t>
      </w:r>
      <w:proofErr w:type="spellEnd"/>
      <w:r w:rsidRPr="00E12447">
        <w:rPr>
          <w:lang w:eastAsia="bg-BG"/>
        </w:rPr>
        <w:t xml:space="preserve"> от Европейския съюз чрез Европейския фонд за регионално развитие.</w:t>
      </w:r>
      <w:r w:rsidRPr="00370540">
        <w:rPr>
          <w:lang w:eastAsia="bg-BG"/>
        </w:rPr>
        <w:t xml:space="preserve"> Всички плащания по договора за възлагане на обществената поръчка се извършват по банков път в лева.</w:t>
      </w:r>
    </w:p>
    <w:p w:rsidR="005D0EDD" w:rsidRPr="005C0575" w:rsidRDefault="005D0EDD" w:rsidP="000B35F5">
      <w:pPr>
        <w:tabs>
          <w:tab w:val="left" w:pos="-600"/>
        </w:tabs>
        <w:suppressAutoHyphens w:val="0"/>
        <w:spacing w:afterLines="40" w:line="240" w:lineRule="auto"/>
        <w:jc w:val="both"/>
        <w:rPr>
          <w:b/>
          <w:i/>
          <w:lang w:eastAsia="bg-BG"/>
        </w:rPr>
      </w:pPr>
      <w:r w:rsidRPr="005C0575">
        <w:rPr>
          <w:b/>
          <w:i/>
          <w:lang w:eastAsia="bg-BG"/>
        </w:rPr>
        <w:tab/>
      </w:r>
      <w:r w:rsidR="00A26F3E" w:rsidRPr="005C0575">
        <w:rPr>
          <w:b/>
          <w:i/>
          <w:lang w:eastAsia="bg-BG"/>
        </w:rPr>
        <w:t xml:space="preserve">Забележка: </w:t>
      </w:r>
    </w:p>
    <w:p w:rsidR="00B55D71" w:rsidRPr="00DC17DB" w:rsidRDefault="005D0EDD" w:rsidP="000B35F5">
      <w:pPr>
        <w:tabs>
          <w:tab w:val="left" w:pos="-600"/>
        </w:tabs>
        <w:suppressAutoHyphens w:val="0"/>
        <w:spacing w:afterLines="40" w:line="240" w:lineRule="auto"/>
        <w:jc w:val="both"/>
      </w:pPr>
      <w:r w:rsidRPr="005C0575">
        <w:rPr>
          <w:b/>
          <w:i/>
          <w:lang w:eastAsia="bg-BG"/>
        </w:rPr>
        <w:tab/>
      </w:r>
      <w:r w:rsidR="00A26F3E" w:rsidRPr="005C0575">
        <w:rPr>
          <w:lang w:eastAsia="bg-BG"/>
        </w:rPr>
        <w:t xml:space="preserve">При съставянето на протоколите съгласно </w:t>
      </w:r>
      <w:r w:rsidR="00A26F3E" w:rsidRPr="005C0575">
        <w:t>Наредба № 3 от 2003 г. за съставяне на актове и протоколи по време на строителството, трябва ясно да се разграничават приетите СМР по вида разхо</w:t>
      </w:r>
      <w:r w:rsidR="00D0736D">
        <w:t>д</w:t>
      </w:r>
      <w:r w:rsidR="00A26F3E" w:rsidRPr="005C0575">
        <w:t>.</w:t>
      </w:r>
    </w:p>
    <w:p w:rsidR="00B55D71" w:rsidRDefault="00B55D71" w:rsidP="000B35F5">
      <w:pPr>
        <w:tabs>
          <w:tab w:val="left" w:pos="-600"/>
        </w:tabs>
        <w:suppressAutoHyphens w:val="0"/>
        <w:spacing w:afterLines="40" w:line="240" w:lineRule="auto"/>
        <w:jc w:val="both"/>
        <w:rPr>
          <w:lang w:eastAsia="bg-BG"/>
        </w:rPr>
      </w:pPr>
    </w:p>
    <w:p w:rsidR="00B55D71" w:rsidRDefault="005D0EDD" w:rsidP="000B35F5">
      <w:pPr>
        <w:numPr>
          <w:ilvl w:val="1"/>
          <w:numId w:val="0"/>
        </w:numPr>
        <w:tabs>
          <w:tab w:val="num" w:pos="720"/>
        </w:tabs>
        <w:suppressAutoHyphens w:val="0"/>
        <w:spacing w:afterLines="40" w:line="240" w:lineRule="auto"/>
        <w:jc w:val="both"/>
        <w:rPr>
          <w:rFonts w:eastAsia="Calibri"/>
          <w:b/>
          <w:lang w:eastAsia="en-US"/>
        </w:rPr>
      </w:pPr>
      <w:r w:rsidRPr="008D7952">
        <w:rPr>
          <w:rFonts w:eastAsia="Calibri"/>
          <w:b/>
          <w:lang w:eastAsia="en-US"/>
        </w:rPr>
        <w:tab/>
      </w:r>
      <w:r w:rsidR="00E00EA4" w:rsidRPr="008D7952">
        <w:rPr>
          <w:rFonts w:eastAsia="Calibri"/>
          <w:b/>
          <w:lang w:eastAsia="en-US"/>
        </w:rPr>
        <w:t>7. Плащания.</w:t>
      </w:r>
      <w:r w:rsidR="00BF7341" w:rsidRPr="008D7952">
        <w:t xml:space="preserve"> Плащанията за дейностите в обхвата на </w:t>
      </w:r>
      <w:r w:rsidR="00A01BBB">
        <w:t>поръчката</w:t>
      </w:r>
      <w:r w:rsidR="00BF7341" w:rsidRPr="008D7952">
        <w:t>, ще се извършват под формата на авансово, междинни и окончателно плащания,</w:t>
      </w:r>
      <w:r w:rsidR="00BF7341" w:rsidRPr="008D7952">
        <w:rPr>
          <w:rFonts w:eastAsia="Calibri"/>
          <w:lang w:eastAsia="en-US"/>
        </w:rPr>
        <w:t xml:space="preserve"> и в съответствие с ценовото предложение на участника, както следва:</w:t>
      </w:r>
    </w:p>
    <w:p w:rsidR="00BF7341" w:rsidRPr="007212D7" w:rsidRDefault="00BF7341" w:rsidP="00DC17DB">
      <w:pPr>
        <w:spacing w:before="60"/>
        <w:ind w:firstLine="708"/>
        <w:jc w:val="both"/>
      </w:pPr>
      <w:r w:rsidRPr="007212D7">
        <w:rPr>
          <w:b/>
        </w:rPr>
        <w:t>7.</w:t>
      </w:r>
      <w:r w:rsidR="00E00EA4" w:rsidRPr="007212D7">
        <w:rPr>
          <w:b/>
        </w:rPr>
        <w:t>1</w:t>
      </w:r>
      <w:r w:rsidRPr="007212D7">
        <w:rPr>
          <w:b/>
        </w:rPr>
        <w:t>.</w:t>
      </w:r>
      <w:r w:rsidRPr="007212D7">
        <w:t xml:space="preserve"> </w:t>
      </w:r>
      <w:r w:rsidR="008D7952" w:rsidRPr="007212D7">
        <w:rPr>
          <w:b/>
        </w:rPr>
        <w:t>Авансово плащане</w:t>
      </w:r>
      <w:r w:rsidR="008D7952" w:rsidRPr="007212D7">
        <w:rPr>
          <w:b/>
          <w:i/>
        </w:rPr>
        <w:t xml:space="preserve"> </w:t>
      </w:r>
      <w:r w:rsidR="008D7952" w:rsidRPr="007212D7">
        <w:t xml:space="preserve">в размер до 20 % (двадесет процента) от общата стойност на договора. Авансово плащане се извършва след писменото уведомление от страна на </w:t>
      </w:r>
      <w:r w:rsidR="008D7952" w:rsidRPr="007212D7">
        <w:rPr>
          <w:b/>
        </w:rPr>
        <w:t>ВЪЗЛОЖИТЕЛЯ</w:t>
      </w:r>
      <w:r w:rsidR="008D7952" w:rsidRPr="007212D7">
        <w:t xml:space="preserve"> за началото на изпълнение на дейностите пре</w:t>
      </w:r>
      <w:r w:rsidR="00B33378" w:rsidRPr="007212D7">
        <w:t xml:space="preserve">дмет на договора и представена </w:t>
      </w:r>
      <w:r w:rsidR="008D7952" w:rsidRPr="007212D7">
        <w:t xml:space="preserve"> фактура.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четвъртото междинно плащане.</w:t>
      </w:r>
    </w:p>
    <w:p w:rsidR="0085784C" w:rsidRPr="007212D7" w:rsidRDefault="0085784C" w:rsidP="0085784C">
      <w:pPr>
        <w:spacing w:before="60"/>
        <w:jc w:val="both"/>
      </w:pPr>
      <w:r w:rsidRPr="007212D7">
        <w:rPr>
          <w:b/>
        </w:rPr>
        <w:t xml:space="preserve">           </w:t>
      </w:r>
      <w:r w:rsidR="00BF7341" w:rsidRPr="007212D7">
        <w:rPr>
          <w:b/>
        </w:rPr>
        <w:t>7.2.</w:t>
      </w:r>
      <w:r w:rsidR="00BF7341" w:rsidRPr="007212D7">
        <w:t xml:space="preserve"> </w:t>
      </w:r>
      <w:r w:rsidRPr="007212D7">
        <w:rPr>
          <w:b/>
        </w:rPr>
        <w:t>Междинни плащания</w:t>
      </w:r>
      <w:r w:rsidRPr="007212D7">
        <w:t xml:space="preserve">: общият размер на авансовото и междинните плащания е до 80 % (осемдесет процента) от общата стойност на договора. Междинни плащания се извършват след </w:t>
      </w:r>
      <w:r w:rsidRPr="007212D7">
        <w:rPr>
          <w:lang w:eastAsia="bg-BG"/>
        </w:rPr>
        <w:t>одобряване на</w:t>
      </w:r>
      <w:r w:rsidR="00B33378" w:rsidRPr="007212D7">
        <w:rPr>
          <w:lang w:eastAsia="bg-BG"/>
        </w:rPr>
        <w:t xml:space="preserve"> отчет за предоставените услуги,</w:t>
      </w:r>
      <w:r w:rsidRPr="007212D7">
        <w:rPr>
          <w:lang w:eastAsia="bg-BG"/>
        </w:rPr>
        <w:t xml:space="preserve"> междинен доклад, съдържащ актуална и текуща информация за състоянието на строежа</w:t>
      </w:r>
      <w:r w:rsidRPr="007212D7">
        <w:t>,</w:t>
      </w:r>
      <w:r w:rsidR="00B33378" w:rsidRPr="007212D7">
        <w:t xml:space="preserve"> подписан от </w:t>
      </w:r>
      <w:r w:rsidR="00B33378" w:rsidRPr="007212D7">
        <w:rPr>
          <w:b/>
        </w:rPr>
        <w:t>ВЪЗЛОЖИТЕЛЯ</w:t>
      </w:r>
      <w:r w:rsidR="00B33378" w:rsidRPr="007212D7">
        <w:t xml:space="preserve"> </w:t>
      </w:r>
      <w:proofErr w:type="spellStart"/>
      <w:r w:rsidR="00B33378" w:rsidRPr="007212D7">
        <w:t>приемо-предавателен</w:t>
      </w:r>
      <w:proofErr w:type="spellEnd"/>
      <w:r w:rsidR="00B33378" w:rsidRPr="007212D7">
        <w:t xml:space="preserve"> протокол</w:t>
      </w:r>
      <w:r w:rsidRPr="007212D7">
        <w:t xml:space="preserve"> </w:t>
      </w:r>
      <w:r w:rsidR="00B33378" w:rsidRPr="007212D7">
        <w:t xml:space="preserve">за приемане на услугите и </w:t>
      </w:r>
      <w:r w:rsidRPr="007212D7">
        <w:t xml:space="preserve">издаден </w:t>
      </w:r>
      <w:proofErr w:type="spellStart"/>
      <w:r w:rsidRPr="007212D7">
        <w:t>разходооправдателен</w:t>
      </w:r>
      <w:proofErr w:type="spellEnd"/>
      <w:r w:rsidRPr="007212D7">
        <w:t xml:space="preserve"> документ</w:t>
      </w:r>
      <w:r w:rsidR="00B33378" w:rsidRPr="007212D7">
        <w:t xml:space="preserve"> (фактура)</w:t>
      </w:r>
      <w:r w:rsidRPr="007212D7">
        <w:t xml:space="preserve">,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 </w:t>
      </w:r>
      <w:r w:rsidRPr="007212D7">
        <w:rPr>
          <w:lang w:eastAsia="bg-BG"/>
        </w:rPr>
        <w:t>Периодът между два отделни междинни доклада не може да е по-кратък от две календарни седмици.</w:t>
      </w:r>
    </w:p>
    <w:p w:rsidR="0085784C" w:rsidRPr="00613A13" w:rsidRDefault="0085784C" w:rsidP="0085784C">
      <w:pPr>
        <w:jc w:val="both"/>
      </w:pPr>
      <w:r w:rsidRPr="007212D7">
        <w:rPr>
          <w:b/>
        </w:rPr>
        <w:t xml:space="preserve">           7.3. </w:t>
      </w:r>
      <w:bookmarkStart w:id="0" w:name="_GoBack"/>
      <w:r w:rsidRPr="007212D7">
        <w:rPr>
          <w:b/>
        </w:rPr>
        <w:t xml:space="preserve">Окончателно плащане </w:t>
      </w:r>
      <w:r w:rsidRPr="007212D7">
        <w:t>е</w:t>
      </w:r>
      <w:r w:rsidRPr="007212D7">
        <w:rPr>
          <w:b/>
        </w:rPr>
        <w:t xml:space="preserve"> </w:t>
      </w:r>
      <w:r w:rsidRPr="007212D7">
        <w:t>в</w:t>
      </w:r>
      <w:r w:rsidRPr="007212D7">
        <w:rPr>
          <w:b/>
        </w:rPr>
        <w:t xml:space="preserve"> </w:t>
      </w:r>
      <w:r w:rsidRPr="007212D7">
        <w:t>размер на разликата получена, като от одобрените и подлежащи на разплащане разходи</w:t>
      </w:r>
      <w:r w:rsidRPr="007212D7">
        <w:rPr>
          <w:b/>
        </w:rPr>
        <w:t xml:space="preserve"> </w:t>
      </w:r>
      <w:r w:rsidRPr="007212D7">
        <w:t>по дейностите на поръчката, съобразно стойността на договора, се приспаднат</w:t>
      </w:r>
      <w:r w:rsidRPr="007212D7">
        <w:rPr>
          <w:b/>
        </w:rPr>
        <w:t xml:space="preserve"> </w:t>
      </w:r>
      <w:r w:rsidRPr="007212D7">
        <w:t>извършените авансови и междинни плащания към Изпълнителя</w:t>
      </w:r>
      <w:bookmarkEnd w:id="0"/>
      <w:r w:rsidRPr="007212D7">
        <w:t xml:space="preserve">. Окончателно плащане се осъществява за реално изпълнени дейности, установени със съответните документи, след датата на издаване на </w:t>
      </w:r>
      <w:r w:rsidR="00F76BD4" w:rsidRPr="00B11874">
        <w:t xml:space="preserve">издаване на </w:t>
      </w:r>
      <w:r w:rsidR="00F76BD4">
        <w:t>Разрешение за ползване</w:t>
      </w:r>
      <w:r w:rsidR="00F76BD4" w:rsidRPr="00F76BD4">
        <w:t xml:space="preserve"> </w:t>
      </w:r>
      <w:r w:rsidR="00F76BD4" w:rsidRPr="00747632">
        <w:t>за обекта</w:t>
      </w:r>
      <w:r w:rsidR="00B33378" w:rsidRPr="007212D7">
        <w:t xml:space="preserve">. Окончателното плащане се извършва след </w:t>
      </w:r>
      <w:r w:rsidR="00B33378" w:rsidRPr="007212D7">
        <w:rPr>
          <w:lang w:eastAsia="bg-BG"/>
        </w:rPr>
        <w:t>одобряване на отчет за предоставените услуги, окончателен доклад, съдържащ актуална и текуща информация за състоянието на строежа</w:t>
      </w:r>
      <w:r w:rsidR="00B33378" w:rsidRPr="007212D7">
        <w:t xml:space="preserve">, подписан от </w:t>
      </w:r>
      <w:r w:rsidR="00B33378" w:rsidRPr="007212D7">
        <w:rPr>
          <w:b/>
        </w:rPr>
        <w:t>ВЪЗЛОЖИТЕЛЯ</w:t>
      </w:r>
      <w:r w:rsidR="00B33378" w:rsidRPr="007212D7">
        <w:t xml:space="preserve"> </w:t>
      </w:r>
      <w:proofErr w:type="spellStart"/>
      <w:r w:rsidR="00B33378" w:rsidRPr="007212D7">
        <w:t>приемо-</w:t>
      </w:r>
      <w:r w:rsidR="00B33378" w:rsidRPr="007212D7">
        <w:lastRenderedPageBreak/>
        <w:t>предавателен</w:t>
      </w:r>
      <w:proofErr w:type="spellEnd"/>
      <w:r w:rsidR="00B33378" w:rsidRPr="007212D7">
        <w:t xml:space="preserve"> протокол за приемане на услугите и издаден </w:t>
      </w:r>
      <w:proofErr w:type="spellStart"/>
      <w:r w:rsidR="00B33378" w:rsidRPr="007212D7">
        <w:t>разходооправдателен</w:t>
      </w:r>
      <w:proofErr w:type="spellEnd"/>
      <w:r w:rsidR="00B33378" w:rsidRPr="007212D7">
        <w:t xml:space="preserve"> документ (фактура)</w:t>
      </w:r>
      <w:r w:rsidR="00B33378">
        <w:t xml:space="preserve">.   </w:t>
      </w:r>
    </w:p>
    <w:p w:rsidR="00347768" w:rsidRPr="00370540" w:rsidRDefault="00347768" w:rsidP="00BF7341">
      <w:pPr>
        <w:spacing w:before="60"/>
        <w:jc w:val="both"/>
      </w:pPr>
    </w:p>
    <w:p w:rsidR="007D164F" w:rsidRPr="005D7F3B" w:rsidRDefault="00EC034A" w:rsidP="00DC17DB">
      <w:pPr>
        <w:spacing w:line="276" w:lineRule="auto"/>
        <w:ind w:firstLine="708"/>
        <w:jc w:val="both"/>
        <w:rPr>
          <w:b/>
          <w:bCs/>
          <w:color w:val="000000"/>
        </w:rPr>
      </w:pPr>
      <w:r w:rsidRPr="005D7F3B">
        <w:rPr>
          <w:b/>
          <w:bCs/>
          <w:color w:val="000000"/>
        </w:rPr>
        <w:t>8</w:t>
      </w:r>
      <w:r w:rsidR="007D164F" w:rsidRPr="005D7F3B">
        <w:rPr>
          <w:b/>
          <w:bCs/>
          <w:color w:val="000000"/>
        </w:rPr>
        <w:t xml:space="preserve">. </w:t>
      </w:r>
      <w:r w:rsidR="00ED6566" w:rsidRPr="005D7F3B">
        <w:rPr>
          <w:b/>
          <w:bCs/>
          <w:color w:val="000000"/>
        </w:rPr>
        <w:t>МЯСТО И СРОК ЗА ПОЛУЧАВАНЕ НА ДОКУМЕНТАЦИЯ</w:t>
      </w:r>
      <w:r w:rsidR="00ED6566">
        <w:rPr>
          <w:b/>
          <w:bCs/>
          <w:color w:val="000000"/>
        </w:rPr>
        <w:t>ТА</w:t>
      </w:r>
      <w:r w:rsidR="00ED6566" w:rsidRPr="005D7F3B">
        <w:rPr>
          <w:b/>
          <w:bCs/>
          <w:color w:val="000000"/>
        </w:rPr>
        <w:t>. РАЗЯСНЕНИЯ.</w:t>
      </w:r>
    </w:p>
    <w:p w:rsidR="00FC334D" w:rsidRPr="005D7F3B" w:rsidRDefault="005D0EDD" w:rsidP="00DC17DB">
      <w:pPr>
        <w:spacing w:line="276" w:lineRule="auto"/>
        <w:jc w:val="both"/>
      </w:pPr>
      <w:r>
        <w:rPr>
          <w:b/>
          <w:bCs/>
        </w:rPr>
        <w:t xml:space="preserve">           </w:t>
      </w:r>
      <w:r w:rsidR="00EC034A" w:rsidRPr="005D7F3B">
        <w:rPr>
          <w:b/>
          <w:bCs/>
        </w:rPr>
        <w:t>8</w:t>
      </w:r>
      <w:r w:rsidR="00FC334D" w:rsidRPr="005D7F3B">
        <w:rPr>
          <w:b/>
          <w:bCs/>
        </w:rPr>
        <w:t>.1.</w:t>
      </w:r>
      <w:r w:rsidR="00FC334D" w:rsidRPr="005D7F3B">
        <w:t xml:space="preserve"> Възложителят предоставя пълен достъп по електронен път до документацията </w:t>
      </w:r>
      <w:r>
        <w:t>за обществената поръчка</w:t>
      </w:r>
      <w:r w:rsidR="00FC334D" w:rsidRPr="005D7F3B">
        <w:t xml:space="preserve"> официалния Интернет адрес на Възложителя в раздел „Профил на купувача“ </w:t>
      </w:r>
      <w:r w:rsidR="00FC334D" w:rsidRPr="00501168">
        <w:t>–</w:t>
      </w:r>
      <w:r w:rsidR="00C3301A" w:rsidRPr="00501168">
        <w:t xml:space="preserve"> </w:t>
      </w:r>
      <w:r w:rsidR="00C3301A" w:rsidRPr="00501168">
        <w:rPr>
          <w:color w:val="000000"/>
          <w:lang w:val="en-US"/>
        </w:rPr>
        <w:t>http</w:t>
      </w:r>
      <w:r w:rsidR="00C3301A" w:rsidRPr="00501168">
        <w:rPr>
          <w:color w:val="000000"/>
        </w:rPr>
        <w:t>://</w:t>
      </w:r>
      <w:proofErr w:type="spellStart"/>
      <w:r w:rsidR="00C3301A" w:rsidRPr="00501168">
        <w:rPr>
          <w:color w:val="000000"/>
          <w:lang w:val="en-US"/>
        </w:rPr>
        <w:t>pernik</w:t>
      </w:r>
      <w:proofErr w:type="spellEnd"/>
      <w:r w:rsidR="00C3301A" w:rsidRPr="00501168">
        <w:rPr>
          <w:color w:val="000000"/>
        </w:rPr>
        <w:t>.</w:t>
      </w:r>
      <w:proofErr w:type="spellStart"/>
      <w:r w:rsidR="00C3301A" w:rsidRPr="00501168">
        <w:rPr>
          <w:color w:val="000000"/>
          <w:lang w:val="en-US"/>
        </w:rPr>
        <w:t>bg</w:t>
      </w:r>
      <w:proofErr w:type="spellEnd"/>
      <w:r w:rsidR="00C3301A" w:rsidRPr="00501168">
        <w:rPr>
          <w:color w:val="000000"/>
        </w:rPr>
        <w:t>/</w:t>
      </w:r>
      <w:proofErr w:type="spellStart"/>
      <w:r w:rsidR="00C3301A" w:rsidRPr="00501168">
        <w:rPr>
          <w:color w:val="000000"/>
          <w:lang w:val="en-US"/>
        </w:rPr>
        <w:t>obshhestveni</w:t>
      </w:r>
      <w:proofErr w:type="spellEnd"/>
      <w:r w:rsidR="00C3301A" w:rsidRPr="00501168">
        <w:rPr>
          <w:color w:val="000000"/>
        </w:rPr>
        <w:t>-</w:t>
      </w:r>
      <w:proofErr w:type="spellStart"/>
      <w:r w:rsidR="00C3301A" w:rsidRPr="00501168">
        <w:rPr>
          <w:color w:val="000000"/>
          <w:lang w:val="en-US"/>
        </w:rPr>
        <w:t>porchki</w:t>
      </w:r>
      <w:proofErr w:type="spellEnd"/>
      <w:r w:rsidR="00C3301A" w:rsidRPr="00501168">
        <w:rPr>
          <w:color w:val="000000"/>
        </w:rPr>
        <w:t>-</w:t>
      </w:r>
      <w:proofErr w:type="spellStart"/>
      <w:r w:rsidR="00C3301A" w:rsidRPr="00501168">
        <w:rPr>
          <w:color w:val="000000"/>
          <w:lang w:val="en-US"/>
        </w:rPr>
        <w:t>profil</w:t>
      </w:r>
      <w:proofErr w:type="spellEnd"/>
      <w:r w:rsidR="00C3301A" w:rsidRPr="00501168">
        <w:rPr>
          <w:color w:val="000000"/>
        </w:rPr>
        <w:t>-</w:t>
      </w:r>
      <w:proofErr w:type="spellStart"/>
      <w:r w:rsidR="00C3301A" w:rsidRPr="00501168">
        <w:rPr>
          <w:color w:val="000000"/>
          <w:lang w:val="en-US"/>
        </w:rPr>
        <w:t>na</w:t>
      </w:r>
      <w:proofErr w:type="spellEnd"/>
      <w:r w:rsidR="00C3301A" w:rsidRPr="00501168">
        <w:rPr>
          <w:color w:val="000000"/>
        </w:rPr>
        <w:t>-</w:t>
      </w:r>
      <w:proofErr w:type="spellStart"/>
      <w:r w:rsidR="00C3301A" w:rsidRPr="00501168">
        <w:rPr>
          <w:color w:val="000000"/>
          <w:lang w:val="en-US"/>
        </w:rPr>
        <w:t>kupuvacha</w:t>
      </w:r>
      <w:proofErr w:type="spellEnd"/>
      <w:r w:rsidR="00C3301A" w:rsidRPr="00C3301A">
        <w:t xml:space="preserve"> за съответната процедура</w:t>
      </w:r>
      <w:r w:rsidR="00FC334D" w:rsidRPr="005D7F3B">
        <w:t>.</w:t>
      </w:r>
      <w:r>
        <w:t xml:space="preserve"> </w:t>
      </w:r>
      <w:r w:rsidR="00FC334D" w:rsidRPr="005D7F3B">
        <w:t>Изтеглянето на документацията от посочения интернет адрес е безплатно.</w:t>
      </w:r>
    </w:p>
    <w:p w:rsidR="00FC334D" w:rsidRPr="005D7F3B" w:rsidRDefault="00EC034A" w:rsidP="00DC17DB">
      <w:pPr>
        <w:spacing w:line="276" w:lineRule="auto"/>
        <w:ind w:firstLine="708"/>
        <w:jc w:val="both"/>
      </w:pPr>
      <w:r w:rsidRPr="005D7F3B">
        <w:rPr>
          <w:b/>
          <w:bCs/>
        </w:rPr>
        <w:t>8</w:t>
      </w:r>
      <w:r w:rsidR="00FC334D" w:rsidRPr="005D7F3B">
        <w:rPr>
          <w:b/>
          <w:bCs/>
        </w:rPr>
        <w:t xml:space="preserve">.2. </w:t>
      </w:r>
      <w:r w:rsidR="00FC334D" w:rsidRPr="005D7F3B">
        <w:t>Условия и ред за получаване на разяснения по документацията за участие:</w:t>
      </w:r>
    </w:p>
    <w:p w:rsidR="005D0EDD" w:rsidRPr="005D7F3B" w:rsidRDefault="00DC17DB" w:rsidP="00DC17DB">
      <w:pPr>
        <w:spacing w:line="276" w:lineRule="auto"/>
        <w:ind w:firstLine="708"/>
        <w:jc w:val="both"/>
      </w:pPr>
      <w:r>
        <w:t xml:space="preserve"> </w:t>
      </w:r>
      <w:r w:rsidR="00FC334D" w:rsidRPr="005D7F3B">
        <w:t>При писмено искане за разяснения по условията на обществената поръчка,</w:t>
      </w:r>
      <w:r w:rsidR="00501168">
        <w:t xml:space="preserve"> направено в срок до 10 дни от крайният срок за получаване на оферти,</w:t>
      </w:r>
      <w:r w:rsidR="00FC334D" w:rsidRPr="005D7F3B">
        <w:t xml:space="preserve"> възложителят публикува</w:t>
      </w:r>
      <w:r w:rsidR="00501168">
        <w:t>, в срок до 4 дни,</w:t>
      </w:r>
      <w:r w:rsidR="00FC334D" w:rsidRPr="005D7F3B">
        <w:t xml:space="preserve"> в </w:t>
      </w:r>
      <w:r w:rsidR="005D0EDD">
        <w:t>П</w:t>
      </w:r>
      <w:r w:rsidR="00FC334D" w:rsidRPr="005D7F3B">
        <w:t>рофила на купувача писмени разяснения по реда ЗОП.</w:t>
      </w:r>
      <w:r w:rsidR="005D0EDD">
        <w:t xml:space="preserve"> </w:t>
      </w:r>
      <w:r w:rsidR="005D0EDD" w:rsidRPr="005D7F3B">
        <w:t>Всички разяснения по документация ще бъдат публикувани на интернет адрес</w:t>
      </w:r>
      <w:r w:rsidR="005D0EDD">
        <w:t>а, посочен в т. 8.1</w:t>
      </w:r>
      <w:r w:rsidR="005D0EDD" w:rsidRPr="005D7F3B">
        <w:t xml:space="preserve">. </w:t>
      </w:r>
    </w:p>
    <w:p w:rsidR="0068159E" w:rsidRPr="005D7F3B" w:rsidRDefault="0068159E" w:rsidP="00DC17DB">
      <w:pPr>
        <w:spacing w:line="276" w:lineRule="auto"/>
        <w:jc w:val="both"/>
        <w:rPr>
          <w:b/>
          <w:bCs/>
          <w:color w:val="000000"/>
        </w:rPr>
      </w:pPr>
    </w:p>
    <w:p w:rsidR="007D164F" w:rsidRPr="005D7F3B" w:rsidRDefault="005D0EDD" w:rsidP="00DC17DB">
      <w:pPr>
        <w:spacing w:line="276" w:lineRule="auto"/>
        <w:jc w:val="both"/>
      </w:pPr>
      <w:r>
        <w:rPr>
          <w:b/>
          <w:bCs/>
          <w:color w:val="000000"/>
        </w:rPr>
        <w:t xml:space="preserve">            </w:t>
      </w:r>
      <w:r w:rsidR="00EC034A" w:rsidRPr="005D7F3B">
        <w:rPr>
          <w:b/>
          <w:bCs/>
          <w:color w:val="000000"/>
        </w:rPr>
        <w:t>9</w:t>
      </w:r>
      <w:r w:rsidR="007D164F" w:rsidRPr="005D7F3B">
        <w:rPr>
          <w:b/>
          <w:bCs/>
          <w:color w:val="000000"/>
        </w:rPr>
        <w:t xml:space="preserve">. </w:t>
      </w:r>
      <w:r w:rsidR="00ED6566" w:rsidRPr="005D7F3B">
        <w:rPr>
          <w:b/>
          <w:bCs/>
          <w:color w:val="000000"/>
        </w:rPr>
        <w:t>ГАРАНЦИ</w:t>
      </w:r>
      <w:r w:rsidR="00ED6566">
        <w:rPr>
          <w:b/>
          <w:bCs/>
          <w:color w:val="000000"/>
        </w:rPr>
        <w:t>И</w:t>
      </w:r>
      <w:r w:rsidR="00ED6566" w:rsidRPr="005D7F3B">
        <w:rPr>
          <w:b/>
          <w:bCs/>
          <w:color w:val="000000"/>
        </w:rPr>
        <w:t>. УСЛОВИЯ И РАЗМЕР.</w:t>
      </w:r>
    </w:p>
    <w:p w:rsidR="007B163F" w:rsidRPr="005D7F3B" w:rsidRDefault="005D0EDD" w:rsidP="000B35F5">
      <w:pPr>
        <w:spacing w:afterLines="40" w:line="276" w:lineRule="auto"/>
        <w:jc w:val="both"/>
      </w:pPr>
      <w:r>
        <w:rPr>
          <w:b/>
        </w:rPr>
        <w:t xml:space="preserve">  </w:t>
      </w:r>
      <w:r w:rsidR="009E22C9" w:rsidRPr="00AD3D0B">
        <w:rPr>
          <w:b/>
        </w:rPr>
        <w:t xml:space="preserve">          </w:t>
      </w:r>
      <w:r w:rsidR="009E22C9" w:rsidRPr="007212D7">
        <w:t xml:space="preserve">Възложителят, в съответствие с дадената му възможност в чл. </w:t>
      </w:r>
      <w:r w:rsidR="00A01BBB" w:rsidRPr="007212D7">
        <w:t>111, ал. 1 от ЗОП не изисква от участниците да предоставят гаранции за обезпечаване на изпълнението на дейностите по договора и на авансово предоставените средства.</w:t>
      </w:r>
      <w:r w:rsidR="00A01BBB" w:rsidRPr="00A01BBB">
        <w:t xml:space="preserve"> </w:t>
      </w:r>
    </w:p>
    <w:p w:rsidR="00D847E6" w:rsidRDefault="00D847E6" w:rsidP="000B35F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line="240" w:lineRule="auto"/>
        <w:rPr>
          <w:b/>
          <w:bCs/>
          <w:color w:val="000000"/>
          <w:u w:val="single"/>
        </w:rPr>
      </w:pPr>
    </w:p>
    <w:p w:rsidR="00DA0716" w:rsidRPr="00DC17DB" w:rsidRDefault="001A0998" w:rsidP="000B35F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line="240" w:lineRule="auto"/>
        <w:jc w:val="center"/>
      </w:pPr>
      <w:r w:rsidRPr="00DC17DB">
        <w:rPr>
          <w:b/>
          <w:bCs/>
          <w:color w:val="000000"/>
        </w:rPr>
        <w:t>РАЗДЕЛ І</w:t>
      </w:r>
      <w:r w:rsidR="00DA0716" w:rsidRPr="00DC17DB">
        <w:rPr>
          <w:b/>
          <w:bCs/>
          <w:color w:val="000000"/>
          <w:lang w:val="en-US"/>
        </w:rPr>
        <w:t>I</w:t>
      </w:r>
      <w:r w:rsidR="00DA0716" w:rsidRPr="00DC17DB">
        <w:rPr>
          <w:b/>
          <w:bCs/>
          <w:color w:val="000000"/>
        </w:rPr>
        <w:t>. ТЕХНИЧЕСКА СПЕЦИФИКАЦИЯ</w:t>
      </w:r>
    </w:p>
    <w:p w:rsidR="00DA0716" w:rsidRPr="00262418" w:rsidRDefault="00DA0716" w:rsidP="00DA0716">
      <w:pPr>
        <w:pStyle w:val="Default"/>
        <w:spacing w:line="276" w:lineRule="auto"/>
        <w:jc w:val="both"/>
      </w:pPr>
    </w:p>
    <w:p w:rsidR="00501168" w:rsidRPr="00FD4CF4" w:rsidRDefault="00501168" w:rsidP="00501168">
      <w:pPr>
        <w:ind w:right="61" w:firstLine="570"/>
        <w:jc w:val="both"/>
        <w:rPr>
          <w:iCs/>
        </w:rPr>
      </w:pPr>
      <w:r w:rsidRPr="00FD4CF4">
        <w:rPr>
          <w:iCs/>
        </w:rPr>
        <w:t>Упражняването на строителен надзор се налага с оглед осигуряване изискванията на ЗУТ и подзаконовите нормативни актове за неговото прилагане.</w:t>
      </w:r>
    </w:p>
    <w:p w:rsidR="00501168" w:rsidRPr="00FD4CF4" w:rsidRDefault="00501168" w:rsidP="00501168">
      <w:pPr>
        <w:ind w:right="61" w:firstLine="570"/>
        <w:jc w:val="both"/>
        <w:rPr>
          <w:iCs/>
        </w:rPr>
      </w:pPr>
      <w:r w:rsidRPr="00FD4CF4">
        <w:rPr>
          <w:iCs/>
        </w:rPr>
        <w:t>Целта на тази дейност е да се гарантира качеството на предвидените строителни, строително-ремонтни и строително-монтажни работи, безопасността на строежите, чрез извършване на безпристрастна и обективна оценка за качеството на изпълнение на определените строителни, СМР и СРР, спазването на графиците, качеството на доставените материали и съоръжения. Изпълнителят подписва актове за извършени и констатирани нарушения, ако има такива.</w:t>
      </w:r>
    </w:p>
    <w:p w:rsidR="00501168" w:rsidRDefault="00501168" w:rsidP="00501168">
      <w:pPr>
        <w:ind w:right="61" w:firstLine="570"/>
        <w:jc w:val="both"/>
        <w:rPr>
          <w:iCs/>
        </w:rPr>
      </w:pPr>
      <w:r w:rsidRPr="00FD4CF4">
        <w:rPr>
          <w:iCs/>
        </w:rPr>
        <w:t>Строителният надзор трябва да се осъществява в съответствие с нормите на Закона за устройство на територията (ЗУТ), подзаконовите нормативни актове за неговото приложение и другите действащи нормативни актове, регламентиращи извършването на дейността по строителен надзор на строителни, строително-ремонтни и строително-монтажни работи.</w:t>
      </w:r>
    </w:p>
    <w:p w:rsidR="00501168" w:rsidRDefault="00501168" w:rsidP="00501168">
      <w:pPr>
        <w:ind w:right="61" w:firstLine="570"/>
        <w:jc w:val="both"/>
        <w:rPr>
          <w:iCs/>
        </w:rPr>
      </w:pPr>
    </w:p>
    <w:p w:rsidR="00501168" w:rsidRDefault="00501168" w:rsidP="00501168">
      <w:pPr>
        <w:shd w:val="clear" w:color="auto" w:fill="A6A6A6"/>
        <w:ind w:firstLine="570"/>
        <w:jc w:val="both"/>
        <w:rPr>
          <w:b/>
          <w:i/>
        </w:rPr>
      </w:pPr>
      <w:r>
        <w:rPr>
          <w:b/>
          <w:i/>
          <w:shd w:val="clear" w:color="auto" w:fill="A6A6A6"/>
        </w:rPr>
        <w:t>1. Прогнозна стойност и срок за изпълнение</w:t>
      </w:r>
    </w:p>
    <w:p w:rsidR="00501168" w:rsidRDefault="00501168" w:rsidP="00501168">
      <w:pPr>
        <w:ind w:right="61" w:firstLine="570"/>
        <w:jc w:val="both"/>
        <w:rPr>
          <w:iCs/>
        </w:rPr>
      </w:pPr>
    </w:p>
    <w:p w:rsidR="00501168" w:rsidRPr="00491670" w:rsidRDefault="00501168" w:rsidP="00501168">
      <w:pPr>
        <w:ind w:right="61" w:firstLine="570"/>
        <w:jc w:val="both"/>
        <w:rPr>
          <w:iCs/>
        </w:rPr>
      </w:pPr>
      <w:r>
        <w:rPr>
          <w:iCs/>
        </w:rPr>
        <w:lastRenderedPageBreak/>
        <w:t>Прогнозната стойност за изпълнение на поръчката е 2408,00 лв. без ДДС. С продължителност равна на продължителността на строителния процес.</w:t>
      </w:r>
    </w:p>
    <w:p w:rsidR="00501168" w:rsidRPr="00501168" w:rsidRDefault="00501168" w:rsidP="00501168">
      <w:pPr>
        <w:ind w:right="61" w:firstLine="570"/>
        <w:jc w:val="both"/>
        <w:rPr>
          <w:iCs/>
        </w:rPr>
      </w:pPr>
    </w:p>
    <w:p w:rsidR="00501168" w:rsidRDefault="00501168" w:rsidP="00501168">
      <w:pPr>
        <w:shd w:val="clear" w:color="auto" w:fill="A6A6A6"/>
        <w:ind w:firstLine="570"/>
        <w:jc w:val="both"/>
        <w:rPr>
          <w:b/>
          <w:i/>
        </w:rPr>
      </w:pPr>
      <w:r>
        <w:rPr>
          <w:b/>
          <w:i/>
          <w:shd w:val="clear" w:color="auto" w:fill="A6A6A6"/>
        </w:rPr>
        <w:t>2</w:t>
      </w:r>
      <w:r w:rsidRPr="0098170B">
        <w:rPr>
          <w:b/>
          <w:i/>
          <w:shd w:val="clear" w:color="auto" w:fill="A6A6A6"/>
        </w:rPr>
        <w:t>.</w:t>
      </w:r>
      <w:r w:rsidRPr="0098170B">
        <w:rPr>
          <w:b/>
          <w:i/>
        </w:rPr>
        <w:t xml:space="preserve"> Описание на дейността, предмет на възлаганата обществена поръчка.</w:t>
      </w:r>
    </w:p>
    <w:p w:rsidR="00501168" w:rsidRDefault="00501168" w:rsidP="00501168">
      <w:pPr>
        <w:widowControl w:val="0"/>
        <w:autoSpaceDE w:val="0"/>
        <w:autoSpaceDN w:val="0"/>
        <w:adjustRightInd w:val="0"/>
        <w:jc w:val="both"/>
        <w:outlineLvl w:val="0"/>
        <w:rPr>
          <w:rFonts w:eastAsia="Arial Unicode MS"/>
          <w:bCs/>
          <w:lang w:eastAsia="ko-KR"/>
        </w:rPr>
      </w:pPr>
    </w:p>
    <w:p w:rsidR="00501168" w:rsidRPr="00FD4CF4" w:rsidRDefault="00501168" w:rsidP="00501168">
      <w:pPr>
        <w:widowControl w:val="0"/>
        <w:autoSpaceDE w:val="0"/>
        <w:autoSpaceDN w:val="0"/>
        <w:adjustRightInd w:val="0"/>
        <w:ind w:firstLine="567"/>
        <w:jc w:val="both"/>
        <w:outlineLvl w:val="0"/>
        <w:rPr>
          <w:rFonts w:eastAsia="SimSun"/>
          <w:bCs/>
        </w:rPr>
      </w:pPr>
      <w:r w:rsidRPr="00FD4CF4">
        <w:rPr>
          <w:rFonts w:eastAsia="Arial Unicode MS"/>
          <w:bCs/>
          <w:lang w:eastAsia="ko-KR"/>
        </w:rPr>
        <w:t xml:space="preserve">Изпълнението на </w:t>
      </w:r>
      <w:r w:rsidRPr="00FD4CF4">
        <w:rPr>
          <w:rFonts w:eastAsia="SimSun"/>
          <w:bCs/>
          <w:lang w:eastAsia="zh-CN"/>
        </w:rPr>
        <w:t xml:space="preserve">строителния надзор по време на изпълнение на СМР, </w:t>
      </w:r>
      <w:r w:rsidRPr="00FD4CF4">
        <w:rPr>
          <w:rFonts w:eastAsia="SimSun"/>
          <w:bCs/>
        </w:rPr>
        <w:t>включва:</w:t>
      </w:r>
    </w:p>
    <w:p w:rsidR="00501168" w:rsidRPr="00FD4CF4" w:rsidRDefault="00501168" w:rsidP="00501168">
      <w:pPr>
        <w:numPr>
          <w:ilvl w:val="0"/>
          <w:numId w:val="47"/>
        </w:numPr>
        <w:tabs>
          <w:tab w:val="clear" w:pos="720"/>
          <w:tab w:val="left" w:pos="567"/>
          <w:tab w:val="num" w:pos="600"/>
        </w:tabs>
        <w:suppressAutoHyphens w:val="0"/>
        <w:spacing w:line="240" w:lineRule="auto"/>
        <w:ind w:left="0" w:firstLine="567"/>
        <w:jc w:val="both"/>
        <w:rPr>
          <w:rFonts w:eastAsia="Batang"/>
          <w:color w:val="000000"/>
        </w:rPr>
      </w:pPr>
      <w:r w:rsidRPr="00FD4CF4">
        <w:rPr>
          <w:rFonts w:eastAsia="Batang"/>
          <w:bCs/>
          <w:color w:val="000000"/>
        </w:rPr>
        <w:t>упражняване на строителен надзор по време на строителството в съответствие с чл. 168 от ЗУТ и по реда на Наредба № 3 за съставяне на актове и протоколи по време на строителството (Наредба №3/2003</w:t>
      </w:r>
      <w:r w:rsidRPr="00501168">
        <w:rPr>
          <w:rFonts w:eastAsia="Batang"/>
          <w:bCs/>
          <w:color w:val="000000"/>
        </w:rPr>
        <w:t xml:space="preserve"> </w:t>
      </w:r>
      <w:r w:rsidRPr="00FD4CF4">
        <w:rPr>
          <w:rFonts w:eastAsia="Batang"/>
          <w:bCs/>
          <w:color w:val="000000"/>
        </w:rPr>
        <w:t xml:space="preserve">г., </w:t>
      </w:r>
      <w:proofErr w:type="spellStart"/>
      <w:r w:rsidRPr="00FD4CF4">
        <w:rPr>
          <w:rFonts w:eastAsia="Batang"/>
          <w:bCs/>
          <w:color w:val="000000"/>
        </w:rPr>
        <w:t>обн</w:t>
      </w:r>
      <w:proofErr w:type="spellEnd"/>
      <w:r w:rsidRPr="00FD4CF4">
        <w:rPr>
          <w:rFonts w:eastAsia="Batang"/>
          <w:bCs/>
          <w:color w:val="000000"/>
        </w:rPr>
        <w:t>. ДВ бр. 37/ 04.05.2003 г., изм. и доп. ДВ, бр. 29/07.04.2006 г., в сила от 07.04.2006 г.)</w:t>
      </w:r>
    </w:p>
    <w:p w:rsidR="00501168" w:rsidRPr="00FD4CF4" w:rsidRDefault="00501168" w:rsidP="00501168">
      <w:pPr>
        <w:numPr>
          <w:ilvl w:val="0"/>
          <w:numId w:val="47"/>
        </w:numPr>
        <w:tabs>
          <w:tab w:val="clear" w:pos="720"/>
          <w:tab w:val="num" w:pos="600"/>
        </w:tabs>
        <w:suppressAutoHyphens w:val="0"/>
        <w:spacing w:line="240" w:lineRule="auto"/>
        <w:ind w:left="0" w:firstLine="567"/>
        <w:jc w:val="both"/>
        <w:rPr>
          <w:rFonts w:eastAsia="Batang"/>
          <w:bCs/>
          <w:color w:val="000000"/>
        </w:rPr>
      </w:pPr>
      <w:r w:rsidRPr="00FD4CF4">
        <w:rPr>
          <w:rFonts w:eastAsia="Batang"/>
          <w:bCs/>
          <w:color w:val="000000"/>
        </w:rPr>
        <w:t>координиране на строителния процес до въвеждането на строежа в експлоатация;</w:t>
      </w:r>
    </w:p>
    <w:p w:rsidR="00501168" w:rsidRPr="00FD4CF4" w:rsidRDefault="00501168" w:rsidP="00501168">
      <w:pPr>
        <w:numPr>
          <w:ilvl w:val="0"/>
          <w:numId w:val="47"/>
        </w:numPr>
        <w:tabs>
          <w:tab w:val="clear" w:pos="720"/>
          <w:tab w:val="left" w:pos="567"/>
          <w:tab w:val="num" w:pos="600"/>
        </w:tabs>
        <w:suppressAutoHyphens w:val="0"/>
        <w:spacing w:line="240" w:lineRule="auto"/>
        <w:ind w:left="0" w:firstLine="567"/>
        <w:jc w:val="both"/>
        <w:rPr>
          <w:rFonts w:eastAsia="Batang"/>
          <w:color w:val="000000"/>
        </w:rPr>
      </w:pPr>
      <w:r w:rsidRPr="00FD4CF4">
        <w:rPr>
          <w:rFonts w:eastAsia="Batang"/>
          <w:color w:val="000000"/>
        </w:rPr>
        <w:t>извършване на постоянен строителен надзор по всички части на инвестиционния проект;</w:t>
      </w:r>
    </w:p>
    <w:p w:rsidR="00501168" w:rsidRPr="00FD4CF4" w:rsidRDefault="00501168" w:rsidP="00501168">
      <w:pPr>
        <w:numPr>
          <w:ilvl w:val="0"/>
          <w:numId w:val="47"/>
        </w:numPr>
        <w:tabs>
          <w:tab w:val="clear" w:pos="720"/>
          <w:tab w:val="left" w:pos="567"/>
          <w:tab w:val="num" w:pos="600"/>
        </w:tabs>
        <w:suppressAutoHyphens w:val="0"/>
        <w:spacing w:line="240" w:lineRule="auto"/>
        <w:ind w:left="0" w:firstLine="567"/>
        <w:jc w:val="both"/>
        <w:rPr>
          <w:rFonts w:eastAsia="Batang"/>
          <w:color w:val="000000"/>
        </w:rPr>
      </w:pPr>
      <w:r w:rsidRPr="00FD4CF4">
        <w:rPr>
          <w:rFonts w:eastAsia="Batang"/>
          <w:color w:val="000000"/>
        </w:rPr>
        <w:t>упражняване контрол за спазване на мерките за безопасност на обекта от страна на строителя, за да не се допуснат инциденти и злополуки на обекта;</w:t>
      </w:r>
    </w:p>
    <w:p w:rsidR="00501168" w:rsidRPr="00FD4CF4" w:rsidRDefault="00501168" w:rsidP="00501168">
      <w:pPr>
        <w:numPr>
          <w:ilvl w:val="0"/>
          <w:numId w:val="47"/>
        </w:numPr>
        <w:tabs>
          <w:tab w:val="clear" w:pos="720"/>
          <w:tab w:val="left" w:pos="567"/>
          <w:tab w:val="num" w:pos="600"/>
        </w:tabs>
        <w:suppressAutoHyphens w:val="0"/>
        <w:spacing w:line="240" w:lineRule="auto"/>
        <w:ind w:left="0" w:firstLine="567"/>
        <w:jc w:val="both"/>
        <w:rPr>
          <w:rFonts w:eastAsia="Batang"/>
          <w:color w:val="000000"/>
        </w:rPr>
      </w:pPr>
      <w:r w:rsidRPr="00FD4CF4">
        <w:rPr>
          <w:rFonts w:eastAsia="Batang"/>
          <w:color w:val="000000"/>
        </w:rPr>
        <w:t>упражняване на контрол за спазване на изискванията за безопасност, хигиена на труда и пожарна безопасност, в съответствие с изготвен към работния проект план за безопасност и здраве;</w:t>
      </w:r>
    </w:p>
    <w:p w:rsidR="00501168" w:rsidRPr="00FD4CF4" w:rsidRDefault="00501168" w:rsidP="00501168">
      <w:pPr>
        <w:numPr>
          <w:ilvl w:val="0"/>
          <w:numId w:val="47"/>
        </w:numPr>
        <w:tabs>
          <w:tab w:val="clear" w:pos="720"/>
          <w:tab w:val="left" w:pos="567"/>
          <w:tab w:val="num" w:pos="600"/>
        </w:tabs>
        <w:suppressAutoHyphens w:val="0"/>
        <w:spacing w:line="240" w:lineRule="auto"/>
        <w:ind w:left="0" w:firstLine="567"/>
        <w:jc w:val="both"/>
        <w:rPr>
          <w:rFonts w:eastAsia="Batang"/>
          <w:color w:val="000000"/>
        </w:rPr>
      </w:pPr>
      <w:r w:rsidRPr="00FD4CF4">
        <w:rPr>
          <w:rFonts w:eastAsia="Batang"/>
          <w:color w:val="000000"/>
        </w:rPr>
        <w:t xml:space="preserve">осъществяване на контрол върху извършваните строително-монтажни работи (СМР) по качество, количество и стойност; </w:t>
      </w:r>
    </w:p>
    <w:p w:rsidR="00501168" w:rsidRPr="00FD4CF4" w:rsidRDefault="00501168" w:rsidP="00501168">
      <w:pPr>
        <w:numPr>
          <w:ilvl w:val="0"/>
          <w:numId w:val="47"/>
        </w:numPr>
        <w:tabs>
          <w:tab w:val="clear" w:pos="720"/>
          <w:tab w:val="left" w:pos="567"/>
          <w:tab w:val="num" w:pos="600"/>
        </w:tabs>
        <w:suppressAutoHyphens w:val="0"/>
        <w:spacing w:line="240" w:lineRule="auto"/>
        <w:ind w:left="0" w:firstLine="567"/>
        <w:jc w:val="both"/>
        <w:rPr>
          <w:rFonts w:eastAsia="Batang"/>
          <w:color w:val="000000"/>
        </w:rPr>
      </w:pPr>
      <w:r w:rsidRPr="00FD4CF4">
        <w:rPr>
          <w:rFonts w:eastAsia="Batang"/>
          <w:color w:val="000000"/>
        </w:rPr>
        <w:t xml:space="preserve">проверка на представените от Изпълнителя актове за действително извършени строително – монтажни работи; </w:t>
      </w:r>
    </w:p>
    <w:p w:rsidR="00501168" w:rsidRPr="00FD4CF4" w:rsidRDefault="00501168" w:rsidP="00501168">
      <w:pPr>
        <w:numPr>
          <w:ilvl w:val="0"/>
          <w:numId w:val="47"/>
        </w:numPr>
        <w:tabs>
          <w:tab w:val="clear" w:pos="720"/>
          <w:tab w:val="left" w:pos="567"/>
          <w:tab w:val="num" w:pos="600"/>
        </w:tabs>
        <w:suppressAutoHyphens w:val="0"/>
        <w:spacing w:line="240" w:lineRule="auto"/>
        <w:ind w:left="0" w:firstLine="567"/>
        <w:jc w:val="both"/>
        <w:rPr>
          <w:rFonts w:eastAsia="Batang"/>
          <w:color w:val="000000"/>
        </w:rPr>
      </w:pPr>
      <w:r w:rsidRPr="00FD4CF4">
        <w:rPr>
          <w:rFonts w:eastAsia="Batang"/>
          <w:color w:val="000000"/>
        </w:rPr>
        <w:t>контрол върху предварителния график за изпълнение на СМР,</w:t>
      </w:r>
    </w:p>
    <w:p w:rsidR="00501168" w:rsidRPr="00FD4CF4" w:rsidRDefault="00501168" w:rsidP="00501168">
      <w:pPr>
        <w:numPr>
          <w:ilvl w:val="0"/>
          <w:numId w:val="47"/>
        </w:numPr>
        <w:tabs>
          <w:tab w:val="clear" w:pos="720"/>
          <w:tab w:val="left" w:pos="567"/>
          <w:tab w:val="num" w:pos="600"/>
        </w:tabs>
        <w:suppressAutoHyphens w:val="0"/>
        <w:spacing w:line="240" w:lineRule="auto"/>
        <w:ind w:left="0" w:firstLine="567"/>
        <w:jc w:val="both"/>
        <w:rPr>
          <w:rFonts w:eastAsia="Batang"/>
          <w:color w:val="000000"/>
        </w:rPr>
      </w:pPr>
      <w:r w:rsidRPr="00FD4CF4">
        <w:rPr>
          <w:rFonts w:eastAsia="Batang"/>
          <w:color w:val="000000"/>
        </w:rPr>
        <w:t>следи за стриктното спазване на работния линеен график и да уведомява с доклада възложителя за настъпили отклонения и забави;</w:t>
      </w:r>
    </w:p>
    <w:p w:rsidR="00501168" w:rsidRPr="00FD4CF4" w:rsidRDefault="00501168" w:rsidP="00501168">
      <w:pPr>
        <w:numPr>
          <w:ilvl w:val="0"/>
          <w:numId w:val="47"/>
        </w:numPr>
        <w:tabs>
          <w:tab w:val="clear" w:pos="720"/>
          <w:tab w:val="left" w:pos="567"/>
          <w:tab w:val="num" w:pos="600"/>
        </w:tabs>
        <w:suppressAutoHyphens w:val="0"/>
        <w:spacing w:line="240" w:lineRule="auto"/>
        <w:ind w:left="0" w:firstLine="567"/>
        <w:jc w:val="both"/>
        <w:rPr>
          <w:rFonts w:eastAsia="Batang"/>
          <w:color w:val="000000"/>
        </w:rPr>
      </w:pPr>
      <w:r w:rsidRPr="00FD4CF4">
        <w:rPr>
          <w:rFonts w:eastAsia="Batang"/>
          <w:color w:val="000000"/>
        </w:rPr>
        <w:t>разпорежда премахването на некачествено извършените СМР и повторното им извършване;</w:t>
      </w:r>
    </w:p>
    <w:p w:rsidR="00501168" w:rsidRPr="00FD4CF4" w:rsidRDefault="00501168" w:rsidP="00501168">
      <w:pPr>
        <w:numPr>
          <w:ilvl w:val="0"/>
          <w:numId w:val="47"/>
        </w:numPr>
        <w:tabs>
          <w:tab w:val="clear" w:pos="720"/>
          <w:tab w:val="left" w:pos="567"/>
          <w:tab w:val="num" w:pos="600"/>
        </w:tabs>
        <w:suppressAutoHyphens w:val="0"/>
        <w:spacing w:line="240" w:lineRule="auto"/>
        <w:ind w:left="0" w:firstLine="567"/>
        <w:jc w:val="both"/>
        <w:rPr>
          <w:rFonts w:eastAsia="Batang"/>
          <w:color w:val="000000"/>
        </w:rPr>
      </w:pPr>
      <w:r w:rsidRPr="00FD4CF4">
        <w:rPr>
          <w:rFonts w:eastAsia="Batang"/>
          <w:bCs/>
          <w:color w:val="000000"/>
        </w:rPr>
        <w:t>осъществяване на контрол на Строителните продукти, влагани в Строежа, като</w:t>
      </w:r>
      <w:r w:rsidRPr="00FD4CF4">
        <w:rPr>
          <w:rFonts w:eastAsia="Batang"/>
          <w:color w:val="000000"/>
        </w:rPr>
        <w:t xml:space="preserve"> изисква сертификати за качество на материалите, одобрява заедно с възложителя предложените образци и разрешава влагането на материалите след представянето на сертификати за тях;</w:t>
      </w:r>
    </w:p>
    <w:p w:rsidR="00501168" w:rsidRPr="00FD4CF4" w:rsidRDefault="00501168" w:rsidP="00501168">
      <w:pPr>
        <w:numPr>
          <w:ilvl w:val="0"/>
          <w:numId w:val="47"/>
        </w:numPr>
        <w:tabs>
          <w:tab w:val="clear" w:pos="720"/>
          <w:tab w:val="left" w:pos="567"/>
          <w:tab w:val="num" w:pos="600"/>
        </w:tabs>
        <w:suppressAutoHyphens w:val="0"/>
        <w:spacing w:line="240" w:lineRule="auto"/>
        <w:ind w:left="0" w:firstLine="567"/>
        <w:jc w:val="both"/>
        <w:rPr>
          <w:rFonts w:eastAsia="Batang"/>
          <w:color w:val="000000"/>
        </w:rPr>
      </w:pPr>
      <w:r w:rsidRPr="00FD4CF4">
        <w:rPr>
          <w:rFonts w:eastAsia="Batang"/>
          <w:bCs/>
          <w:color w:val="000000"/>
        </w:rPr>
        <w:t>осъществяване на контрол върху извършваните строителни и монтажни работи (СМР) по качество, количество и стойност;</w:t>
      </w:r>
    </w:p>
    <w:p w:rsidR="00501168" w:rsidRPr="00FD4CF4" w:rsidRDefault="00501168" w:rsidP="00501168">
      <w:pPr>
        <w:numPr>
          <w:ilvl w:val="0"/>
          <w:numId w:val="47"/>
        </w:numPr>
        <w:tabs>
          <w:tab w:val="clear" w:pos="720"/>
          <w:tab w:val="left" w:pos="567"/>
          <w:tab w:val="num" w:pos="600"/>
        </w:tabs>
        <w:suppressAutoHyphens w:val="0"/>
        <w:spacing w:line="240" w:lineRule="auto"/>
        <w:ind w:left="0" w:firstLine="567"/>
        <w:jc w:val="both"/>
        <w:rPr>
          <w:rFonts w:eastAsia="Batang"/>
          <w:color w:val="000000"/>
        </w:rPr>
      </w:pPr>
      <w:r w:rsidRPr="00FD4CF4">
        <w:rPr>
          <w:rFonts w:eastAsia="Batang"/>
          <w:color w:val="000000"/>
          <w:spacing w:val="-2"/>
        </w:rPr>
        <w:t xml:space="preserve">наблюдава строителните дейности по отношение на линейния график, прави предписания за оптимизиране на изпълнението и изготвя доклади, които се подлагат на съвместни обсъждания </w:t>
      </w:r>
      <w:r w:rsidRPr="00FD4CF4">
        <w:rPr>
          <w:rFonts w:eastAsia="Batang"/>
          <w:color w:val="000000"/>
        </w:rPr>
        <w:t>между членовете на Екипа за управление на проекта и Възложителя;</w:t>
      </w:r>
    </w:p>
    <w:p w:rsidR="00501168" w:rsidRPr="00FD4CF4" w:rsidRDefault="00501168" w:rsidP="00501168">
      <w:pPr>
        <w:numPr>
          <w:ilvl w:val="0"/>
          <w:numId w:val="47"/>
        </w:numPr>
        <w:tabs>
          <w:tab w:val="clear" w:pos="720"/>
          <w:tab w:val="left" w:pos="567"/>
          <w:tab w:val="num" w:pos="600"/>
        </w:tabs>
        <w:suppressAutoHyphens w:val="0"/>
        <w:spacing w:line="240" w:lineRule="auto"/>
        <w:ind w:left="0" w:firstLine="567"/>
        <w:jc w:val="both"/>
        <w:rPr>
          <w:rFonts w:eastAsia="Batang"/>
          <w:color w:val="000000"/>
        </w:rPr>
      </w:pPr>
      <w:r w:rsidRPr="00FD4CF4">
        <w:rPr>
          <w:rFonts w:eastAsia="Batang"/>
          <w:color w:val="000000"/>
        </w:rPr>
        <w:t xml:space="preserve">изготвяне на </w:t>
      </w:r>
      <w:r w:rsidRPr="00FD4CF4">
        <w:rPr>
          <w:rFonts w:eastAsia="Batang"/>
          <w:bCs/>
          <w:color w:val="000000"/>
        </w:rPr>
        <w:t>окончателен доклад по смисъла на чл. 168, ал. 6 от ЗУТ за въвеждане на Строежа в експлоатация;</w:t>
      </w:r>
    </w:p>
    <w:p w:rsidR="00501168" w:rsidRPr="00FD4CF4" w:rsidRDefault="00501168" w:rsidP="00501168">
      <w:pPr>
        <w:numPr>
          <w:ilvl w:val="0"/>
          <w:numId w:val="47"/>
        </w:numPr>
        <w:tabs>
          <w:tab w:val="clear" w:pos="720"/>
          <w:tab w:val="left" w:pos="567"/>
          <w:tab w:val="num" w:pos="600"/>
        </w:tabs>
        <w:suppressAutoHyphens w:val="0"/>
        <w:spacing w:line="240" w:lineRule="auto"/>
        <w:ind w:left="0" w:firstLine="567"/>
        <w:jc w:val="both"/>
        <w:rPr>
          <w:rFonts w:eastAsia="Batang"/>
          <w:color w:val="000000"/>
        </w:rPr>
      </w:pPr>
      <w:r w:rsidRPr="00FD4CF4">
        <w:rPr>
          <w:rFonts w:eastAsia="Batang"/>
          <w:color w:val="000000"/>
        </w:rPr>
        <w:t>изготвяне на технически паспорт на строежа;</w:t>
      </w:r>
    </w:p>
    <w:p w:rsidR="00501168" w:rsidRPr="005F513A" w:rsidRDefault="00501168" w:rsidP="00501168">
      <w:pPr>
        <w:numPr>
          <w:ilvl w:val="0"/>
          <w:numId w:val="47"/>
        </w:numPr>
        <w:tabs>
          <w:tab w:val="clear" w:pos="720"/>
          <w:tab w:val="left" w:pos="567"/>
          <w:tab w:val="num" w:pos="600"/>
        </w:tabs>
        <w:suppressAutoHyphens w:val="0"/>
        <w:spacing w:line="240" w:lineRule="auto"/>
        <w:ind w:left="0" w:firstLine="567"/>
        <w:jc w:val="both"/>
        <w:rPr>
          <w:rFonts w:eastAsia="Batang"/>
          <w:color w:val="000000"/>
        </w:rPr>
      </w:pPr>
      <w:r w:rsidRPr="00FD4CF4">
        <w:rPr>
          <w:rFonts w:eastAsia="Batang"/>
          <w:color w:val="000000"/>
        </w:rPr>
        <w:t xml:space="preserve">отчитане хода на изпълнение на договора и на извършените строителни и монтажни работи, като изготвя </w:t>
      </w:r>
      <w:r w:rsidRPr="00FD4CF4">
        <w:rPr>
          <w:rFonts w:eastAsia="Batang"/>
          <w:bCs/>
          <w:color w:val="000000"/>
        </w:rPr>
        <w:t>ежемесечни доклади до Възложителя за извършените строителни и монтажни работи (СМР) по качество, количество и стойност, проверява представените от Изпълнителя актове за действително извършени строителни и монтажни работи;</w:t>
      </w:r>
    </w:p>
    <w:p w:rsidR="00501168" w:rsidRPr="00FD4CF4" w:rsidRDefault="00501168" w:rsidP="00501168">
      <w:pPr>
        <w:numPr>
          <w:ilvl w:val="0"/>
          <w:numId w:val="47"/>
        </w:numPr>
        <w:tabs>
          <w:tab w:val="clear" w:pos="720"/>
          <w:tab w:val="left" w:pos="567"/>
          <w:tab w:val="num" w:pos="600"/>
        </w:tabs>
        <w:suppressAutoHyphens w:val="0"/>
        <w:spacing w:line="240" w:lineRule="auto"/>
        <w:ind w:left="0" w:firstLine="567"/>
        <w:jc w:val="both"/>
        <w:rPr>
          <w:rFonts w:eastAsia="Batang"/>
          <w:color w:val="000000"/>
        </w:rPr>
      </w:pPr>
      <w:r w:rsidRPr="00FD4CF4">
        <w:rPr>
          <w:rFonts w:eastAsia="Batang"/>
          <w:color w:val="000000"/>
        </w:rPr>
        <w:lastRenderedPageBreak/>
        <w:t>участие в държавната приемателна комисия;</w:t>
      </w:r>
    </w:p>
    <w:p w:rsidR="00501168" w:rsidRPr="00FD4CF4" w:rsidRDefault="00501168" w:rsidP="00501168">
      <w:pPr>
        <w:numPr>
          <w:ilvl w:val="0"/>
          <w:numId w:val="47"/>
        </w:numPr>
        <w:tabs>
          <w:tab w:val="clear" w:pos="720"/>
          <w:tab w:val="left" w:pos="567"/>
          <w:tab w:val="num" w:pos="600"/>
        </w:tabs>
        <w:suppressAutoHyphens w:val="0"/>
        <w:spacing w:line="240" w:lineRule="auto"/>
        <w:ind w:left="0" w:firstLine="567"/>
        <w:jc w:val="both"/>
        <w:rPr>
          <w:rFonts w:eastAsia="Batang"/>
          <w:color w:val="000000"/>
        </w:rPr>
      </w:pPr>
      <w:r w:rsidRPr="00FD4CF4">
        <w:rPr>
          <w:rFonts w:eastAsia="Batang"/>
          <w:color w:val="000000"/>
        </w:rPr>
        <w:t>изискване на сертификати за качеството на материалите, одобряване заедно с Възложителя предложените образци и разрешаване влагането на материалите след представянето на сертификати за тях;</w:t>
      </w:r>
    </w:p>
    <w:p w:rsidR="00501168" w:rsidRPr="00FD4CF4" w:rsidRDefault="00501168" w:rsidP="00501168">
      <w:pPr>
        <w:numPr>
          <w:ilvl w:val="0"/>
          <w:numId w:val="47"/>
        </w:numPr>
        <w:tabs>
          <w:tab w:val="clear" w:pos="720"/>
          <w:tab w:val="left" w:pos="567"/>
          <w:tab w:val="num" w:pos="600"/>
        </w:tabs>
        <w:suppressAutoHyphens w:val="0"/>
        <w:spacing w:line="240" w:lineRule="auto"/>
        <w:ind w:left="0" w:firstLine="567"/>
        <w:jc w:val="both"/>
        <w:rPr>
          <w:rFonts w:eastAsia="Batang"/>
          <w:color w:val="000000"/>
        </w:rPr>
      </w:pPr>
      <w:r w:rsidRPr="00FD4CF4">
        <w:rPr>
          <w:rFonts w:eastAsia="Batang"/>
          <w:bCs/>
          <w:color w:val="000000"/>
        </w:rPr>
        <w:t>упражняване на строителен надзор по време на отстраняване на проявени скрити дефекти през гаранционните срокове</w:t>
      </w:r>
    </w:p>
    <w:p w:rsidR="00501168" w:rsidRPr="00075572" w:rsidRDefault="00501168" w:rsidP="00501168">
      <w:pPr>
        <w:numPr>
          <w:ilvl w:val="0"/>
          <w:numId w:val="47"/>
        </w:numPr>
        <w:tabs>
          <w:tab w:val="clear" w:pos="720"/>
          <w:tab w:val="left" w:pos="567"/>
          <w:tab w:val="num" w:pos="600"/>
        </w:tabs>
        <w:suppressAutoHyphens w:val="0"/>
        <w:spacing w:line="240" w:lineRule="auto"/>
        <w:ind w:left="0" w:firstLine="567"/>
        <w:jc w:val="both"/>
        <w:rPr>
          <w:rFonts w:eastAsia="Batang"/>
          <w:color w:val="000000"/>
        </w:rPr>
      </w:pPr>
      <w:r w:rsidRPr="00FD4CF4">
        <w:rPr>
          <w:rFonts w:eastAsia="Batang"/>
          <w:color w:val="000000"/>
          <w:shd w:val="clear" w:color="auto" w:fill="FFFFFF"/>
        </w:rPr>
        <w:t>изпълняване на всички останали задължения, предвидени в договора за обществена поръчка, договора с Изпълнителя на строителството и законовите разпоредби.</w:t>
      </w:r>
    </w:p>
    <w:p w:rsidR="00501168" w:rsidRPr="00CA214C" w:rsidRDefault="00501168" w:rsidP="00501168">
      <w:pPr>
        <w:pStyle w:val="aff"/>
        <w:widowControl w:val="0"/>
        <w:numPr>
          <w:ilvl w:val="0"/>
          <w:numId w:val="47"/>
        </w:numPr>
        <w:suppressAutoHyphens w:val="0"/>
        <w:autoSpaceDE w:val="0"/>
        <w:autoSpaceDN w:val="0"/>
        <w:adjustRightInd w:val="0"/>
        <w:spacing w:line="240" w:lineRule="auto"/>
        <w:ind w:left="0" w:firstLine="567"/>
        <w:contextualSpacing/>
        <w:jc w:val="both"/>
        <w:outlineLvl w:val="0"/>
        <w:rPr>
          <w:rFonts w:eastAsia="SimSun"/>
          <w:bCs/>
          <w:lang w:eastAsia="bg-BG"/>
        </w:rPr>
      </w:pPr>
      <w:r w:rsidRPr="00CA214C">
        <w:rPr>
          <w:rFonts w:eastAsia="SimSun"/>
          <w:bCs/>
          <w:lang w:eastAsia="zh-CN"/>
        </w:rPr>
        <w:t xml:space="preserve">Консултантът няма право да </w:t>
      </w:r>
      <w:r w:rsidRPr="00CA214C">
        <w:rPr>
          <w:rFonts w:eastAsia="SimSun"/>
          <w:lang w:eastAsia="zh-CN"/>
        </w:rPr>
        <w:t>извършва промени в сроковете, количествата и видовете работи без разрешение на ВЪЗЛОЖИТЕЛЯ.</w:t>
      </w:r>
    </w:p>
    <w:p w:rsidR="00501168" w:rsidRPr="00583780" w:rsidRDefault="00501168" w:rsidP="00501168"/>
    <w:p w:rsidR="00501168" w:rsidRPr="00501168" w:rsidRDefault="00501168" w:rsidP="00501168">
      <w:pPr>
        <w:pStyle w:val="3"/>
        <w:numPr>
          <w:ilvl w:val="2"/>
          <w:numId w:val="0"/>
        </w:numPr>
        <w:tabs>
          <w:tab w:val="num" w:pos="851"/>
        </w:tabs>
        <w:spacing w:before="0" w:after="0"/>
        <w:ind w:firstLine="709"/>
        <w:rPr>
          <w:rFonts w:ascii="Times New Roman" w:hAnsi="Times New Roman"/>
          <w:sz w:val="24"/>
          <w:szCs w:val="24"/>
          <w:u w:val="single"/>
          <w:lang w:val="bg-BG"/>
        </w:rPr>
      </w:pPr>
      <w:r w:rsidRPr="00501168">
        <w:rPr>
          <w:rFonts w:ascii="Times New Roman" w:hAnsi="Times New Roman"/>
          <w:sz w:val="24"/>
          <w:szCs w:val="24"/>
          <w:u w:val="single"/>
          <w:lang w:val="bg-BG"/>
        </w:rPr>
        <w:t xml:space="preserve">Задължения на Консултанта по упражняване на строителен надзор </w:t>
      </w:r>
    </w:p>
    <w:p w:rsidR="00501168" w:rsidRPr="00027F8E" w:rsidRDefault="00501168" w:rsidP="00501168">
      <w:pPr>
        <w:ind w:firstLine="709"/>
      </w:pPr>
      <w:r w:rsidRPr="00027F8E">
        <w:t>Консултантът при упражняване на строителен надзор е длъжен да осигури:</w:t>
      </w:r>
    </w:p>
    <w:p w:rsidR="00501168" w:rsidRPr="00027F8E" w:rsidRDefault="00501168" w:rsidP="00501168">
      <w:pPr>
        <w:numPr>
          <w:ilvl w:val="0"/>
          <w:numId w:val="46"/>
        </w:numPr>
        <w:suppressAutoHyphens w:val="0"/>
        <w:spacing w:before="60" w:line="240" w:lineRule="auto"/>
        <w:jc w:val="both"/>
      </w:pPr>
      <w:r w:rsidRPr="00027F8E">
        <w:t>Законосъобразно започване на строежа;</w:t>
      </w:r>
    </w:p>
    <w:p w:rsidR="00501168" w:rsidRPr="00027F8E" w:rsidRDefault="00501168" w:rsidP="00501168">
      <w:pPr>
        <w:numPr>
          <w:ilvl w:val="0"/>
          <w:numId w:val="46"/>
        </w:numPr>
        <w:suppressAutoHyphens w:val="0"/>
        <w:spacing w:before="60" w:line="240" w:lineRule="auto"/>
        <w:jc w:val="both"/>
      </w:pPr>
      <w:r w:rsidRPr="00027F8E">
        <w:t>Пълнота и правилно съставяне на актовете и протоколите по време на строителството;</w:t>
      </w:r>
    </w:p>
    <w:p w:rsidR="00501168" w:rsidRPr="00027F8E" w:rsidRDefault="00501168" w:rsidP="00501168">
      <w:pPr>
        <w:numPr>
          <w:ilvl w:val="0"/>
          <w:numId w:val="46"/>
        </w:numPr>
        <w:suppressAutoHyphens w:val="0"/>
        <w:spacing w:before="60" w:line="240" w:lineRule="auto"/>
        <w:jc w:val="both"/>
      </w:pPr>
      <w:r w:rsidRPr="00027F8E">
        <w:t>Изпълнението на строежите да бъде в съответствие с изискванията по чл. 169, ал. 1 и ал. 2 от ЗУТ;</w:t>
      </w:r>
    </w:p>
    <w:p w:rsidR="00501168" w:rsidRPr="00027F8E" w:rsidRDefault="00501168" w:rsidP="00501168">
      <w:pPr>
        <w:numPr>
          <w:ilvl w:val="0"/>
          <w:numId w:val="46"/>
        </w:numPr>
        <w:suppressAutoHyphens w:val="0"/>
        <w:spacing w:before="60" w:line="240" w:lineRule="auto"/>
        <w:jc w:val="both"/>
      </w:pPr>
      <w:r w:rsidRPr="00027F8E">
        <w:t>Уведомяване на ДНСК при нарушаване на техническите правила и нормативи в тридневен срок от установяване на нарушението;</w:t>
      </w:r>
    </w:p>
    <w:p w:rsidR="00501168" w:rsidRPr="00027F8E" w:rsidRDefault="00501168" w:rsidP="00501168">
      <w:pPr>
        <w:numPr>
          <w:ilvl w:val="0"/>
          <w:numId w:val="46"/>
        </w:numPr>
        <w:suppressAutoHyphens w:val="0"/>
        <w:spacing w:before="60" w:line="240" w:lineRule="auto"/>
        <w:jc w:val="both"/>
      </w:pPr>
      <w:r w:rsidRPr="00027F8E">
        <w:t>Спазване на изискванията за здравословни и безопасни условия на труд в строителството;</w:t>
      </w:r>
    </w:p>
    <w:p w:rsidR="00501168" w:rsidRPr="00027F8E" w:rsidRDefault="00501168" w:rsidP="00501168">
      <w:pPr>
        <w:numPr>
          <w:ilvl w:val="0"/>
          <w:numId w:val="46"/>
        </w:numPr>
        <w:suppressAutoHyphens w:val="0"/>
        <w:spacing w:before="60" w:line="240" w:lineRule="auto"/>
        <w:jc w:val="both"/>
      </w:pPr>
      <w:r w:rsidRPr="00027F8E">
        <w:t>Предприемане на мерки за недопускане увреждането на трети лица и имоти при строителството;</w:t>
      </w:r>
    </w:p>
    <w:p w:rsidR="00501168" w:rsidRPr="00027F8E" w:rsidRDefault="00501168" w:rsidP="00501168">
      <w:pPr>
        <w:numPr>
          <w:ilvl w:val="0"/>
          <w:numId w:val="46"/>
        </w:numPr>
        <w:suppressAutoHyphens w:val="0"/>
        <w:spacing w:before="60" w:line="240" w:lineRule="auto"/>
        <w:jc w:val="both"/>
      </w:pPr>
      <w:r w:rsidRPr="00027F8E">
        <w:t>Спазване при строителството на всички изисквания, за да бъде строежът годен за въвеждане в експлоатация;</w:t>
      </w:r>
    </w:p>
    <w:p w:rsidR="00501168" w:rsidRPr="00027F8E" w:rsidRDefault="00501168" w:rsidP="00501168">
      <w:pPr>
        <w:numPr>
          <w:ilvl w:val="0"/>
          <w:numId w:val="46"/>
        </w:numPr>
        <w:suppressAutoHyphens w:val="0"/>
        <w:spacing w:before="60" w:line="240" w:lineRule="auto"/>
        <w:jc w:val="both"/>
      </w:pPr>
      <w:r w:rsidRPr="00027F8E">
        <w:t>Съответствие на строителните продукти на съществените изисквания по чл. 169а, ал. 1 от ЗУТ;</w:t>
      </w:r>
    </w:p>
    <w:p w:rsidR="00501168" w:rsidRPr="00027F8E" w:rsidRDefault="00501168" w:rsidP="00501168">
      <w:pPr>
        <w:numPr>
          <w:ilvl w:val="0"/>
          <w:numId w:val="46"/>
        </w:numPr>
        <w:suppressAutoHyphens w:val="0"/>
        <w:spacing w:before="60" w:line="240" w:lineRule="auto"/>
        <w:jc w:val="both"/>
      </w:pPr>
      <w:r w:rsidRPr="00027F8E">
        <w:t>Документирането на всички обстоятелства, свързани със строежа, като предаването и приемането на строителната площадка, строителните и монтажните работи, подлежащи на закриване, междинните и заключителните актове за приемане и предаване на строителни и монтажни работи и други;</w:t>
      </w:r>
    </w:p>
    <w:p w:rsidR="00501168" w:rsidRPr="00027F8E" w:rsidRDefault="00501168" w:rsidP="00501168">
      <w:pPr>
        <w:numPr>
          <w:ilvl w:val="0"/>
          <w:numId w:val="46"/>
        </w:numPr>
        <w:suppressAutoHyphens w:val="0"/>
        <w:spacing w:before="60" w:line="240" w:lineRule="auto"/>
        <w:jc w:val="both"/>
      </w:pPr>
      <w:r w:rsidRPr="00027F8E">
        <w:t>Вписване на предписанията си към Изпълнителя на СМР в заповедната книга на строежа, както и проверка и заверка на предписанията от страна на проектантите;</w:t>
      </w:r>
    </w:p>
    <w:p w:rsidR="00501168" w:rsidRPr="00027F8E" w:rsidRDefault="00501168" w:rsidP="00501168">
      <w:pPr>
        <w:numPr>
          <w:ilvl w:val="0"/>
          <w:numId w:val="46"/>
        </w:numPr>
        <w:suppressAutoHyphens w:val="0"/>
        <w:spacing w:before="60" w:line="240" w:lineRule="auto"/>
        <w:jc w:val="both"/>
      </w:pPr>
      <w:r w:rsidRPr="00027F8E">
        <w:t>Спиране на строителството със заповед в случай</w:t>
      </w:r>
      <w:r>
        <w:t xml:space="preserve"> на</w:t>
      </w:r>
      <w:r w:rsidRPr="00027F8E">
        <w:t xml:space="preserve"> съществени отклонения от строителните книжа, като впише заповедта в заповедната книга на строежа, състави протокол за установените съществени отклонения от строителните книжа и го изпрати в тридневен срок в ДНСК;</w:t>
      </w:r>
    </w:p>
    <w:p w:rsidR="00501168" w:rsidRPr="00027F8E" w:rsidRDefault="00501168" w:rsidP="00501168">
      <w:pPr>
        <w:numPr>
          <w:ilvl w:val="0"/>
          <w:numId w:val="46"/>
        </w:numPr>
        <w:suppressAutoHyphens w:val="0"/>
        <w:spacing w:before="60" w:line="240" w:lineRule="auto"/>
        <w:jc w:val="both"/>
      </w:pPr>
      <w:r w:rsidRPr="00027F8E">
        <w:lastRenderedPageBreak/>
        <w:t>Изпълнение на задълженията си като страна в строителния процес съгласно Наредба № 1 за обследване на аварии в строителството (ДВ 36/2007).</w:t>
      </w:r>
    </w:p>
    <w:p w:rsidR="00501168" w:rsidRPr="00027F8E" w:rsidRDefault="00501168" w:rsidP="00501168">
      <w:pPr>
        <w:numPr>
          <w:ilvl w:val="0"/>
          <w:numId w:val="46"/>
        </w:numPr>
        <w:suppressAutoHyphens w:val="0"/>
        <w:spacing w:before="60" w:line="240" w:lineRule="auto"/>
        <w:jc w:val="both"/>
      </w:pPr>
      <w:r w:rsidRPr="00027F8E">
        <w:t>Цялостна координация на строителния процес от разкриването на строителната площадка до въвеждането на строежа в експлоатация, вкл. оценка за готовността на обекта за въвеждане в експлоатация и постигането на проектните критерии;</w:t>
      </w:r>
    </w:p>
    <w:p w:rsidR="00501168" w:rsidRPr="00027F8E" w:rsidRDefault="00501168" w:rsidP="00501168">
      <w:pPr>
        <w:ind w:firstLine="709"/>
        <w:jc w:val="both"/>
      </w:pPr>
      <w:r w:rsidRPr="00027F8E">
        <w:t>При изпълнение на задълженията си в процеса на строителен надзор и съставяне на актове и протоколи по време на строителството, Консултантът ще спазва изискванията на Наредба № 3 за съставяне на актове и протоколи по време на строителството (ДВ 72/2003), вкл</w:t>
      </w:r>
      <w:r>
        <w:t>ючително</w:t>
      </w:r>
      <w:r w:rsidRPr="00027F8E">
        <w:t xml:space="preserve">: </w:t>
      </w:r>
    </w:p>
    <w:p w:rsidR="00501168" w:rsidRPr="00027F8E" w:rsidRDefault="00501168" w:rsidP="00501168">
      <w:pPr>
        <w:numPr>
          <w:ilvl w:val="0"/>
          <w:numId w:val="45"/>
        </w:numPr>
        <w:suppressAutoHyphens w:val="0"/>
        <w:spacing w:before="60" w:line="240" w:lineRule="auto"/>
        <w:jc w:val="both"/>
      </w:pPr>
      <w:r w:rsidRPr="00027F8E">
        <w:t>Да присъства при откриване на строителна площадка и със своя състав да определи строителната линия и ниво;</w:t>
      </w:r>
    </w:p>
    <w:p w:rsidR="00501168" w:rsidRPr="00027F8E" w:rsidRDefault="00501168" w:rsidP="00501168">
      <w:pPr>
        <w:numPr>
          <w:ilvl w:val="0"/>
          <w:numId w:val="45"/>
        </w:numPr>
        <w:suppressAutoHyphens w:val="0"/>
        <w:spacing w:before="60" w:line="240" w:lineRule="auto"/>
        <w:jc w:val="both"/>
      </w:pPr>
      <w:r w:rsidRPr="00027F8E">
        <w:t>Да участва в съставянето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w:t>
      </w:r>
    </w:p>
    <w:p w:rsidR="00501168" w:rsidRPr="00027F8E" w:rsidRDefault="00501168" w:rsidP="00501168">
      <w:pPr>
        <w:numPr>
          <w:ilvl w:val="0"/>
          <w:numId w:val="45"/>
        </w:numPr>
        <w:suppressAutoHyphens w:val="0"/>
        <w:spacing w:before="60" w:line="240" w:lineRule="auto"/>
        <w:jc w:val="both"/>
      </w:pPr>
      <w:r w:rsidRPr="00027F8E">
        <w:t>При съставянето на актовете и протоколите да се ръководи от данните от строителните книжа, от други документи, изискващи се по съответн</w:t>
      </w:r>
      <w:r w:rsidR="00640396">
        <w:t>ия нормативен акт, от договора</w:t>
      </w:r>
      <w:r w:rsidRPr="00027F8E">
        <w:t>, свързан с изпълнението на строежите, и от конста</w:t>
      </w:r>
      <w:r w:rsidRPr="00027F8E">
        <w:softHyphen/>
        <w:t>тациите при задължителни проверки, огледи и измервания на място;</w:t>
      </w:r>
    </w:p>
    <w:p w:rsidR="00501168" w:rsidRPr="00027F8E" w:rsidRDefault="00501168" w:rsidP="00501168">
      <w:pPr>
        <w:numPr>
          <w:ilvl w:val="0"/>
          <w:numId w:val="45"/>
        </w:numPr>
        <w:suppressAutoHyphens w:val="0"/>
        <w:spacing w:before="60" w:line="240" w:lineRule="auto"/>
        <w:jc w:val="both"/>
      </w:pPr>
      <w:r w:rsidRPr="00027F8E">
        <w:t>Да съставя актовете и протоколите непосредствено след извършените проверки, огледи и измервания на място;</w:t>
      </w:r>
    </w:p>
    <w:p w:rsidR="00501168" w:rsidRPr="00027F8E" w:rsidRDefault="00501168" w:rsidP="00501168">
      <w:pPr>
        <w:numPr>
          <w:ilvl w:val="0"/>
          <w:numId w:val="45"/>
        </w:numPr>
        <w:suppressAutoHyphens w:val="0"/>
        <w:spacing w:before="60" w:line="240" w:lineRule="auto"/>
        <w:jc w:val="both"/>
      </w:pPr>
      <w:r w:rsidRPr="00027F8E">
        <w:t>Да осигури подписването на актовете и протоколите от технически правоспособните физически лица от екипа му, определени за надзор на строежа по съответните специалности;</w:t>
      </w:r>
    </w:p>
    <w:p w:rsidR="00501168" w:rsidRPr="00027F8E" w:rsidRDefault="00501168" w:rsidP="00501168">
      <w:pPr>
        <w:numPr>
          <w:ilvl w:val="0"/>
          <w:numId w:val="45"/>
        </w:numPr>
        <w:suppressAutoHyphens w:val="0"/>
        <w:spacing w:before="60" w:line="240" w:lineRule="auto"/>
        <w:jc w:val="both"/>
      </w:pPr>
      <w:r w:rsidRPr="00027F8E">
        <w:t>Да проверява правилното съставяне и подписване на актовете и протоколите от останалите участници в строителния процес, вкл. Изпълнителя на СМР и проектантите;</w:t>
      </w:r>
    </w:p>
    <w:p w:rsidR="00501168" w:rsidRPr="00027F8E" w:rsidRDefault="00501168" w:rsidP="00501168">
      <w:pPr>
        <w:numPr>
          <w:ilvl w:val="0"/>
          <w:numId w:val="45"/>
        </w:numPr>
        <w:suppressAutoHyphens w:val="0"/>
        <w:spacing w:before="60" w:line="240" w:lineRule="auto"/>
        <w:jc w:val="both"/>
      </w:pPr>
      <w:r w:rsidRPr="00027F8E">
        <w:t>Да съхранява по един екземпляр от всеки акт и протокол, съставен по време на строителство;</w:t>
      </w:r>
    </w:p>
    <w:p w:rsidR="00501168" w:rsidRPr="00027F8E" w:rsidRDefault="00501168" w:rsidP="00501168">
      <w:pPr>
        <w:numPr>
          <w:ilvl w:val="0"/>
          <w:numId w:val="45"/>
        </w:numPr>
        <w:suppressAutoHyphens w:val="0"/>
        <w:spacing w:before="60" w:line="240" w:lineRule="auto"/>
        <w:jc w:val="both"/>
      </w:pPr>
      <w:r w:rsidRPr="00027F8E">
        <w:t>Да поиска съставяне на акт или протокол в случаите, когато друг участник в строителния процес има това задължение, но не го е изпълнил в срок;</w:t>
      </w:r>
    </w:p>
    <w:p w:rsidR="00501168" w:rsidRPr="00027F8E" w:rsidRDefault="00501168" w:rsidP="00501168">
      <w:pPr>
        <w:numPr>
          <w:ilvl w:val="0"/>
          <w:numId w:val="45"/>
        </w:numPr>
        <w:suppressAutoHyphens w:val="0"/>
        <w:spacing w:before="60" w:line="240" w:lineRule="auto"/>
        <w:jc w:val="both"/>
      </w:pPr>
      <w:r w:rsidRPr="00027F8E">
        <w:t>Да решава споровете, възникнали при съставяне на актове или протоколи между участниците в строителството, свързани с прилагане на действащата нормативна уредба по проектирането и строителството, и за спазване на изискванията по чл. 169, ал. 1 и ал. 2 от ЗУТ в етапа на изпълнение на строежа, като решението</w:t>
      </w:r>
      <w:r>
        <w:t xml:space="preserve"> му е задължително за Строителя.</w:t>
      </w:r>
    </w:p>
    <w:p w:rsidR="00501168" w:rsidRDefault="00501168" w:rsidP="00501168"/>
    <w:p w:rsidR="00501168" w:rsidRPr="0098170B" w:rsidRDefault="00501168" w:rsidP="00501168">
      <w:pPr>
        <w:shd w:val="clear" w:color="auto" w:fill="A6A6A6"/>
        <w:ind w:right="113" w:firstLine="709"/>
        <w:jc w:val="both"/>
        <w:rPr>
          <w:b/>
          <w:i/>
        </w:rPr>
      </w:pPr>
      <w:r>
        <w:rPr>
          <w:b/>
          <w:i/>
        </w:rPr>
        <w:t>3</w:t>
      </w:r>
      <w:r w:rsidRPr="0098170B">
        <w:rPr>
          <w:b/>
          <w:i/>
        </w:rPr>
        <w:t>. Характеристики на обектите</w:t>
      </w:r>
    </w:p>
    <w:p w:rsidR="00501168" w:rsidRDefault="00501168" w:rsidP="00501168"/>
    <w:p w:rsidR="00501168" w:rsidRDefault="00501168" w:rsidP="00501168">
      <w:pPr>
        <w:ind w:firstLine="708"/>
      </w:pPr>
      <w:r>
        <w:t xml:space="preserve">При изпълнение на поръчката Изпълнителя следва да осъществява строителен надзор при монтажа на </w:t>
      </w:r>
      <w:r w:rsidRPr="00583780">
        <w:t>70 броя електронни информационни табла</w:t>
      </w:r>
      <w:r>
        <w:t xml:space="preserve"> (ЕИТ)</w:t>
      </w:r>
      <w:r w:rsidRPr="00583780">
        <w:t xml:space="preserve"> за спирките на ОГТ в изпълнение на проект „Интегриран градски транспорт на град Перник“ по Оперативна програма „Региони в растеж“ 2014-2020</w:t>
      </w:r>
      <w:r>
        <w:t>.</w:t>
      </w:r>
    </w:p>
    <w:p w:rsidR="00501168" w:rsidRDefault="00501168" w:rsidP="00501168">
      <w:pPr>
        <w:ind w:firstLine="708"/>
      </w:pPr>
      <w:r>
        <w:t>При доставката и монтажа на ЕИТ ще се осъществяват следните дейности:</w:t>
      </w:r>
    </w:p>
    <w:p w:rsidR="00501168" w:rsidRPr="00D31861" w:rsidRDefault="00501168" w:rsidP="00501168">
      <w:pPr>
        <w:pStyle w:val="aff"/>
        <w:numPr>
          <w:ilvl w:val="0"/>
          <w:numId w:val="49"/>
        </w:numPr>
        <w:tabs>
          <w:tab w:val="left" w:pos="993"/>
        </w:tabs>
        <w:suppressAutoHyphens w:val="0"/>
        <w:spacing w:after="200" w:line="276" w:lineRule="auto"/>
        <w:ind w:left="0" w:firstLine="709"/>
        <w:contextualSpacing/>
        <w:jc w:val="both"/>
      </w:pPr>
      <w:r w:rsidRPr="00D31861">
        <w:lastRenderedPageBreak/>
        <w:t>Направа на стоманобетонен фундамент, непозволяващ напречни колебания, като същия да бъде на нивото на съответната настилка;</w:t>
      </w:r>
    </w:p>
    <w:p w:rsidR="00501168" w:rsidRPr="00D31861" w:rsidRDefault="00501168" w:rsidP="00501168">
      <w:pPr>
        <w:pStyle w:val="aff"/>
        <w:numPr>
          <w:ilvl w:val="0"/>
          <w:numId w:val="49"/>
        </w:numPr>
        <w:tabs>
          <w:tab w:val="left" w:pos="993"/>
        </w:tabs>
        <w:suppressAutoHyphens w:val="0"/>
        <w:spacing w:after="200" w:line="276" w:lineRule="auto"/>
        <w:ind w:left="0" w:firstLine="709"/>
        <w:contextualSpacing/>
        <w:jc w:val="both"/>
      </w:pPr>
      <w:r w:rsidRPr="00D31861">
        <w:t>Транспортиране да мястото на монтажа;</w:t>
      </w:r>
    </w:p>
    <w:p w:rsidR="00501168" w:rsidRPr="00D31861" w:rsidRDefault="00501168" w:rsidP="00501168">
      <w:pPr>
        <w:pStyle w:val="aff"/>
        <w:numPr>
          <w:ilvl w:val="0"/>
          <w:numId w:val="49"/>
        </w:numPr>
        <w:tabs>
          <w:tab w:val="left" w:pos="993"/>
        </w:tabs>
        <w:suppressAutoHyphens w:val="0"/>
        <w:spacing w:after="200" w:line="276" w:lineRule="auto"/>
        <w:ind w:left="0" w:firstLine="709"/>
        <w:contextualSpacing/>
        <w:jc w:val="both"/>
      </w:pPr>
      <w:r w:rsidRPr="00D31861">
        <w:t>Монтиране на конструкция на ЕИТ;</w:t>
      </w:r>
    </w:p>
    <w:p w:rsidR="00501168" w:rsidRPr="00D31861" w:rsidRDefault="00501168" w:rsidP="00501168">
      <w:pPr>
        <w:pStyle w:val="aff"/>
        <w:numPr>
          <w:ilvl w:val="0"/>
          <w:numId w:val="49"/>
        </w:numPr>
        <w:tabs>
          <w:tab w:val="left" w:pos="993"/>
        </w:tabs>
        <w:suppressAutoHyphens w:val="0"/>
        <w:spacing w:after="200" w:line="276" w:lineRule="auto"/>
        <w:ind w:left="0" w:firstLine="709"/>
        <w:contextualSpacing/>
        <w:jc w:val="both"/>
      </w:pPr>
      <w:r w:rsidRPr="00D31861">
        <w:t>Вграждане на електронните компоненти на ЕИТ;</w:t>
      </w:r>
    </w:p>
    <w:p w:rsidR="00501168" w:rsidRPr="00D31861" w:rsidRDefault="00501168" w:rsidP="00501168">
      <w:pPr>
        <w:pStyle w:val="aff"/>
        <w:numPr>
          <w:ilvl w:val="0"/>
          <w:numId w:val="49"/>
        </w:numPr>
        <w:tabs>
          <w:tab w:val="left" w:pos="993"/>
        </w:tabs>
        <w:suppressAutoHyphens w:val="0"/>
        <w:spacing w:after="200" w:line="276" w:lineRule="auto"/>
        <w:ind w:left="0" w:firstLine="709"/>
        <w:contextualSpacing/>
        <w:jc w:val="both"/>
      </w:pPr>
      <w:r w:rsidRPr="00D31861">
        <w:t>Осигуряване и направа на заземяване;</w:t>
      </w:r>
    </w:p>
    <w:p w:rsidR="00501168" w:rsidRPr="00D31861" w:rsidRDefault="00501168" w:rsidP="00501168">
      <w:pPr>
        <w:pStyle w:val="aff"/>
        <w:numPr>
          <w:ilvl w:val="0"/>
          <w:numId w:val="49"/>
        </w:numPr>
        <w:tabs>
          <w:tab w:val="left" w:pos="993"/>
        </w:tabs>
        <w:suppressAutoHyphens w:val="0"/>
        <w:spacing w:after="200" w:line="276" w:lineRule="auto"/>
        <w:ind w:left="0" w:firstLine="709"/>
        <w:contextualSpacing/>
        <w:jc w:val="both"/>
      </w:pPr>
      <w:r w:rsidRPr="00D31861">
        <w:t>Захранване на ЕИТ;</w:t>
      </w:r>
    </w:p>
    <w:p w:rsidR="00501168" w:rsidRPr="00D31861" w:rsidRDefault="00501168" w:rsidP="00501168">
      <w:pPr>
        <w:pStyle w:val="aff"/>
        <w:numPr>
          <w:ilvl w:val="0"/>
          <w:numId w:val="49"/>
        </w:numPr>
        <w:tabs>
          <w:tab w:val="left" w:pos="993"/>
        </w:tabs>
        <w:suppressAutoHyphens w:val="0"/>
        <w:spacing w:after="200" w:line="276" w:lineRule="auto"/>
        <w:ind w:left="0" w:firstLine="709"/>
        <w:contextualSpacing/>
        <w:jc w:val="both"/>
      </w:pPr>
      <w:r w:rsidRPr="00D31861">
        <w:t>Провеждане на серия от тестове на ЕИТ;</w:t>
      </w:r>
    </w:p>
    <w:p w:rsidR="00501168" w:rsidRPr="00D31861" w:rsidRDefault="00501168" w:rsidP="00501168">
      <w:pPr>
        <w:pStyle w:val="aff"/>
        <w:numPr>
          <w:ilvl w:val="0"/>
          <w:numId w:val="49"/>
        </w:numPr>
        <w:tabs>
          <w:tab w:val="left" w:pos="993"/>
        </w:tabs>
        <w:suppressAutoHyphens w:val="0"/>
        <w:spacing w:after="200" w:line="276" w:lineRule="auto"/>
        <w:ind w:left="0" w:firstLine="709"/>
        <w:contextualSpacing/>
        <w:jc w:val="both"/>
      </w:pPr>
      <w:r w:rsidRPr="00D31861">
        <w:t>Провеждане и удостоверяване нормативната работа на ЕИТ;</w:t>
      </w:r>
    </w:p>
    <w:p w:rsidR="00501168" w:rsidRPr="00D31861" w:rsidRDefault="00501168" w:rsidP="00501168">
      <w:pPr>
        <w:pStyle w:val="aff"/>
        <w:numPr>
          <w:ilvl w:val="0"/>
          <w:numId w:val="49"/>
        </w:numPr>
        <w:tabs>
          <w:tab w:val="left" w:pos="993"/>
        </w:tabs>
        <w:suppressAutoHyphens w:val="0"/>
        <w:spacing w:after="200" w:line="276" w:lineRule="auto"/>
        <w:ind w:left="0" w:firstLine="709"/>
        <w:contextualSpacing/>
        <w:jc w:val="both"/>
      </w:pPr>
      <w:r w:rsidRPr="00D31861">
        <w:t>Възстановяване на нарушената тротоарна настилка;</w:t>
      </w:r>
    </w:p>
    <w:p w:rsidR="00501168" w:rsidRDefault="00501168" w:rsidP="00501168">
      <w:pPr>
        <w:pStyle w:val="aff"/>
        <w:numPr>
          <w:ilvl w:val="0"/>
          <w:numId w:val="49"/>
        </w:numPr>
        <w:tabs>
          <w:tab w:val="left" w:pos="993"/>
        </w:tabs>
        <w:suppressAutoHyphens w:val="0"/>
        <w:spacing w:after="200" w:line="276" w:lineRule="auto"/>
        <w:ind w:left="0" w:firstLine="709"/>
        <w:contextualSpacing/>
        <w:jc w:val="both"/>
      </w:pPr>
      <w:r w:rsidRPr="00D31861">
        <w:t>Почистване на мястото на работа и изхвърляне на отпадъците.</w:t>
      </w:r>
    </w:p>
    <w:p w:rsidR="00501168" w:rsidRDefault="00501168" w:rsidP="00501168">
      <w:pPr>
        <w:ind w:firstLine="709"/>
      </w:pPr>
      <w:r>
        <w:t>Изпълнителя следва да осъществява контрол относно дейностите включващи строителни процеси.</w:t>
      </w:r>
    </w:p>
    <w:p w:rsidR="00501168" w:rsidRDefault="00501168" w:rsidP="00501168"/>
    <w:p w:rsidR="00501168" w:rsidRPr="00FD4CF4" w:rsidRDefault="00501168" w:rsidP="00501168">
      <w:pPr>
        <w:tabs>
          <w:tab w:val="left" w:pos="0"/>
        </w:tabs>
        <w:spacing w:line="280" w:lineRule="atLeast"/>
        <w:ind w:firstLine="600"/>
        <w:jc w:val="both"/>
        <w:rPr>
          <w:rFonts w:eastAsia="Batang"/>
          <w:b/>
          <w:bCs/>
          <w:i/>
          <w:color w:val="000000"/>
        </w:rPr>
      </w:pPr>
      <w:r>
        <w:rPr>
          <w:rFonts w:eastAsia="Batang"/>
          <w:b/>
          <w:bCs/>
          <w:i/>
          <w:color w:val="000000"/>
          <w:highlight w:val="lightGray"/>
        </w:rPr>
        <w:t>4</w:t>
      </w:r>
      <w:r w:rsidRPr="00501168">
        <w:rPr>
          <w:rFonts w:eastAsia="Batang"/>
          <w:b/>
          <w:bCs/>
          <w:i/>
          <w:color w:val="000000"/>
          <w:highlight w:val="lightGray"/>
        </w:rPr>
        <w:t>. Изисквания относно документите, които следва да се представят в процеса на изпълнение на договора.</w:t>
      </w:r>
    </w:p>
    <w:p w:rsidR="00501168" w:rsidRDefault="00501168" w:rsidP="00501168">
      <w:pPr>
        <w:tabs>
          <w:tab w:val="left" w:pos="0"/>
        </w:tabs>
        <w:autoSpaceDE w:val="0"/>
        <w:autoSpaceDN w:val="0"/>
        <w:ind w:firstLine="601"/>
        <w:jc w:val="both"/>
        <w:rPr>
          <w:bCs/>
        </w:rPr>
      </w:pPr>
    </w:p>
    <w:p w:rsidR="00501168" w:rsidRPr="00FD4CF4" w:rsidRDefault="00501168" w:rsidP="00501168">
      <w:pPr>
        <w:tabs>
          <w:tab w:val="left" w:pos="0"/>
        </w:tabs>
        <w:autoSpaceDE w:val="0"/>
        <w:autoSpaceDN w:val="0"/>
        <w:ind w:firstLine="601"/>
        <w:jc w:val="both"/>
        <w:rPr>
          <w:i/>
        </w:rPr>
      </w:pPr>
      <w:r w:rsidRPr="00FD4CF4">
        <w:rPr>
          <w:bCs/>
        </w:rPr>
        <w:t xml:space="preserve">5.1. В процеса на изпълнение на строителните и монтажните работи трябва да бъдат съставени всички необходими актове и протоколи, предвидени в </w:t>
      </w:r>
      <w:r w:rsidRPr="00FD4CF4">
        <w:t>Наредба №</w:t>
      </w:r>
      <w:r>
        <w:t xml:space="preserve"> </w:t>
      </w:r>
      <w:r w:rsidRPr="00FD4CF4">
        <w:t>3 от 2003 г. за съставяне на актове и протоколи по време на строителството.</w:t>
      </w:r>
    </w:p>
    <w:p w:rsidR="00501168" w:rsidRPr="00FD4CF4" w:rsidRDefault="00501168" w:rsidP="00501168">
      <w:pPr>
        <w:tabs>
          <w:tab w:val="left" w:pos="0"/>
        </w:tabs>
        <w:ind w:firstLine="601"/>
        <w:jc w:val="both"/>
      </w:pPr>
      <w:r w:rsidRPr="00FD4CF4">
        <w:t>5.2. След завършване на строеж</w:t>
      </w:r>
      <w:r>
        <w:t>ите</w:t>
      </w:r>
      <w:r w:rsidRPr="00FD4CF4">
        <w:t xml:space="preserve"> Изпълнителят трябва да завери екзекутивната документация съгласно изискванията на чл. 175 от ЗУТ. Тя следва да бъде представена в </w:t>
      </w:r>
      <w:r>
        <w:t>3</w:t>
      </w:r>
      <w:r w:rsidRPr="00FD4CF4">
        <w:rPr>
          <w:b/>
          <w:i/>
        </w:rPr>
        <w:t xml:space="preserve"> (три) екземпляра на хартиен</w:t>
      </w:r>
      <w:r w:rsidRPr="00FD4CF4">
        <w:t xml:space="preserve"> и в</w:t>
      </w:r>
      <w:r w:rsidRPr="00FD4CF4">
        <w:rPr>
          <w:b/>
          <w:i/>
        </w:rPr>
        <w:t xml:space="preserve"> </w:t>
      </w:r>
      <w:r>
        <w:rPr>
          <w:b/>
          <w:i/>
        </w:rPr>
        <w:t>1</w:t>
      </w:r>
      <w:r w:rsidRPr="00FD4CF4">
        <w:rPr>
          <w:b/>
          <w:i/>
        </w:rPr>
        <w:t xml:space="preserve"> (</w:t>
      </w:r>
      <w:r>
        <w:rPr>
          <w:b/>
          <w:i/>
        </w:rPr>
        <w:t>един</w:t>
      </w:r>
      <w:r w:rsidRPr="00FD4CF4">
        <w:rPr>
          <w:b/>
          <w:i/>
        </w:rPr>
        <w:t>) екземпляр на електронен носител</w:t>
      </w:r>
      <w:r w:rsidRPr="00FD4CF4">
        <w:t>.</w:t>
      </w:r>
    </w:p>
    <w:p w:rsidR="00501168" w:rsidRPr="009D5A31" w:rsidRDefault="00501168" w:rsidP="00501168">
      <w:pPr>
        <w:ind w:firstLine="600"/>
        <w:jc w:val="both"/>
        <w:rPr>
          <w:b/>
          <w:i/>
          <w:spacing w:val="1"/>
        </w:rPr>
      </w:pPr>
      <w:r w:rsidRPr="00FD4CF4">
        <w:t xml:space="preserve">5.3. След приключване на строителните и монтажните работи Изпълнителят трябва да изготви </w:t>
      </w:r>
      <w:r w:rsidRPr="00FD4CF4">
        <w:rPr>
          <w:b/>
          <w:i/>
        </w:rPr>
        <w:t>Окончателни доклади</w:t>
      </w:r>
      <w:r w:rsidRPr="00FD4CF4">
        <w:t xml:space="preserve"> за съответните строежи, съгласно чл. 168, ал. 6 от ЗУТ, за издаване на Удостоверения за въвеждане в експлоатация на подобектите, включително </w:t>
      </w:r>
      <w:r w:rsidRPr="00FD4CF4">
        <w:rPr>
          <w:b/>
          <w:i/>
        </w:rPr>
        <w:t>технически паспорти</w:t>
      </w:r>
      <w:r w:rsidRPr="00FD4CF4">
        <w:t xml:space="preserve">, съгласно Наредба №5 от 2006 г. за техническите паспорти на строежите. Докладите и паспортите следва да се представят </w:t>
      </w:r>
      <w:r w:rsidRPr="00FD4CF4">
        <w:rPr>
          <w:b/>
          <w:i/>
        </w:rPr>
        <w:t>в 1 (един) оригинал</w:t>
      </w:r>
      <w:r w:rsidRPr="00FD4CF4">
        <w:t xml:space="preserve"> и </w:t>
      </w:r>
      <w:r>
        <w:t>2</w:t>
      </w:r>
      <w:r w:rsidRPr="00FD4CF4">
        <w:rPr>
          <w:b/>
          <w:i/>
          <w:spacing w:val="4"/>
        </w:rPr>
        <w:t xml:space="preserve"> (</w:t>
      </w:r>
      <w:r>
        <w:rPr>
          <w:b/>
          <w:i/>
          <w:spacing w:val="4"/>
        </w:rPr>
        <w:t>две</w:t>
      </w:r>
      <w:r w:rsidRPr="00FD4CF4">
        <w:rPr>
          <w:b/>
          <w:i/>
          <w:spacing w:val="1"/>
        </w:rPr>
        <w:t>) копия на хартиен носител</w:t>
      </w:r>
      <w:r w:rsidRPr="00FD4CF4">
        <w:rPr>
          <w:spacing w:val="1"/>
        </w:rPr>
        <w:t xml:space="preserve"> и в </w:t>
      </w:r>
      <w:r w:rsidRPr="00FD4CF4">
        <w:rPr>
          <w:b/>
          <w:i/>
          <w:spacing w:val="1"/>
        </w:rPr>
        <w:t xml:space="preserve">2 (два) на електронен носител </w:t>
      </w:r>
      <w:r w:rsidRPr="00FD4CF4">
        <w:rPr>
          <w:b/>
          <w:i/>
          <w:spacing w:val="1"/>
          <w:u w:val="single"/>
        </w:rPr>
        <w:t>за всеки строеж (обект) поотделно</w:t>
      </w:r>
      <w:r w:rsidRPr="00FD4CF4">
        <w:rPr>
          <w:b/>
          <w:i/>
          <w:spacing w:val="1"/>
        </w:rPr>
        <w:t>.</w:t>
      </w:r>
    </w:p>
    <w:p w:rsidR="00501168" w:rsidRPr="00A700C5" w:rsidRDefault="00501168" w:rsidP="00501168">
      <w:pPr>
        <w:ind w:firstLine="567"/>
        <w:jc w:val="both"/>
      </w:pPr>
      <w:r w:rsidRPr="00A700C5">
        <w:t xml:space="preserve">5.4. Консултантът има следните задължения по отношение на конкретни актове и протоколи по Наредба № 3 за съставяне на актове и протоколи по време на строителството (изброяването тук не ограничава задълженията на Консултанта да изпълни дейностите в съответствие с действащите нормативни изисквания към съответния момент):  </w:t>
      </w:r>
    </w:p>
    <w:p w:rsidR="00501168" w:rsidRPr="007846F5" w:rsidRDefault="00501168" w:rsidP="00501168">
      <w:pPr>
        <w:numPr>
          <w:ilvl w:val="0"/>
          <w:numId w:val="48"/>
        </w:numPr>
        <w:tabs>
          <w:tab w:val="clear" w:pos="720"/>
          <w:tab w:val="num" w:pos="0"/>
          <w:tab w:val="left" w:pos="284"/>
          <w:tab w:val="left" w:pos="567"/>
          <w:tab w:val="left" w:pos="851"/>
          <w:tab w:val="left" w:pos="993"/>
        </w:tabs>
        <w:suppressAutoHyphens w:val="0"/>
        <w:spacing w:before="60" w:line="240" w:lineRule="auto"/>
        <w:ind w:left="0" w:firstLine="567"/>
        <w:jc w:val="both"/>
      </w:pPr>
      <w:r w:rsidRPr="007846F5">
        <w:t xml:space="preserve">Да участва, съвместно с Възложителя, Строителя и Проектанта, в съставянето на Протокола за предаване и приемане на одобрения </w:t>
      </w:r>
      <w:r>
        <w:t>инвестиционен</w:t>
      </w:r>
      <w:r w:rsidRPr="007846F5">
        <w:t xml:space="preserve"> проект и влязлото в сила разрешение за строеж за изпълнение на конкретния строеж (Приложение № 1 към Наредба № 3 от 31.07.2003 г. за </w:t>
      </w:r>
      <w:r w:rsidRPr="007846F5">
        <w:lastRenderedPageBreak/>
        <w:t>съставяне на актове и протоколи по време на строителството, обнародвано, ДВ, бр. 72 от 15.08.2003 г.);</w:t>
      </w:r>
    </w:p>
    <w:p w:rsidR="00501168" w:rsidRPr="007846F5" w:rsidRDefault="00501168" w:rsidP="00501168">
      <w:pPr>
        <w:numPr>
          <w:ilvl w:val="0"/>
          <w:numId w:val="48"/>
        </w:numPr>
        <w:tabs>
          <w:tab w:val="clear" w:pos="720"/>
          <w:tab w:val="num" w:pos="0"/>
          <w:tab w:val="left" w:pos="284"/>
          <w:tab w:val="left" w:pos="567"/>
          <w:tab w:val="left" w:pos="851"/>
          <w:tab w:val="left" w:pos="993"/>
        </w:tabs>
        <w:suppressAutoHyphens w:val="0"/>
        <w:spacing w:before="60" w:line="240" w:lineRule="auto"/>
        <w:ind w:left="0" w:firstLine="567"/>
        <w:jc w:val="both"/>
      </w:pPr>
      <w:r w:rsidRPr="007846F5">
        <w:t xml:space="preserve">Да състави в присъствието на Възложителя, на Строителя и на служител по чл. 223, ал. 2 от ЗУТ, Протокола за откриване на строителна площадка и за определяне на строителна линия и ниво, раздел I "Откриване на строителната площадка" на (Приложения № 2 и 2а към Наредба № 3 от 31.07.2003 г. за съставяне на актове и протоколи по време на строителството, обнародвано, ДВ, бр. 72 от 15.08.2003 г.), тогава, когато има влязло в сила разрешение за строеж, заверено от органа, който го е издал. Копие на този Протокол се изпраща незабавно на Възложителя и бенефициента. </w:t>
      </w:r>
    </w:p>
    <w:p w:rsidR="00501168" w:rsidRPr="007846F5" w:rsidRDefault="00501168" w:rsidP="00501168">
      <w:pPr>
        <w:numPr>
          <w:ilvl w:val="0"/>
          <w:numId w:val="48"/>
        </w:numPr>
        <w:tabs>
          <w:tab w:val="clear" w:pos="720"/>
          <w:tab w:val="num" w:pos="0"/>
          <w:tab w:val="left" w:pos="284"/>
          <w:tab w:val="left" w:pos="567"/>
          <w:tab w:val="left" w:pos="851"/>
          <w:tab w:val="left" w:pos="993"/>
        </w:tabs>
        <w:suppressAutoHyphens w:val="0"/>
        <w:spacing w:before="60" w:line="240" w:lineRule="auto"/>
        <w:ind w:left="0" w:firstLine="567"/>
        <w:jc w:val="both"/>
      </w:pPr>
      <w:r w:rsidRPr="007846F5">
        <w:t xml:space="preserve">Да състави, попълни, прошнурова и номерира страниците на заповедна книга на строежа (Приложение № 4 към Наредба № 3) в тридневен срок от съставянето на раздел II "Определяне на строителна линия и ниво на строежа" (Приложения № 2 и </w:t>
      </w:r>
      <w:r>
        <w:t xml:space="preserve">№ </w:t>
      </w:r>
      <w:r w:rsidRPr="007846F5">
        <w:t>2а към Наредба № 3);</w:t>
      </w:r>
    </w:p>
    <w:p w:rsidR="00501168" w:rsidRPr="007846F5" w:rsidRDefault="00501168" w:rsidP="00501168">
      <w:pPr>
        <w:numPr>
          <w:ilvl w:val="0"/>
          <w:numId w:val="48"/>
        </w:numPr>
        <w:tabs>
          <w:tab w:val="clear" w:pos="720"/>
          <w:tab w:val="num" w:pos="0"/>
          <w:tab w:val="left" w:pos="567"/>
          <w:tab w:val="left" w:pos="851"/>
          <w:tab w:val="left" w:pos="993"/>
        </w:tabs>
        <w:suppressAutoHyphens w:val="0"/>
        <w:spacing w:before="60" w:line="240" w:lineRule="auto"/>
        <w:ind w:left="0" w:firstLine="567"/>
        <w:jc w:val="both"/>
      </w:pPr>
      <w:r w:rsidRPr="007846F5">
        <w:t>Да завери заповедна книга на строежа (когато разрешението за строеж не е издадено от областния управител или от министъра на регионалното развитие и благоустройството), или да предостави заповедната книга за заверка и регистрация в ДНСК (когато разрешението за строеж е издадено от областния управител или от МРРБ), в тридневен срок от съставянето на раздел II "Определяне на строителна линия и ниво на строежа" на Приложения № 2 и 2а към Наредба № 3; да уведоми писмено Възложителя, бенефициента, РДНСК и специализираните контролни органи за заверената заповедна книга в 7-дневен срок от заверката;</w:t>
      </w:r>
    </w:p>
    <w:p w:rsidR="00501168" w:rsidRPr="007846F5" w:rsidRDefault="00501168" w:rsidP="00501168">
      <w:pPr>
        <w:numPr>
          <w:ilvl w:val="0"/>
          <w:numId w:val="48"/>
        </w:numPr>
        <w:tabs>
          <w:tab w:val="clear" w:pos="720"/>
          <w:tab w:val="num" w:pos="0"/>
          <w:tab w:val="left" w:pos="567"/>
          <w:tab w:val="left" w:pos="851"/>
          <w:tab w:val="left" w:pos="993"/>
          <w:tab w:val="left" w:pos="1134"/>
        </w:tabs>
        <w:suppressAutoHyphens w:val="0"/>
        <w:spacing w:before="60" w:line="240" w:lineRule="auto"/>
        <w:ind w:left="0" w:firstLine="567"/>
        <w:jc w:val="both"/>
      </w:pPr>
      <w:r w:rsidRPr="007846F5">
        <w:t>Да състави в присъствието на Възложителя, Строителя, технически правоспособното физическо лице по част "Геодезия" от своя екип, и на служител по чл. 223, ал. 2 от ЗУТ, Протокола за откриване на строителна площадка и за определяне на строителна линия и ниво, раздел II "Определяне на строителна линия и ниво на строежа" (Приложения № 2 и 2а към Наредба № 3 от 31.07.2003 г. за съставяне на актове и протоколи по време на строителството, обнародвано, ДВ, бр. 72 от 15.08.2003 г.);</w:t>
      </w:r>
    </w:p>
    <w:p w:rsidR="00501168" w:rsidRPr="002D56D8" w:rsidRDefault="00501168" w:rsidP="00501168">
      <w:pPr>
        <w:numPr>
          <w:ilvl w:val="0"/>
          <w:numId w:val="48"/>
        </w:numPr>
        <w:tabs>
          <w:tab w:val="clear" w:pos="720"/>
          <w:tab w:val="num" w:pos="0"/>
          <w:tab w:val="left" w:pos="567"/>
          <w:tab w:val="left" w:pos="851"/>
          <w:tab w:val="left" w:pos="993"/>
          <w:tab w:val="left" w:pos="1134"/>
        </w:tabs>
        <w:suppressAutoHyphens w:val="0"/>
        <w:spacing w:before="60" w:line="240" w:lineRule="auto"/>
        <w:ind w:left="0" w:firstLine="567"/>
        <w:jc w:val="both"/>
      </w:pPr>
      <w:r w:rsidRPr="002D56D8">
        <w:t xml:space="preserve">Да състави в присъствието на Инженер-геолога, извършил геоложкото проучване, Строителя и проектанта по част “Конструктивна”, технически правоспособното физическо лице по част "Геодезия" от своя екип, Протокола за откриване на строителна площадка и за определяне на строителна линия и ниво, раздел III "Констатации от извършени проверки при достигане на контролираните проектни нива", част 1.1. “Проверка при ниво изкоп, </w:t>
      </w:r>
      <w:proofErr w:type="spellStart"/>
      <w:r w:rsidRPr="002D56D8">
        <w:t>кота</w:t>
      </w:r>
      <w:proofErr w:type="spellEnd"/>
      <w:r w:rsidRPr="002D56D8">
        <w:t xml:space="preserve"> (коти)” (Приложение № 2 към Наредба № 3 от 31.07.2003 г. за съставяне на актове и протоколи по време на строителството, обнародвано, ДВ, бр. 72 от 15.08.2003г.), като извърши и проверка с оглед </w:t>
      </w:r>
      <w:r w:rsidR="00640396">
        <w:t>установяване съответствието на строежа</w:t>
      </w:r>
      <w:r w:rsidRPr="002D56D8">
        <w:t>, разрешението за строеж и протокола за определяне на строителна линия и ниво;</w:t>
      </w:r>
    </w:p>
    <w:p w:rsidR="00501168" w:rsidRPr="007846F5" w:rsidRDefault="00501168" w:rsidP="00501168">
      <w:pPr>
        <w:numPr>
          <w:ilvl w:val="0"/>
          <w:numId w:val="48"/>
        </w:numPr>
        <w:tabs>
          <w:tab w:val="clear" w:pos="720"/>
          <w:tab w:val="num" w:pos="0"/>
          <w:tab w:val="left" w:pos="567"/>
          <w:tab w:val="left" w:pos="851"/>
          <w:tab w:val="left" w:pos="993"/>
          <w:tab w:val="left" w:pos="1134"/>
        </w:tabs>
        <w:suppressAutoHyphens w:val="0"/>
        <w:spacing w:before="60" w:line="240" w:lineRule="auto"/>
        <w:ind w:left="0" w:firstLine="567"/>
        <w:jc w:val="both"/>
      </w:pPr>
      <w:r w:rsidRPr="002D56D8">
        <w:t>Да състави в присъствието на Строителя и технически правоспособното физическо</w:t>
      </w:r>
      <w:r w:rsidRPr="007846F5">
        <w:t xml:space="preserve"> лице по част "Геодезия" от своя екип, Протокола за откриване на строителна площадка и за определяне на строителна линия и ниво, като извърши и проверка с оглед установяване на строежа с</w:t>
      </w:r>
      <w:r w:rsidR="00640396">
        <w:t xml:space="preserve"> </w:t>
      </w:r>
      <w:r w:rsidRPr="007846F5">
        <w:t>разрешението за строеж и протокола за определяне на строителна линия и ниво;</w:t>
      </w:r>
    </w:p>
    <w:p w:rsidR="00501168" w:rsidRPr="007846F5" w:rsidRDefault="00501168" w:rsidP="00501168">
      <w:pPr>
        <w:numPr>
          <w:ilvl w:val="0"/>
          <w:numId w:val="48"/>
        </w:numPr>
        <w:tabs>
          <w:tab w:val="clear" w:pos="720"/>
          <w:tab w:val="num" w:pos="0"/>
          <w:tab w:val="left" w:pos="567"/>
          <w:tab w:val="left" w:pos="851"/>
          <w:tab w:val="left" w:pos="993"/>
          <w:tab w:val="left" w:pos="1134"/>
        </w:tabs>
        <w:suppressAutoHyphens w:val="0"/>
        <w:spacing w:before="60" w:line="240" w:lineRule="auto"/>
        <w:ind w:left="0" w:firstLine="567"/>
        <w:jc w:val="both"/>
      </w:pPr>
      <w:r>
        <w:lastRenderedPageBreak/>
        <w:t xml:space="preserve">Да осигури </w:t>
      </w:r>
      <w:r w:rsidRPr="007846F5">
        <w:t xml:space="preserve">технически правоспособното физическо лице по част "Геодезия" от екипа му ще състави съвместно със Строителя и проектанта (геодезист) Акта за уточняване и съгласуване на строителния терен с одобрения инвестиционен проект и даване на основен </w:t>
      </w:r>
      <w:proofErr w:type="spellStart"/>
      <w:r w:rsidRPr="007846F5">
        <w:t>репер</w:t>
      </w:r>
      <w:proofErr w:type="spellEnd"/>
      <w:r w:rsidRPr="007846F5">
        <w:t xml:space="preserve"> на строежа (Приложение № 5 към Наредба № 3);</w:t>
      </w:r>
    </w:p>
    <w:p w:rsidR="00501168" w:rsidRPr="007846F5" w:rsidRDefault="00501168" w:rsidP="00501168">
      <w:pPr>
        <w:numPr>
          <w:ilvl w:val="0"/>
          <w:numId w:val="48"/>
        </w:numPr>
        <w:tabs>
          <w:tab w:val="clear" w:pos="720"/>
          <w:tab w:val="num" w:pos="0"/>
          <w:tab w:val="left" w:pos="567"/>
          <w:tab w:val="left" w:pos="851"/>
          <w:tab w:val="left" w:pos="993"/>
          <w:tab w:val="left" w:pos="1134"/>
        </w:tabs>
        <w:suppressAutoHyphens w:val="0"/>
        <w:spacing w:before="60" w:line="240" w:lineRule="auto"/>
        <w:ind w:left="0" w:firstLine="567"/>
        <w:jc w:val="both"/>
      </w:pPr>
      <w:r w:rsidRPr="007846F5">
        <w:t>Да участва</w:t>
      </w:r>
      <w:r>
        <w:t xml:space="preserve"> в съставянето и да осигури </w:t>
      </w:r>
      <w:r w:rsidRPr="007846F5">
        <w:t>технически правоспособните физически лица по съответните части за изпълненото строителство” от екипа му ще участват в съставянето съвместно с Възложителя, Строителя, лицето, упражняващо технически контрол за част "Конструктивна" и проектантите по съответните части на изпълненото строителство”, на „Акт за установяване състоянието на строежа при спиране на строителството” (Приложение № 10 към Наредба № 3);</w:t>
      </w:r>
    </w:p>
    <w:p w:rsidR="00501168" w:rsidRPr="007846F5" w:rsidRDefault="00501168" w:rsidP="00501168">
      <w:pPr>
        <w:numPr>
          <w:ilvl w:val="0"/>
          <w:numId w:val="48"/>
        </w:numPr>
        <w:tabs>
          <w:tab w:val="clear" w:pos="720"/>
          <w:tab w:val="left" w:pos="0"/>
          <w:tab w:val="left" w:pos="851"/>
          <w:tab w:val="left" w:pos="993"/>
          <w:tab w:val="left" w:pos="1134"/>
        </w:tabs>
        <w:suppressAutoHyphens w:val="0"/>
        <w:spacing w:before="60" w:line="240" w:lineRule="auto"/>
        <w:ind w:left="0" w:firstLine="567"/>
        <w:jc w:val="both"/>
      </w:pPr>
      <w:r>
        <w:t>Да осигури</w:t>
      </w:r>
      <w:r w:rsidRPr="007846F5">
        <w:t xml:space="preserve"> технически правоспособните физически лица по съответните части от екипа му ще участват в съставянето съвместно със Строителя на „Акт за установяване на всички видове СМР, подлежащи на закриване, удостоверяващ, че са постигнати изискванията на проекта” (Приложение № 12 към Наредба № 3);</w:t>
      </w:r>
    </w:p>
    <w:p w:rsidR="00501168" w:rsidRPr="007846F5" w:rsidRDefault="00501168" w:rsidP="00501168">
      <w:pPr>
        <w:numPr>
          <w:ilvl w:val="0"/>
          <w:numId w:val="48"/>
        </w:numPr>
        <w:tabs>
          <w:tab w:val="clear" w:pos="720"/>
          <w:tab w:val="num" w:pos="0"/>
          <w:tab w:val="left" w:pos="567"/>
          <w:tab w:val="left" w:pos="851"/>
          <w:tab w:val="left" w:pos="993"/>
          <w:tab w:val="left" w:pos="1134"/>
        </w:tabs>
        <w:suppressAutoHyphens w:val="0"/>
        <w:spacing w:before="60" w:line="240" w:lineRule="auto"/>
        <w:ind w:left="0" w:firstLine="567"/>
        <w:jc w:val="both"/>
      </w:pPr>
      <w:r>
        <w:t>Да осигури</w:t>
      </w:r>
      <w:r w:rsidRPr="007846F5">
        <w:t xml:space="preserve"> технически правоспособните физически лица по съответните части от екипа му ще участват в съставянето съвместно със Строителя и Възложителя на „Акт за установяване на щети, причинени от непреодолима природна сила и др.” (Приложение № 13 към Наредба № 3);</w:t>
      </w:r>
    </w:p>
    <w:p w:rsidR="00501168" w:rsidRPr="007846F5" w:rsidRDefault="00501168" w:rsidP="00501168">
      <w:pPr>
        <w:numPr>
          <w:ilvl w:val="0"/>
          <w:numId w:val="48"/>
        </w:numPr>
        <w:tabs>
          <w:tab w:val="clear" w:pos="720"/>
          <w:tab w:val="num" w:pos="0"/>
          <w:tab w:val="left" w:pos="567"/>
          <w:tab w:val="left" w:pos="851"/>
          <w:tab w:val="left" w:pos="993"/>
          <w:tab w:val="left" w:pos="1134"/>
        </w:tabs>
        <w:suppressAutoHyphens w:val="0"/>
        <w:spacing w:before="60" w:line="240" w:lineRule="auto"/>
        <w:ind w:left="0" w:firstLine="567"/>
        <w:jc w:val="both"/>
      </w:pPr>
      <w:r w:rsidRPr="007846F5">
        <w:t>Да участва в съставянето и да осигури, че технически правоспособните физически лица към него, упражнили строителен надзор по съответните части от екипа му, ще участват в съставянето съвместно с Възложителя, проектантите по всички части на проекта и Строителя на „Констативен акт за установяване годността за приемане на строежа (част, етап от него)” (Приложение № 15 към Наредба № 3);</w:t>
      </w:r>
    </w:p>
    <w:p w:rsidR="00501168" w:rsidRPr="007846F5" w:rsidRDefault="00501168" w:rsidP="00501168">
      <w:pPr>
        <w:numPr>
          <w:ilvl w:val="0"/>
          <w:numId w:val="48"/>
        </w:numPr>
        <w:tabs>
          <w:tab w:val="clear" w:pos="720"/>
          <w:tab w:val="num" w:pos="0"/>
          <w:tab w:val="left" w:pos="567"/>
          <w:tab w:val="left" w:pos="851"/>
          <w:tab w:val="left" w:pos="993"/>
          <w:tab w:val="left" w:pos="1134"/>
        </w:tabs>
        <w:suppressAutoHyphens w:val="0"/>
        <w:spacing w:before="60" w:line="240" w:lineRule="auto"/>
        <w:ind w:left="0" w:firstLine="567"/>
        <w:jc w:val="both"/>
      </w:pPr>
      <w:r w:rsidRPr="007846F5">
        <w:t>Да завери екзекутивната документация тогава, когато същата бъде изготвена съгласно ЗУТ;</w:t>
      </w:r>
    </w:p>
    <w:p w:rsidR="00501168" w:rsidRPr="007846F5" w:rsidRDefault="00501168" w:rsidP="00501168">
      <w:pPr>
        <w:numPr>
          <w:ilvl w:val="0"/>
          <w:numId w:val="48"/>
        </w:numPr>
        <w:tabs>
          <w:tab w:val="clear" w:pos="720"/>
          <w:tab w:val="num" w:pos="0"/>
          <w:tab w:val="left" w:pos="567"/>
          <w:tab w:val="left" w:pos="851"/>
          <w:tab w:val="left" w:pos="993"/>
          <w:tab w:val="left" w:pos="1134"/>
        </w:tabs>
        <w:suppressAutoHyphens w:val="0"/>
        <w:spacing w:before="60" w:line="240" w:lineRule="auto"/>
        <w:ind w:left="0" w:firstLine="567"/>
        <w:jc w:val="both"/>
      </w:pPr>
      <w:r w:rsidRPr="007846F5">
        <w:t>Да състави техническия паспорт на строежа, на основание чл. 176а от ЗУТ и Наредба № 5 от 28.12.2006 г. за техническите паспорти на строежите (обнародвано ДВ, бр. 7 от 23. 01. 2007 г.) преди да се въведе строежа в експлоатация от компетентния орган;</w:t>
      </w:r>
    </w:p>
    <w:p w:rsidR="00501168" w:rsidRPr="007846F5" w:rsidRDefault="00501168" w:rsidP="00501168">
      <w:pPr>
        <w:numPr>
          <w:ilvl w:val="0"/>
          <w:numId w:val="48"/>
        </w:numPr>
        <w:tabs>
          <w:tab w:val="clear" w:pos="720"/>
          <w:tab w:val="num" w:pos="0"/>
          <w:tab w:val="left" w:pos="567"/>
          <w:tab w:val="left" w:pos="851"/>
          <w:tab w:val="left" w:pos="993"/>
          <w:tab w:val="left" w:pos="1134"/>
        </w:tabs>
        <w:suppressAutoHyphens w:val="0"/>
        <w:spacing w:before="60" w:line="240" w:lineRule="auto"/>
        <w:ind w:left="0" w:firstLine="567"/>
        <w:jc w:val="both"/>
      </w:pPr>
      <w:r w:rsidRPr="007846F5">
        <w:t xml:space="preserve">Да изготви, след приключване на строително-монтажните работи, “Окончателен доклад на лицето, упражняващо строителен надзор” по смисъла на ЗУТ и на Наредба № 2, съставен на български език, подписан и подпечатан от Консултанта, упражняващ строителен надзор, и подписан от технически правоспособните физически лица, определени за надзор на строежа по съответните проектни части, както и да го представи на Възложителя с приложени </w:t>
      </w:r>
      <w:proofErr w:type="spellStart"/>
      <w:r w:rsidRPr="007846F5">
        <w:t>съгласувателни</w:t>
      </w:r>
      <w:proofErr w:type="spellEnd"/>
      <w:r w:rsidRPr="007846F5">
        <w:t xml:space="preserve"> писма, разрешения, становища на специализираните държавни контролни органи и документи в съответствие с нормативната уредба, необходими за издаване на разрешение за ползване на строежа;</w:t>
      </w:r>
    </w:p>
    <w:p w:rsidR="00501168" w:rsidRPr="007846F5" w:rsidRDefault="00501168" w:rsidP="00501168">
      <w:pPr>
        <w:numPr>
          <w:ilvl w:val="0"/>
          <w:numId w:val="48"/>
        </w:numPr>
        <w:tabs>
          <w:tab w:val="clear" w:pos="720"/>
          <w:tab w:val="num" w:pos="0"/>
          <w:tab w:val="left" w:pos="567"/>
          <w:tab w:val="left" w:pos="851"/>
          <w:tab w:val="left" w:pos="993"/>
          <w:tab w:val="left" w:pos="1134"/>
        </w:tabs>
        <w:suppressAutoHyphens w:val="0"/>
        <w:spacing w:before="60" w:line="240" w:lineRule="auto"/>
        <w:ind w:left="0" w:firstLine="567"/>
        <w:jc w:val="both"/>
      </w:pPr>
      <w:r w:rsidRPr="007846F5">
        <w:t xml:space="preserve">Да участва в работата на Държавната приемателна комисия, назначена със заповед на началника на ДНСК и да подпише съставения от председателя на тази комисия „Протокол за установяване годността за ползване на строежа” Приложение № 16 към Наредба № 3); </w:t>
      </w:r>
    </w:p>
    <w:p w:rsidR="00501168" w:rsidRPr="007846F5" w:rsidRDefault="00501168" w:rsidP="00501168">
      <w:pPr>
        <w:numPr>
          <w:ilvl w:val="0"/>
          <w:numId w:val="48"/>
        </w:numPr>
        <w:tabs>
          <w:tab w:val="clear" w:pos="720"/>
          <w:tab w:val="num" w:pos="0"/>
          <w:tab w:val="left" w:pos="567"/>
          <w:tab w:val="left" w:pos="851"/>
          <w:tab w:val="left" w:pos="993"/>
          <w:tab w:val="left" w:pos="1134"/>
        </w:tabs>
        <w:suppressAutoHyphens w:val="0"/>
        <w:spacing w:before="60" w:line="240" w:lineRule="auto"/>
        <w:ind w:left="0" w:firstLine="567"/>
        <w:jc w:val="both"/>
      </w:pPr>
      <w:r w:rsidRPr="007846F5">
        <w:lastRenderedPageBreak/>
        <w:t>Да участва в съставянето и всички други необходими актове, съгласно изискванията на действащата нормативна уредба за контрол и приемане на строителни и монтажни работи, непосочени в Наредба № 3;</w:t>
      </w:r>
    </w:p>
    <w:p w:rsidR="00501168" w:rsidRPr="007846F5" w:rsidRDefault="00501168" w:rsidP="00501168">
      <w:pPr>
        <w:tabs>
          <w:tab w:val="num" w:pos="0"/>
          <w:tab w:val="left" w:pos="1134"/>
        </w:tabs>
        <w:ind w:firstLine="709"/>
        <w:jc w:val="both"/>
      </w:pPr>
      <w:r w:rsidRPr="007846F5">
        <w:t>Да изпълнява и други задължения, неупоменати изрично по–горе, но предвидени в българското законодателство.</w:t>
      </w:r>
    </w:p>
    <w:p w:rsidR="00501168" w:rsidRPr="00501168" w:rsidRDefault="00501168" w:rsidP="00501168">
      <w:pPr>
        <w:tabs>
          <w:tab w:val="left" w:pos="0"/>
        </w:tabs>
        <w:spacing w:line="280" w:lineRule="atLeast"/>
        <w:ind w:firstLine="600"/>
        <w:jc w:val="both"/>
        <w:rPr>
          <w:rFonts w:eastAsia="Batang"/>
          <w:b/>
          <w:bCs/>
          <w:i/>
          <w:color w:val="000000"/>
          <w:highlight w:val="lightGray"/>
        </w:rPr>
      </w:pPr>
    </w:p>
    <w:p w:rsidR="00501168" w:rsidRDefault="00501168" w:rsidP="00501168">
      <w:pPr>
        <w:tabs>
          <w:tab w:val="left" w:pos="0"/>
        </w:tabs>
        <w:spacing w:line="280" w:lineRule="atLeast"/>
        <w:ind w:firstLine="600"/>
        <w:jc w:val="both"/>
        <w:rPr>
          <w:rFonts w:eastAsia="Batang"/>
          <w:b/>
          <w:bCs/>
          <w:i/>
          <w:color w:val="000000"/>
        </w:rPr>
      </w:pPr>
      <w:r>
        <w:rPr>
          <w:rFonts w:eastAsia="Batang"/>
          <w:b/>
          <w:bCs/>
          <w:i/>
          <w:color w:val="000000"/>
          <w:highlight w:val="lightGray"/>
        </w:rPr>
        <w:t>5</w:t>
      </w:r>
      <w:r w:rsidRPr="00501168">
        <w:rPr>
          <w:rFonts w:eastAsia="Batang"/>
          <w:b/>
          <w:bCs/>
          <w:i/>
          <w:color w:val="000000"/>
          <w:highlight w:val="lightGray"/>
        </w:rPr>
        <w:t>. Изисквания за качество</w:t>
      </w:r>
      <w:r>
        <w:rPr>
          <w:rFonts w:eastAsia="Batang"/>
          <w:b/>
          <w:bCs/>
          <w:i/>
          <w:color w:val="000000"/>
        </w:rPr>
        <w:t>.</w:t>
      </w:r>
    </w:p>
    <w:p w:rsidR="00501168" w:rsidRPr="00FD4CF4" w:rsidRDefault="00501168" w:rsidP="00501168">
      <w:pPr>
        <w:tabs>
          <w:tab w:val="left" w:pos="0"/>
        </w:tabs>
        <w:spacing w:line="280" w:lineRule="atLeast"/>
        <w:ind w:firstLine="600"/>
        <w:jc w:val="both"/>
        <w:rPr>
          <w:rFonts w:eastAsia="Batang"/>
          <w:b/>
          <w:bCs/>
          <w:i/>
          <w:color w:val="000000"/>
        </w:rPr>
      </w:pPr>
    </w:p>
    <w:p w:rsidR="00DA0716" w:rsidRDefault="00501168" w:rsidP="000B35F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line="240" w:lineRule="auto"/>
        <w:jc w:val="both"/>
      </w:pPr>
      <w:r w:rsidRPr="007846F5">
        <w:rPr>
          <w:rFonts w:eastAsia="Batang"/>
        </w:rPr>
        <w:t>Качеството на услугата трябва да отговаря на изискванията на действащата законова уредба в страната – Закон за устройство на територията (ЗУТ), Наредба № 1/30 юли 2003 г. за номенклатурата на видовете строежи, Наредба № 2/31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3/31 юли 2003 г. за съставяне на актове и протоколи по време на строителството, Наредба № 5/28 декември 2006 г. за техническите паспорти на строежите</w:t>
      </w:r>
      <w:r w:rsidRPr="007846F5">
        <w:rPr>
          <w:rFonts w:eastAsia="Batang"/>
          <w:b/>
          <w:bCs/>
        </w:rPr>
        <w:t>,</w:t>
      </w:r>
      <w:r w:rsidRPr="007846F5">
        <w:rPr>
          <w:rFonts w:eastAsia="Batang"/>
        </w:rPr>
        <w:t xml:space="preserve"> Наредба № 2/22.03.2004 г. за минималните изисквания за здравословни и безопасни условия на труд при извършване на строителни и монтажни работи, Наредба № 7/1999 г. за минимални изисквания за здравословни и безопасни условия на труд на работните места при използване на работното оборудване, Наредба № 3/1996 г. за инструктажа на работниците и служителите по БХТПО.</w:t>
      </w:r>
    </w:p>
    <w:p w:rsidR="007D164F" w:rsidRPr="00370540" w:rsidRDefault="007D164F" w:rsidP="000B35F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line="240" w:lineRule="auto"/>
        <w:jc w:val="center"/>
        <w:rPr>
          <w:b/>
          <w:bCs/>
          <w:color w:val="000000"/>
          <w:u w:val="single"/>
        </w:rPr>
      </w:pPr>
      <w:r w:rsidRPr="00370540">
        <w:rPr>
          <w:b/>
          <w:bCs/>
          <w:color w:val="000000"/>
          <w:u w:val="single"/>
        </w:rPr>
        <w:t>РАЗДЕЛ ІІ</w:t>
      </w:r>
      <w:r w:rsidR="00DA0716">
        <w:rPr>
          <w:b/>
          <w:bCs/>
          <w:color w:val="000000"/>
          <w:u w:val="single"/>
          <w:lang w:val="en-US"/>
        </w:rPr>
        <w:t>I</w:t>
      </w:r>
      <w:r w:rsidRPr="00370540">
        <w:rPr>
          <w:b/>
          <w:bCs/>
          <w:color w:val="000000"/>
          <w:u w:val="single"/>
        </w:rPr>
        <w:t>. УСЛОВИЯ ЗА УЧАСТИЕ</w:t>
      </w:r>
    </w:p>
    <w:p w:rsidR="00B55D71" w:rsidRDefault="00B55D71" w:rsidP="000B35F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line="240" w:lineRule="auto"/>
        <w:jc w:val="both"/>
        <w:rPr>
          <w:b/>
          <w:bCs/>
          <w:color w:val="000000"/>
        </w:rPr>
      </w:pPr>
    </w:p>
    <w:p w:rsidR="005E24EB" w:rsidRDefault="00AE6EC2" w:rsidP="000B35F5">
      <w:pPr>
        <w:numPr>
          <w:ilvl w:val="0"/>
          <w:numId w:val="11"/>
        </w:numPr>
        <w:tabs>
          <w:tab w:val="left" w:pos="993"/>
        </w:tabs>
        <w:suppressAutoHyphens w:val="0"/>
        <w:spacing w:afterLines="40" w:line="240" w:lineRule="auto"/>
        <w:ind w:left="0" w:firstLine="709"/>
        <w:jc w:val="both"/>
        <w:rPr>
          <w:b/>
        </w:rPr>
      </w:pPr>
      <w:r w:rsidRPr="00AE6EC2">
        <w:rPr>
          <w:b/>
        </w:rPr>
        <w:t>ОБЩИ ПОЛОЖЕНИЯ:</w:t>
      </w:r>
    </w:p>
    <w:p w:rsidR="00B55D71" w:rsidRDefault="00AE6EC2" w:rsidP="000B35F5">
      <w:pPr>
        <w:tabs>
          <w:tab w:val="left" w:pos="993"/>
        </w:tabs>
        <w:spacing w:afterLines="40"/>
        <w:jc w:val="both"/>
      </w:pPr>
      <w:r>
        <w:rPr>
          <w:b/>
        </w:rPr>
        <w:t xml:space="preserve">            </w:t>
      </w:r>
      <w:r w:rsidR="0061412F" w:rsidRPr="00C44FF6">
        <w:t>1.1.</w:t>
      </w:r>
      <w:r w:rsidR="0061412F" w:rsidRPr="005D7F3B">
        <w:t xml:space="preserve"> </w:t>
      </w:r>
      <w:r w:rsidR="001D279D" w:rsidRPr="005D7F3B">
        <w:t>Открита процедура</w:t>
      </w:r>
      <w:r w:rsidR="000420F8" w:rsidRPr="005D7F3B">
        <w:t xml:space="preserve"> </w:t>
      </w:r>
      <w:r w:rsidR="0061412F" w:rsidRPr="005D7F3B">
        <w:t xml:space="preserve">е вид процедура за възлагане на обществени поръчки, при която всички български или чуждестранни физически или юридически лица, включително техни обединения, </w:t>
      </w:r>
      <w:r w:rsidR="009215A5" w:rsidRPr="005D7F3B">
        <w:t>както и всяко друго образувание</w:t>
      </w:r>
      <w:r w:rsidR="00BB08A6" w:rsidRPr="005D7F3B">
        <w:t xml:space="preserve">, което има право да изпълнява строителство </w:t>
      </w:r>
      <w:r w:rsidR="00501168">
        <w:t xml:space="preserve">, </w:t>
      </w:r>
      <w:r w:rsidR="00BB08A6" w:rsidRPr="005D7F3B">
        <w:t>услуги</w:t>
      </w:r>
      <w:r w:rsidR="00501168">
        <w:t xml:space="preserve"> и доставки,</w:t>
      </w:r>
      <w:r w:rsidR="00BB08A6" w:rsidRPr="005D7F3B">
        <w:t xml:space="preserve"> съгласно законодателството на държавата, в която то е установено </w:t>
      </w:r>
      <w:r w:rsidR="0061412F" w:rsidRPr="005D7F3B">
        <w:t xml:space="preserve">и </w:t>
      </w:r>
      <w:r w:rsidR="00BB08A6" w:rsidRPr="005D7F3B">
        <w:t xml:space="preserve">отговарят на </w:t>
      </w:r>
      <w:r w:rsidR="0061412F" w:rsidRPr="005D7F3B">
        <w:t>предварително обявените от възложителя условия</w:t>
      </w:r>
      <w:r w:rsidR="00BB08A6" w:rsidRPr="005D7F3B">
        <w:t>, могат да подадат оферта</w:t>
      </w:r>
    </w:p>
    <w:p w:rsidR="00B55D71" w:rsidRDefault="00AE6EC2" w:rsidP="000B35F5">
      <w:pPr>
        <w:spacing w:afterLines="40"/>
        <w:jc w:val="both"/>
      </w:pPr>
      <w:r w:rsidRPr="00C44FF6">
        <w:t xml:space="preserve">            </w:t>
      </w:r>
      <w:r w:rsidR="0061412F" w:rsidRPr="00C44FF6">
        <w:t>1.2.</w:t>
      </w:r>
      <w:r w:rsidR="0061412F" w:rsidRPr="005D7F3B">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E24EB" w:rsidRDefault="0061412F" w:rsidP="000B35F5">
      <w:pPr>
        <w:pStyle w:val="aff"/>
        <w:numPr>
          <w:ilvl w:val="0"/>
          <w:numId w:val="10"/>
        </w:numPr>
        <w:tabs>
          <w:tab w:val="left" w:pos="851"/>
        </w:tabs>
        <w:suppressAutoHyphens w:val="0"/>
        <w:spacing w:afterLines="40" w:line="240" w:lineRule="auto"/>
        <w:ind w:left="0" w:firstLine="567"/>
        <w:jc w:val="both"/>
      </w:pPr>
      <w:r w:rsidRPr="005D7F3B">
        <w:t>правата и задълженията на участниците в обединението</w:t>
      </w:r>
      <w:r w:rsidR="00AE6EC2">
        <w:t>;</w:t>
      </w:r>
    </w:p>
    <w:p w:rsidR="005E24EB" w:rsidRDefault="00CC2932" w:rsidP="000B35F5">
      <w:pPr>
        <w:pStyle w:val="aff"/>
        <w:numPr>
          <w:ilvl w:val="0"/>
          <w:numId w:val="10"/>
        </w:numPr>
        <w:tabs>
          <w:tab w:val="left" w:pos="851"/>
        </w:tabs>
        <w:suppressAutoHyphens w:val="0"/>
        <w:spacing w:afterLines="40" w:line="240" w:lineRule="auto"/>
        <w:ind w:left="0" w:firstLine="567"/>
        <w:jc w:val="both"/>
      </w:pPr>
      <w:r w:rsidRPr="005D7F3B">
        <w:t>уговаряне на солидарна отговорност, когато такава не е предвидена съгласно приложимото законодателство</w:t>
      </w:r>
      <w:r w:rsidR="00AE6EC2">
        <w:t>;</w:t>
      </w:r>
    </w:p>
    <w:p w:rsidR="005E24EB" w:rsidRDefault="0061412F" w:rsidP="000B35F5">
      <w:pPr>
        <w:pStyle w:val="aff"/>
        <w:numPr>
          <w:ilvl w:val="0"/>
          <w:numId w:val="10"/>
        </w:numPr>
        <w:tabs>
          <w:tab w:val="left" w:pos="851"/>
        </w:tabs>
        <w:suppressAutoHyphens w:val="0"/>
        <w:spacing w:afterLines="40" w:line="240" w:lineRule="auto"/>
        <w:ind w:left="0" w:firstLine="567"/>
        <w:jc w:val="both"/>
      </w:pPr>
      <w:r w:rsidRPr="005D7F3B">
        <w:t>дейностите, които ще изпълнява всеки член на обединението</w:t>
      </w:r>
      <w:r w:rsidR="00AE6EC2">
        <w:t>;</w:t>
      </w:r>
    </w:p>
    <w:p w:rsidR="005E24EB" w:rsidRDefault="00147B30" w:rsidP="000B35F5">
      <w:pPr>
        <w:pStyle w:val="aff"/>
        <w:numPr>
          <w:ilvl w:val="0"/>
          <w:numId w:val="10"/>
        </w:numPr>
        <w:tabs>
          <w:tab w:val="left" w:pos="851"/>
        </w:tabs>
        <w:suppressAutoHyphens w:val="0"/>
        <w:spacing w:afterLines="40" w:line="240" w:lineRule="auto"/>
        <w:ind w:left="0" w:firstLine="567"/>
        <w:jc w:val="both"/>
      </w:pPr>
      <w:r>
        <w:t>определяне на партньор, който да представлява обединението за целите на обществената поръчка</w:t>
      </w:r>
      <w:r w:rsidR="00702E4D">
        <w:t>;</w:t>
      </w:r>
    </w:p>
    <w:p w:rsidR="005E24EB" w:rsidRDefault="00AE6EC2" w:rsidP="000B35F5">
      <w:pPr>
        <w:pStyle w:val="aff"/>
        <w:numPr>
          <w:ilvl w:val="0"/>
          <w:numId w:val="10"/>
        </w:numPr>
        <w:tabs>
          <w:tab w:val="left" w:pos="851"/>
        </w:tabs>
        <w:suppressAutoHyphens w:val="0"/>
        <w:spacing w:afterLines="40" w:line="240" w:lineRule="auto"/>
        <w:ind w:left="0" w:firstLine="567"/>
        <w:jc w:val="both"/>
      </w:pPr>
      <w:r w:rsidRPr="00FA02D5">
        <w:rPr>
          <w:shd w:val="clear" w:color="auto" w:fill="FEFEFE"/>
        </w:rPr>
        <w:lastRenderedPageBreak/>
        <w:t>разпределението на отговорността между членовете на обединението</w:t>
      </w:r>
      <w:r w:rsidR="008E03B9" w:rsidRPr="00FA02D5">
        <w:rPr>
          <w:shd w:val="clear" w:color="auto" w:fill="FEFEFE"/>
        </w:rPr>
        <w:t>.</w:t>
      </w:r>
    </w:p>
    <w:p w:rsidR="00B55D71" w:rsidRDefault="0061412F" w:rsidP="000B35F5">
      <w:pPr>
        <w:pStyle w:val="aff"/>
        <w:suppressAutoHyphens w:val="0"/>
        <w:spacing w:afterLines="40" w:line="240" w:lineRule="auto"/>
        <w:ind w:left="0" w:firstLine="708"/>
        <w:jc w:val="both"/>
      </w:pPr>
      <w:r w:rsidRPr="005D7F3B">
        <w:t xml:space="preserve">Не се допускат промени в състава на обединението след крайният срок за подаване на офертата. Когато в </w:t>
      </w:r>
      <w:r w:rsidR="00AE6EC2">
        <w:t>документа</w:t>
      </w:r>
      <w:r w:rsidR="00AE6EC2" w:rsidRPr="005D7F3B">
        <w:t xml:space="preserve"> </w:t>
      </w:r>
      <w:r w:rsidRPr="005D7F3B">
        <w:t>за създаване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AE6EC2" w:rsidRDefault="00AE6EC2" w:rsidP="000B35F5">
      <w:pPr>
        <w:pStyle w:val="aff"/>
        <w:suppressAutoHyphens w:val="0"/>
        <w:spacing w:afterLines="40" w:line="240" w:lineRule="auto"/>
        <w:ind w:left="0" w:firstLine="708"/>
        <w:jc w:val="both"/>
      </w:pPr>
    </w:p>
    <w:p w:rsidR="005E24EB" w:rsidRDefault="0061412F" w:rsidP="000B35F5">
      <w:pPr>
        <w:pStyle w:val="aff"/>
        <w:numPr>
          <w:ilvl w:val="1"/>
          <w:numId w:val="9"/>
        </w:numPr>
        <w:tabs>
          <w:tab w:val="left" w:pos="426"/>
          <w:tab w:val="left" w:pos="993"/>
        </w:tabs>
        <w:suppressAutoHyphens w:val="0"/>
        <w:spacing w:afterLines="40" w:line="240" w:lineRule="auto"/>
        <w:ind w:left="0" w:firstLine="567"/>
        <w:jc w:val="both"/>
      </w:pPr>
      <w:r w:rsidRPr="005D7F3B">
        <w:t xml:space="preserve">Когато не е приложено в офертата копие от документ, от който да е видно правното основание за създаване на обединението, </w:t>
      </w:r>
      <w:r w:rsidR="008E03B9">
        <w:t>к</w:t>
      </w:r>
      <w:r w:rsidRPr="005D7F3B">
        <w:t>омисията</w:t>
      </w:r>
      <w:r w:rsidR="008E03B9">
        <w:t>,</w:t>
      </w:r>
      <w:r w:rsidRPr="005D7F3B">
        <w:t xml:space="preserve"> назначена от Възложителя за разглеждане и оценяване на подадените оферти, го изисква на основание чл. 54, ал. 8 от ППЗОП.</w:t>
      </w:r>
    </w:p>
    <w:p w:rsidR="00B55D71" w:rsidRDefault="0061412F" w:rsidP="000B35F5">
      <w:pPr>
        <w:spacing w:afterLines="40"/>
        <w:ind w:firstLine="567"/>
        <w:jc w:val="both"/>
      </w:pPr>
      <w:r w:rsidRPr="005D7F3B">
        <w:rPr>
          <w:b/>
        </w:rPr>
        <w:t>Забележка:</w:t>
      </w:r>
      <w:r w:rsidRPr="005D7F3B">
        <w:t xml:space="preserve"> На основание чл.</w:t>
      </w:r>
      <w:r w:rsidR="008E03B9">
        <w:t xml:space="preserve"> </w:t>
      </w:r>
      <w:r w:rsidRPr="005D7F3B">
        <w:t>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B55D71" w:rsidRDefault="0061412F" w:rsidP="000B35F5">
      <w:pPr>
        <w:spacing w:afterLines="40"/>
        <w:ind w:firstLine="567"/>
        <w:jc w:val="both"/>
      </w:pPr>
      <w:r w:rsidRPr="00C44FF6">
        <w:t>1.4.</w:t>
      </w:r>
      <w:r w:rsidRPr="005D7F3B">
        <w:t xml:space="preserve"> Всеки участник в процедура за възлагане на обществена поръчка има право да представи само една оферта.</w:t>
      </w:r>
    </w:p>
    <w:p w:rsidR="00B55D71" w:rsidRDefault="0061412F" w:rsidP="000B35F5">
      <w:pPr>
        <w:spacing w:afterLines="40"/>
        <w:ind w:firstLine="567"/>
        <w:jc w:val="both"/>
      </w:pPr>
      <w:r w:rsidRPr="00C44FF6">
        <w:t>1.5.</w:t>
      </w:r>
      <w:r w:rsidRPr="005D7F3B">
        <w:t xml:space="preserve"> Лице, което участва в обединение или е дало съгласие да бъде подизпълнител на друг участник, не може да подава самостоятелно оферта.</w:t>
      </w:r>
    </w:p>
    <w:p w:rsidR="00B55D71" w:rsidRDefault="0061412F" w:rsidP="000B35F5">
      <w:pPr>
        <w:spacing w:afterLines="40"/>
        <w:ind w:firstLine="567"/>
        <w:jc w:val="both"/>
      </w:pPr>
      <w:r w:rsidRPr="00C44FF6">
        <w:t>1.6.</w:t>
      </w:r>
      <w:r w:rsidRPr="005D7F3B">
        <w:t xml:space="preserve"> В процедура за възлагане на обществена поръчка едно физическо или юридическо лице може да участва само в едно обединение.</w:t>
      </w:r>
    </w:p>
    <w:p w:rsidR="00B55D71" w:rsidRDefault="0061412F" w:rsidP="000B35F5">
      <w:pPr>
        <w:spacing w:afterLines="40"/>
        <w:ind w:firstLine="567"/>
        <w:jc w:val="both"/>
      </w:pPr>
      <w:r w:rsidRPr="00C44FF6">
        <w:t>1.7.</w:t>
      </w:r>
      <w:r w:rsidRPr="005D7F3B">
        <w:t xml:space="preserve"> Свързани лица не могат да бъдат самостоятелни  участници в една и съща процедура.</w:t>
      </w:r>
    </w:p>
    <w:p w:rsidR="00B55D71" w:rsidRDefault="0061412F" w:rsidP="000B35F5">
      <w:pPr>
        <w:spacing w:afterLines="40"/>
        <w:ind w:firstLine="567"/>
        <w:jc w:val="both"/>
      </w:pPr>
      <w:r w:rsidRPr="005D7F3B">
        <w:t>Когато определеният изпълнител е неперсонифицирано обединение на физически и/или юридически лица и възложителят не е предвидил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00702E4D">
        <w:t xml:space="preserve"> </w:t>
      </w:r>
    </w:p>
    <w:p w:rsidR="00B55D71" w:rsidRDefault="0061412F" w:rsidP="000B35F5">
      <w:pPr>
        <w:spacing w:afterLines="40"/>
        <w:ind w:firstLine="567"/>
        <w:jc w:val="both"/>
      </w:pPr>
      <w:r w:rsidRPr="00C44FF6">
        <w:t>1.8.</w:t>
      </w:r>
      <w:r w:rsidRPr="005D7F3B">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w:t>
      </w:r>
      <w:r w:rsidR="00501168">
        <w:t xml:space="preserve">електронен </w:t>
      </w:r>
      <w:r w:rsidRPr="005D7F3B">
        <w:t>единен европейски документ за обществени поръчки (</w:t>
      </w:r>
      <w:proofErr w:type="spellStart"/>
      <w:r w:rsidR="00501168">
        <w:t>е</w:t>
      </w:r>
      <w:r w:rsidRPr="005D7F3B">
        <w:t>ЕЕДОП</w:t>
      </w:r>
      <w:proofErr w:type="spellEnd"/>
      <w:r w:rsidRPr="005D7F3B">
        <w:t>).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B55D71" w:rsidRDefault="00147B30" w:rsidP="000B35F5">
      <w:pPr>
        <w:spacing w:afterLines="40"/>
        <w:ind w:firstLine="567"/>
        <w:jc w:val="both"/>
      </w:pPr>
      <w:r w:rsidRPr="00C44FF6">
        <w:t>1.9.</w:t>
      </w:r>
      <w:r w:rsidRPr="00AD3D0B">
        <w:t>1.</w:t>
      </w:r>
      <w:r w:rsidRPr="005D7F3B">
        <w:t xml:space="preserve"> Когато кандидатът или участникът е </w:t>
      </w:r>
      <w:r>
        <w:t xml:space="preserve">обединение, което не е юридическо лице, за всеки участник в обединението се представя отделен </w:t>
      </w:r>
      <w:proofErr w:type="spellStart"/>
      <w:r w:rsidR="00501168">
        <w:t>е</w:t>
      </w:r>
      <w:r>
        <w:t>ЕЕДОП</w:t>
      </w:r>
      <w:proofErr w:type="spellEnd"/>
      <w:r>
        <w:t>, който съдържа информацията по т. 1.8.</w:t>
      </w:r>
    </w:p>
    <w:p w:rsidR="00B55D71" w:rsidRDefault="00147B30" w:rsidP="000B35F5">
      <w:pPr>
        <w:spacing w:afterLines="40"/>
        <w:ind w:firstLine="567"/>
        <w:jc w:val="both"/>
      </w:pPr>
      <w:r w:rsidRPr="00C44FF6">
        <w:lastRenderedPageBreak/>
        <w:t>1.9.2</w:t>
      </w:r>
      <w:r w:rsidRPr="008E03B9">
        <w:t>.</w:t>
      </w:r>
      <w:r>
        <w:t xml:space="preserve"> </w:t>
      </w:r>
      <w:r w:rsidRPr="005D7F3B">
        <w:t>Когато кандидатът или участникът е</w:t>
      </w:r>
      <w:r>
        <w:t xml:space="preserve"> </w:t>
      </w:r>
      <w:r w:rsidRPr="005D7F3B">
        <w:t xml:space="preserve">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00501168">
        <w:t>е</w:t>
      </w:r>
      <w:r w:rsidRPr="005D7F3B">
        <w:t>ЕЕДОП</w:t>
      </w:r>
      <w:proofErr w:type="spellEnd"/>
      <w:r w:rsidRPr="005D7F3B">
        <w:t>, който съдържа информацията по т. 1.8.</w:t>
      </w:r>
    </w:p>
    <w:p w:rsidR="00B55D71" w:rsidRDefault="0061412F" w:rsidP="000B35F5">
      <w:pPr>
        <w:spacing w:afterLines="40"/>
        <w:ind w:firstLine="567"/>
        <w:jc w:val="both"/>
      </w:pPr>
      <w:r w:rsidRPr="00C44FF6">
        <w:t>1.10.</w:t>
      </w:r>
      <w:r w:rsidRPr="005D7F3B">
        <w:t xml:space="preserve"> Участниците могат да използват </w:t>
      </w:r>
      <w:proofErr w:type="spellStart"/>
      <w:r w:rsidR="00501168">
        <w:t>е</w:t>
      </w:r>
      <w:r w:rsidRPr="005D7F3B">
        <w:t>ЕЕДОП</w:t>
      </w:r>
      <w:proofErr w:type="spellEnd"/>
      <w:r w:rsidRPr="005D7F3B">
        <w:t>,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B55D71" w:rsidRDefault="0061412F" w:rsidP="000B35F5">
      <w:pPr>
        <w:spacing w:afterLines="40"/>
        <w:ind w:firstLine="567"/>
        <w:jc w:val="both"/>
      </w:pPr>
      <w:r w:rsidRPr="00C44FF6">
        <w:t>1.11.</w:t>
      </w:r>
      <w:r w:rsidRPr="005D7F3B">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rsidR="00501168">
        <w:t>е</w:t>
      </w:r>
      <w:r w:rsidRPr="005D7F3B">
        <w:t>ЕЕДОП</w:t>
      </w:r>
      <w:proofErr w:type="spellEnd"/>
      <w:r w:rsidRPr="005D7F3B">
        <w:t>, когато това е необходимо за законосъобразното провеждане на процедурата.</w:t>
      </w:r>
    </w:p>
    <w:p w:rsidR="00B55D71" w:rsidRDefault="0061412F" w:rsidP="000B35F5">
      <w:pPr>
        <w:spacing w:afterLines="40"/>
        <w:ind w:firstLine="567"/>
        <w:jc w:val="both"/>
      </w:pPr>
      <w:r w:rsidRPr="00C44FF6">
        <w:t>1.12.</w:t>
      </w:r>
      <w:r w:rsidRPr="005D7F3B">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775B4F" w:rsidRPr="005D7F3B" w:rsidRDefault="0061412F" w:rsidP="00C44FF6">
      <w:pPr>
        <w:ind w:firstLine="567"/>
        <w:jc w:val="both"/>
        <w:rPr>
          <w:shd w:val="clear" w:color="auto" w:fill="FEFEFE"/>
        </w:rPr>
      </w:pPr>
      <w:r w:rsidRPr="00C44FF6">
        <w:t>1.13.</w:t>
      </w:r>
      <w:r w:rsidRPr="005D7F3B">
        <w:rPr>
          <w:b/>
        </w:rPr>
        <w:t xml:space="preserve"> </w:t>
      </w:r>
      <w:r w:rsidR="00274009" w:rsidRPr="005D7F3B">
        <w:rPr>
          <w:shd w:val="clear" w:color="auto" w:fill="FEFEFE"/>
        </w:rPr>
        <w:t>Участниците</w:t>
      </w:r>
      <w:r w:rsidR="00775B4F" w:rsidRPr="005D7F3B">
        <w:rPr>
          <w:shd w:val="clear" w:color="auto" w:fill="FEFEFE"/>
        </w:rPr>
        <w:t xml:space="preserve"> и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30764B" w:rsidRPr="005D7F3B" w:rsidRDefault="00775B4F" w:rsidP="000B35F5">
      <w:pPr>
        <w:spacing w:afterLines="40"/>
        <w:ind w:firstLine="567"/>
        <w:jc w:val="both"/>
        <w:rPr>
          <w:b/>
        </w:rPr>
      </w:pPr>
      <w:r w:rsidRPr="005D7F3B">
        <w:rPr>
          <w:shd w:val="clear" w:color="auto" w:fill="FEFEFE"/>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B55D71" w:rsidRDefault="006A65ED" w:rsidP="000B35F5">
      <w:pPr>
        <w:spacing w:afterLines="40"/>
        <w:jc w:val="both"/>
      </w:pPr>
      <w:r>
        <w:t xml:space="preserve">          </w:t>
      </w:r>
      <w:r w:rsidR="00775B4F" w:rsidRPr="00C44FF6">
        <w:t>1.14.</w:t>
      </w:r>
      <w:r w:rsidR="00775B4F" w:rsidRPr="005D7F3B">
        <w:t xml:space="preserve"> </w:t>
      </w:r>
      <w:r w:rsidR="0061412F" w:rsidRPr="005D7F3B">
        <w:t xml:space="preserve">Изпълнителите сключват договор за </w:t>
      </w:r>
      <w:proofErr w:type="spellStart"/>
      <w:r w:rsidR="0061412F" w:rsidRPr="005D7F3B">
        <w:t>подизпълнение</w:t>
      </w:r>
      <w:proofErr w:type="spellEnd"/>
      <w:r w:rsidR="0061412F" w:rsidRPr="005D7F3B">
        <w:t xml:space="preserve"> с подизпълнителите, посочени в офертата.</w:t>
      </w:r>
    </w:p>
    <w:p w:rsidR="00B55D71" w:rsidRDefault="0061412F" w:rsidP="000B35F5">
      <w:pPr>
        <w:spacing w:afterLines="40"/>
        <w:ind w:firstLine="708"/>
        <w:jc w:val="both"/>
      </w:pPr>
      <w:r w:rsidRPr="005D7F3B">
        <w:t xml:space="preserve">В срок до 3 </w:t>
      </w:r>
      <w:r w:rsidR="008E03B9">
        <w:t xml:space="preserve">(три) </w:t>
      </w:r>
      <w:r w:rsidRPr="005D7F3B">
        <w:t xml:space="preserve">дни от сключването на договор за </w:t>
      </w:r>
      <w:proofErr w:type="spellStart"/>
      <w:r w:rsidRPr="005D7F3B">
        <w:t>подизпълнение</w:t>
      </w:r>
      <w:proofErr w:type="spellEnd"/>
      <w:r w:rsidRPr="005D7F3B">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r w:rsidR="00702E4D">
        <w:t xml:space="preserve"> </w:t>
      </w:r>
      <w:r w:rsidR="00147B30" w:rsidRPr="00513617">
        <w:t>Изпълнителят уведомява възложителя за всякакви промени в предоставената информация в хода на изпълнението на поръчката.</w:t>
      </w:r>
    </w:p>
    <w:p w:rsidR="00B55D71" w:rsidRDefault="00775B4F" w:rsidP="000B35F5">
      <w:pPr>
        <w:spacing w:afterLines="40"/>
        <w:ind w:firstLine="708"/>
        <w:jc w:val="both"/>
      </w:pPr>
      <w:r w:rsidRPr="00C44FF6">
        <w:t>1.15.</w:t>
      </w:r>
      <w:r w:rsidRPr="005D7F3B">
        <w:rPr>
          <w:b/>
        </w:rPr>
        <w:t xml:space="preserve"> </w:t>
      </w:r>
      <w:r w:rsidR="0061412F" w:rsidRPr="005D7F3B">
        <w:t xml:space="preserve">Подизпълнителите нямат право да </w:t>
      </w:r>
      <w:proofErr w:type="spellStart"/>
      <w:r w:rsidR="0061412F" w:rsidRPr="005D7F3B">
        <w:t>превъзлагат</w:t>
      </w:r>
      <w:proofErr w:type="spellEnd"/>
      <w:r w:rsidR="0061412F" w:rsidRPr="005D7F3B">
        <w:t xml:space="preserve"> една или повече от дейностите, които са включени в предмета на договора за </w:t>
      </w:r>
      <w:proofErr w:type="spellStart"/>
      <w:r w:rsidR="0061412F" w:rsidRPr="005D7F3B">
        <w:t>подизпълнение</w:t>
      </w:r>
      <w:proofErr w:type="spellEnd"/>
      <w:r w:rsidR="0061412F" w:rsidRPr="005D7F3B">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0061412F" w:rsidRPr="005D7F3B">
        <w:t>подизпълнение</w:t>
      </w:r>
      <w:proofErr w:type="spellEnd"/>
      <w:r w:rsidR="0061412F" w:rsidRPr="005D7F3B">
        <w:t>.</w:t>
      </w:r>
    </w:p>
    <w:p w:rsidR="00DB1B91" w:rsidRPr="005D7F3B" w:rsidRDefault="00DB1B91" w:rsidP="00C44FF6">
      <w:pPr>
        <w:ind w:firstLine="708"/>
        <w:jc w:val="both"/>
        <w:rPr>
          <w:shd w:val="clear" w:color="auto" w:fill="FEFEFE"/>
        </w:rPr>
      </w:pPr>
      <w:r w:rsidRPr="00C44FF6">
        <w:t>1.16.</w:t>
      </w:r>
      <w:r w:rsidRPr="005D7F3B">
        <w:rPr>
          <w:b/>
        </w:rPr>
        <w:t xml:space="preserve"> </w:t>
      </w:r>
      <w:r w:rsidRPr="005D7F3B">
        <w:rPr>
          <w:shd w:val="clear" w:color="auto" w:fill="FEFEFE"/>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DB1B91" w:rsidRPr="005D7F3B" w:rsidRDefault="00DB1B91" w:rsidP="005D7F3B">
      <w:pPr>
        <w:ind w:firstLine="850"/>
        <w:jc w:val="both"/>
        <w:rPr>
          <w:shd w:val="clear" w:color="auto" w:fill="FEFEFE"/>
        </w:rPr>
      </w:pPr>
      <w:r w:rsidRPr="005D7F3B">
        <w:rPr>
          <w:shd w:val="clear" w:color="auto" w:fill="FEFEFE"/>
        </w:rPr>
        <w:t>1. за новия подизпълнител не са налице основанията за отстраняване в процедурата;</w:t>
      </w:r>
    </w:p>
    <w:p w:rsidR="00DB1B91" w:rsidRPr="005D7F3B" w:rsidRDefault="00DB1B91" w:rsidP="005D7F3B">
      <w:pPr>
        <w:ind w:firstLine="850"/>
        <w:jc w:val="both"/>
        <w:rPr>
          <w:shd w:val="clear" w:color="auto" w:fill="FEFEFE"/>
        </w:rPr>
      </w:pPr>
      <w:r w:rsidRPr="005D7F3B">
        <w:rPr>
          <w:shd w:val="clear" w:color="auto" w:fill="FEFEFE"/>
        </w:rPr>
        <w:lastRenderedPageBreak/>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DB1B91" w:rsidRPr="005D7F3B" w:rsidRDefault="00DB1B91" w:rsidP="000B35F5">
      <w:pPr>
        <w:spacing w:afterLines="40"/>
        <w:ind w:firstLine="708"/>
        <w:jc w:val="both"/>
        <w:rPr>
          <w:shd w:val="clear" w:color="auto" w:fill="FEFEFE"/>
        </w:rPr>
      </w:pPr>
      <w:r w:rsidRPr="005D7F3B">
        <w:rPr>
          <w:shd w:val="clear" w:color="auto" w:fill="FEFEFE"/>
        </w:rPr>
        <w:t>При замяна или включване на подизпълнител изпълнителят представя на възложителя всички документи, които доказват изпълнението на условията по-горе.</w:t>
      </w:r>
    </w:p>
    <w:p w:rsidR="00B55D71" w:rsidRDefault="00DB1B91" w:rsidP="000B35F5">
      <w:pPr>
        <w:spacing w:afterLines="40"/>
        <w:ind w:firstLine="708"/>
        <w:jc w:val="both"/>
        <w:rPr>
          <w:b/>
        </w:rPr>
      </w:pPr>
      <w:r w:rsidRPr="00C44FF6">
        <w:rPr>
          <w:shd w:val="clear" w:color="auto" w:fill="FEFEFE"/>
        </w:rPr>
        <w:t>1.17.</w:t>
      </w:r>
      <w:r w:rsidRPr="005D7F3B">
        <w:rPr>
          <w:b/>
          <w:shd w:val="clear" w:color="auto" w:fill="FEFEFE"/>
        </w:rPr>
        <w:t xml:space="preserve"> </w:t>
      </w:r>
      <w:r w:rsidRPr="005D7F3B">
        <w:rPr>
          <w:shd w:val="clear" w:color="auto" w:fill="FEFEFE"/>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B55D71" w:rsidRDefault="0061412F" w:rsidP="000B35F5">
      <w:pPr>
        <w:autoSpaceDE w:val="0"/>
        <w:autoSpaceDN w:val="0"/>
        <w:adjustRightInd w:val="0"/>
        <w:spacing w:afterLines="40" w:line="240" w:lineRule="auto"/>
        <w:ind w:firstLine="708"/>
        <w:jc w:val="both"/>
        <w:rPr>
          <w:b/>
        </w:rPr>
      </w:pPr>
      <w:r w:rsidRPr="00C44FF6">
        <w:t>1.</w:t>
      </w:r>
      <w:r w:rsidR="00DB1B91" w:rsidRPr="00C44FF6">
        <w:t>18</w:t>
      </w:r>
      <w:r w:rsidR="002F73C5" w:rsidRPr="00C44FF6">
        <w:t>.</w:t>
      </w:r>
      <w:r w:rsidR="002F73C5" w:rsidRPr="005D7F3B">
        <w:rPr>
          <w:b/>
        </w:rPr>
        <w:t xml:space="preserve"> </w:t>
      </w:r>
      <w:r w:rsidR="002F73C5" w:rsidRPr="005D7F3B">
        <w:rPr>
          <w:color w:val="000000"/>
          <w:lang w:eastAsia="bg-BG"/>
        </w:rPr>
        <w:t xml:space="preserve">Когато </w:t>
      </w:r>
      <w:r w:rsidR="008E03B9" w:rsidRPr="00C44FF6">
        <w:rPr>
          <w:color w:val="000000"/>
          <w:lang w:eastAsia="bg-BG"/>
        </w:rPr>
        <w:t>И</w:t>
      </w:r>
      <w:r w:rsidR="008E03B9" w:rsidRPr="005D7F3B">
        <w:rPr>
          <w:color w:val="000000"/>
          <w:lang w:eastAsia="bg-BG"/>
        </w:rPr>
        <w:t>зпълнителят</w:t>
      </w:r>
      <w:r w:rsidR="002F73C5" w:rsidRPr="005D7F3B">
        <w:rPr>
          <w:color w:val="000000"/>
          <w:lang w:eastAsia="bg-BG"/>
        </w:rPr>
        <w:t xml:space="preserve"> е сключил договор/договори за </w:t>
      </w:r>
      <w:proofErr w:type="spellStart"/>
      <w:r w:rsidR="002F73C5" w:rsidRPr="005D7F3B">
        <w:rPr>
          <w:color w:val="000000"/>
          <w:lang w:eastAsia="bg-BG"/>
        </w:rPr>
        <w:t>подизпълнение</w:t>
      </w:r>
      <w:proofErr w:type="spellEnd"/>
      <w:r w:rsidR="002F73C5" w:rsidRPr="005D7F3B">
        <w:rPr>
          <w:color w:val="000000"/>
          <w:lang w:eastAsia="bg-BG"/>
        </w:rPr>
        <w:t xml:space="preserve">, </w:t>
      </w:r>
      <w:r w:rsidR="008E03B9">
        <w:rPr>
          <w:color w:val="000000"/>
          <w:lang w:eastAsia="bg-BG"/>
        </w:rPr>
        <w:t>Възложителят</w:t>
      </w:r>
      <w:r w:rsidR="008E03B9" w:rsidRPr="005D7F3B">
        <w:rPr>
          <w:color w:val="000000"/>
          <w:lang w:eastAsia="bg-BG"/>
        </w:rPr>
        <w:t xml:space="preserve"> </w:t>
      </w:r>
      <w:r w:rsidR="002F73C5" w:rsidRPr="005D7F3B">
        <w:rPr>
          <w:color w:val="000000"/>
          <w:lang w:eastAsia="bg-BG"/>
        </w:rPr>
        <w:t>може да извърши директно плащане към подизпълнителя при условията на чл.</w:t>
      </w:r>
      <w:r w:rsidR="008E03B9">
        <w:rPr>
          <w:color w:val="000000"/>
          <w:lang w:eastAsia="bg-BG"/>
        </w:rPr>
        <w:t xml:space="preserve"> </w:t>
      </w:r>
      <w:r w:rsidR="002F73C5" w:rsidRPr="005D7F3B">
        <w:rPr>
          <w:color w:val="000000"/>
          <w:lang w:eastAsia="bg-BG"/>
        </w:rPr>
        <w:t xml:space="preserve">66, ал.4-8 от ЗОП. </w:t>
      </w:r>
      <w:r w:rsidR="002F73C5" w:rsidRPr="005D7F3B">
        <w:t>За приложимите правила относно директните разплащания с подизпълнители се прилага реда по чл.</w:t>
      </w:r>
      <w:r w:rsidR="008E03B9">
        <w:t xml:space="preserve"> </w:t>
      </w:r>
      <w:r w:rsidR="002F73C5" w:rsidRPr="005D7F3B">
        <w:t>66 от ЗОП.</w:t>
      </w:r>
    </w:p>
    <w:p w:rsidR="00B55D71" w:rsidRDefault="008E03B9" w:rsidP="000B35F5">
      <w:pPr>
        <w:tabs>
          <w:tab w:val="left" w:pos="720"/>
        </w:tabs>
        <w:spacing w:afterLines="40"/>
        <w:jc w:val="both"/>
      </w:pPr>
      <w:r>
        <w:rPr>
          <w:b/>
        </w:rPr>
        <w:tab/>
      </w:r>
      <w:r w:rsidR="002F73C5" w:rsidRPr="00C44FF6">
        <w:t>1.19</w:t>
      </w:r>
      <w:r w:rsidR="0061412F" w:rsidRPr="00C44FF6">
        <w:t>.</w:t>
      </w:r>
      <w:r w:rsidR="0061412F" w:rsidRPr="005D7F3B">
        <w:rPr>
          <w:b/>
        </w:rPr>
        <w:t xml:space="preserve"> </w:t>
      </w:r>
      <w:r w:rsidR="0061412F" w:rsidRPr="005D7F3B">
        <w:rPr>
          <w:color w:val="000000"/>
        </w:rPr>
        <w:t>Възложителят поддържа „Профил на купувача” на ел. адрес</w:t>
      </w:r>
      <w:r>
        <w:rPr>
          <w:color w:val="000000"/>
        </w:rPr>
        <w:t>,</w:t>
      </w:r>
      <w:r w:rsidR="0061412F" w:rsidRPr="005D7F3B">
        <w:rPr>
          <w:color w:val="000000"/>
        </w:rPr>
        <w:t xml:space="preserve"> посочен </w:t>
      </w:r>
      <w:r>
        <w:rPr>
          <w:color w:val="000000"/>
        </w:rPr>
        <w:t xml:space="preserve">в </w:t>
      </w:r>
      <w:r w:rsidR="0061412F" w:rsidRPr="005D7F3B">
        <w:rPr>
          <w:color w:val="000000"/>
        </w:rPr>
        <w:t>раздел І</w:t>
      </w:r>
      <w:r>
        <w:rPr>
          <w:color w:val="000000"/>
        </w:rPr>
        <w:t>, т. 8</w:t>
      </w:r>
      <w:r w:rsidR="0061412F" w:rsidRPr="005D7F3B">
        <w:rPr>
          <w:color w:val="000000"/>
        </w:rPr>
        <w:t xml:space="preserve"> от настоящата документация и в данните на възложителя в публикуваното обявление за обществена поръчка, който представлява обособена част от електронна страница на община </w:t>
      </w:r>
      <w:r w:rsidR="005541B8">
        <w:rPr>
          <w:color w:val="000000"/>
        </w:rPr>
        <w:t>Перник</w:t>
      </w:r>
      <w:r w:rsidR="0061412F" w:rsidRPr="005D7F3B">
        <w:rPr>
          <w:color w:val="000000"/>
        </w:rPr>
        <w:t xml:space="preserve">, за който е осигурена неограничен, пълен, безплатен и пряк достъп чрез електронни средства.  </w:t>
      </w:r>
    </w:p>
    <w:p w:rsidR="002C53FB" w:rsidRDefault="00147B30" w:rsidP="000B35F5">
      <w:pPr>
        <w:spacing w:afterLines="40"/>
        <w:ind w:firstLine="708"/>
        <w:jc w:val="both"/>
        <w:rPr>
          <w:color w:val="000000"/>
        </w:rPr>
      </w:pPr>
      <w:r w:rsidRPr="005D7F3B">
        <w:rPr>
          <w:color w:val="000000"/>
        </w:rPr>
        <w:t xml:space="preserve">В деня на  публикуване на Обявлението в </w:t>
      </w:r>
      <w:r>
        <w:rPr>
          <w:color w:val="000000"/>
        </w:rPr>
        <w:t>“официалния вестник“ на Европейския съюз</w:t>
      </w:r>
      <w:r w:rsidRPr="005D7F3B">
        <w:rPr>
          <w:color w:val="000000"/>
        </w:rPr>
        <w:t>, Възложителят - община П</w:t>
      </w:r>
      <w:r w:rsidR="002C53FB">
        <w:rPr>
          <w:color w:val="000000"/>
        </w:rPr>
        <w:t>ерник</w:t>
      </w:r>
      <w:r w:rsidRPr="005D7F3B">
        <w:rPr>
          <w:color w:val="000000"/>
        </w:rPr>
        <w:t xml:space="preserve"> публикува в профила на купувача, </w:t>
      </w:r>
      <w:r>
        <w:rPr>
          <w:color w:val="000000"/>
        </w:rPr>
        <w:t>документацията</w:t>
      </w:r>
      <w:r w:rsidRPr="005D7F3B">
        <w:rPr>
          <w:color w:val="000000"/>
        </w:rPr>
        <w:t xml:space="preserve"> за участие в процедурата и предоставя неограничен пълен, безплатен и пряк достъп до </w:t>
      </w:r>
      <w:r>
        <w:rPr>
          <w:color w:val="000000"/>
        </w:rPr>
        <w:t>нея</w:t>
      </w:r>
      <w:r w:rsidRPr="005D7F3B">
        <w:rPr>
          <w:color w:val="000000"/>
        </w:rPr>
        <w:t>.</w:t>
      </w:r>
    </w:p>
    <w:p w:rsidR="00B55D71" w:rsidRDefault="00B55D71" w:rsidP="000B35F5">
      <w:pPr>
        <w:spacing w:afterLines="40"/>
        <w:jc w:val="both"/>
        <w:rPr>
          <w:color w:val="000000"/>
        </w:rPr>
      </w:pPr>
    </w:p>
    <w:p w:rsidR="00B55D71" w:rsidRPr="00C44FF6" w:rsidRDefault="0061412F" w:rsidP="000B35F5">
      <w:pPr>
        <w:spacing w:afterLines="40"/>
        <w:ind w:firstLine="708"/>
        <w:rPr>
          <w:b/>
        </w:rPr>
      </w:pPr>
      <w:r w:rsidRPr="005D7F3B">
        <w:rPr>
          <w:b/>
        </w:rPr>
        <w:t>2.</w:t>
      </w:r>
      <w:r w:rsidRPr="005D7F3B">
        <w:t xml:space="preserve"> </w:t>
      </w:r>
      <w:r w:rsidR="008E03B9" w:rsidRPr="00C44FF6">
        <w:rPr>
          <w:b/>
        </w:rPr>
        <w:t>УСЛОВИЯ ЗА ДОПУСТИМОСТ НА УЧАСТНИЦИТЕ</w:t>
      </w:r>
      <w:r w:rsidR="008E03B9">
        <w:rPr>
          <w:b/>
        </w:rPr>
        <w:t>:</w:t>
      </w:r>
      <w:r w:rsidR="008E03B9" w:rsidRPr="00C44FF6">
        <w:rPr>
          <w:b/>
        </w:rPr>
        <w:t xml:space="preserve"> </w:t>
      </w:r>
    </w:p>
    <w:p w:rsidR="00501168" w:rsidRPr="00C44FF6" w:rsidRDefault="00501168" w:rsidP="000B35F5">
      <w:pPr>
        <w:spacing w:afterLines="40"/>
        <w:ind w:firstLine="708"/>
        <w:jc w:val="both"/>
        <w:textAlignment w:val="center"/>
        <w:rPr>
          <w:bCs/>
          <w:color w:val="000000"/>
        </w:rPr>
      </w:pPr>
      <w:r w:rsidRPr="00454E23">
        <w:t xml:space="preserve">2.1. </w:t>
      </w:r>
      <w:r w:rsidRPr="00454E23">
        <w:rPr>
          <w:bCs/>
          <w:color w:val="000000"/>
        </w:rPr>
        <w:t>По отношение на участник не трябва да са налице обстоятелства по чл.54 ал.1 т.1-7 от ЗОП и чл.55 ал.</w:t>
      </w:r>
      <w:r w:rsidRPr="00C44FF6">
        <w:rPr>
          <w:bCs/>
          <w:color w:val="000000"/>
        </w:rPr>
        <w:t xml:space="preserve">1 т.1-5 от ЗОП, като констатирането на което и да е от обстоятелствата, ще доведе до отстраняване на участника, с изключения на изрично посочените случаи в чл. 56, </w:t>
      </w:r>
      <w:r>
        <w:rPr>
          <w:bCs/>
          <w:color w:val="000000"/>
        </w:rPr>
        <w:t>а</w:t>
      </w:r>
      <w:r w:rsidRPr="00C44FF6">
        <w:rPr>
          <w:bCs/>
          <w:color w:val="000000"/>
        </w:rPr>
        <w:t>л. 1 от ЗОП.</w:t>
      </w:r>
    </w:p>
    <w:p w:rsidR="00501168" w:rsidRDefault="00501168" w:rsidP="000B35F5">
      <w:pPr>
        <w:spacing w:afterLines="40"/>
        <w:ind w:firstLine="708"/>
        <w:jc w:val="both"/>
        <w:textAlignment w:val="center"/>
      </w:pPr>
      <w:r w:rsidRPr="005D7F3B">
        <w:t>Възложителят отстранява от участие в процедура</w:t>
      </w:r>
      <w:r>
        <w:t>та</w:t>
      </w:r>
      <w:r w:rsidRPr="005D7F3B">
        <w:t xml:space="preserve"> за възлагане на обществена поръчка кандидат или участник, когато:</w:t>
      </w:r>
    </w:p>
    <w:p w:rsidR="00501168" w:rsidRDefault="00501168" w:rsidP="000B35F5">
      <w:pPr>
        <w:spacing w:afterLines="40"/>
        <w:ind w:firstLine="708"/>
        <w:jc w:val="both"/>
        <w:textAlignment w:val="center"/>
        <w:rPr>
          <w:color w:val="000000"/>
        </w:rPr>
      </w:pPr>
      <w:r w:rsidRPr="002C53FB">
        <w:t>2.1.1</w:t>
      </w:r>
      <w:r>
        <w:t>.</w:t>
      </w:r>
      <w:r w:rsidRPr="005D7F3B">
        <w:t xml:space="preserve"> е осъден с влязла в сила присъда, освен ако е реабилитиран, за престъпление по </w:t>
      </w:r>
      <w:r w:rsidRPr="005D7F3B">
        <w:rPr>
          <w:color w:val="000000"/>
        </w:rPr>
        <w:t>чл. 108а, чл. 159а - 159г, чл. 172, чл. 192а, чл. 194 - 217, чл. 219 - 252, чл. 253 - 260, чл. 301 - 307, чл. 321, 321а и чл. 352 - 353е от Наказателния кодекс;</w:t>
      </w:r>
    </w:p>
    <w:p w:rsidR="00501168" w:rsidRDefault="00501168" w:rsidP="000B35F5">
      <w:pPr>
        <w:spacing w:afterLines="40"/>
        <w:ind w:firstLine="708"/>
        <w:jc w:val="both"/>
        <w:textAlignment w:val="center"/>
      </w:pPr>
      <w:r w:rsidRPr="005D7F3B">
        <w:t>2.1.2. е осъден с влязла в сила присъда, освен ако е реабилитиран, за престъпление, аналогично на тези по т. 2.1.1, в друга държава членка или трета страна;</w:t>
      </w:r>
    </w:p>
    <w:p w:rsidR="00501168" w:rsidRDefault="00501168" w:rsidP="000B35F5">
      <w:pPr>
        <w:spacing w:afterLines="40"/>
        <w:ind w:firstLine="708"/>
        <w:jc w:val="both"/>
        <w:textAlignment w:val="center"/>
      </w:pPr>
      <w:r w:rsidRPr="005D7F3B">
        <w:t xml:space="preserve">2.1.3. има задължения за данъци и задължителни осигурителни вноски по смисъла на </w:t>
      </w:r>
      <w:r w:rsidRPr="005D7F3B">
        <w:rPr>
          <w:color w:val="000000"/>
        </w:rPr>
        <w:t>чл. 162, ал. 2, т. 1 от Данъчно-осигурителния процесуален кодекс</w:t>
      </w:r>
      <w:r w:rsidRPr="005D7F3B">
        <w:t xml:space="preserve"> и лихвите по тях,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501168" w:rsidRDefault="00501168" w:rsidP="000B35F5">
      <w:pPr>
        <w:spacing w:afterLines="40"/>
        <w:ind w:firstLine="708"/>
        <w:jc w:val="both"/>
        <w:textAlignment w:val="center"/>
        <w:rPr>
          <w:color w:val="000000"/>
        </w:rPr>
      </w:pPr>
      <w:r w:rsidRPr="005D7F3B">
        <w:lastRenderedPageBreak/>
        <w:t xml:space="preserve">2.1.4. е налице неравнопоставеност в случаите по </w:t>
      </w:r>
      <w:r w:rsidRPr="005D7F3B">
        <w:rPr>
          <w:color w:val="000000"/>
        </w:rPr>
        <w:t>чл. 44, ал. 5 от ЗОП;</w:t>
      </w:r>
    </w:p>
    <w:p w:rsidR="00501168" w:rsidRDefault="00501168" w:rsidP="000B35F5">
      <w:pPr>
        <w:spacing w:afterLines="40"/>
        <w:ind w:firstLine="708"/>
        <w:jc w:val="both"/>
        <w:textAlignment w:val="center"/>
      </w:pPr>
      <w:r w:rsidRPr="005D7F3B">
        <w:t>2.1.5. е установено, че:</w:t>
      </w:r>
    </w:p>
    <w:p w:rsidR="00501168" w:rsidRDefault="00501168" w:rsidP="000B35F5">
      <w:pPr>
        <w:spacing w:afterLines="40"/>
        <w:ind w:firstLine="708"/>
        <w:jc w:val="both"/>
        <w:textAlignment w:val="center"/>
      </w:pPr>
      <w:r w:rsidRPr="005D7F3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01168" w:rsidRDefault="00501168" w:rsidP="000B35F5">
      <w:pPr>
        <w:spacing w:afterLines="40"/>
        <w:ind w:firstLine="708"/>
        <w:jc w:val="both"/>
        <w:textAlignment w:val="center"/>
      </w:pPr>
      <w:r w:rsidRPr="005D7F3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01168" w:rsidRDefault="00501168" w:rsidP="000B35F5">
      <w:pPr>
        <w:spacing w:afterLines="40"/>
        <w:ind w:firstLine="708"/>
        <w:jc w:val="both"/>
        <w:textAlignment w:val="center"/>
      </w:pPr>
      <w:r w:rsidRPr="005D7F3B">
        <w:t xml:space="preserve">2.1.6. </w:t>
      </w:r>
      <w:r w:rsidRPr="00351A10">
        <w:rPr>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351A10">
        <w:t>;</w:t>
      </w:r>
    </w:p>
    <w:p w:rsidR="00501168" w:rsidRDefault="00501168" w:rsidP="000B35F5">
      <w:pPr>
        <w:spacing w:afterLines="40"/>
        <w:ind w:firstLine="708"/>
        <w:jc w:val="both"/>
        <w:textAlignment w:val="center"/>
      </w:pPr>
      <w:r w:rsidRPr="005D7F3B">
        <w:t>2.1.7. е налице конфликт на интереси, който не може да бъде отстранен.</w:t>
      </w:r>
    </w:p>
    <w:p w:rsidR="00501168" w:rsidRDefault="00501168" w:rsidP="000B35F5">
      <w:pPr>
        <w:spacing w:afterLines="40"/>
        <w:ind w:firstLine="708"/>
        <w:jc w:val="both"/>
        <w:textAlignment w:val="center"/>
      </w:pPr>
      <w:r w:rsidRPr="005D7F3B">
        <w:t xml:space="preserve">2.1.8. </w:t>
      </w:r>
      <w:r w:rsidRPr="005D7F3B">
        <w:rPr>
          <w:shd w:val="clear" w:color="auto" w:fill="FEFEFE"/>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501168" w:rsidRDefault="00501168" w:rsidP="000B35F5">
      <w:pPr>
        <w:spacing w:afterLines="40"/>
        <w:ind w:firstLine="708"/>
        <w:jc w:val="both"/>
        <w:textAlignment w:val="center"/>
      </w:pPr>
      <w:r w:rsidRPr="005D7F3B">
        <w:t xml:space="preserve">2.1.9. </w:t>
      </w:r>
      <w:r w:rsidRPr="005D7F3B">
        <w:rPr>
          <w:shd w:val="clear" w:color="auto" w:fill="FEFEFE"/>
        </w:rPr>
        <w:t>лишен е от правото да упражнява определена професия или дейност съгласно законодателството на държавата, в която е извършено деянието;</w:t>
      </w:r>
    </w:p>
    <w:p w:rsidR="00501168" w:rsidRDefault="00501168" w:rsidP="000B35F5">
      <w:pPr>
        <w:spacing w:afterLines="40"/>
        <w:ind w:firstLine="708"/>
        <w:jc w:val="both"/>
        <w:textAlignment w:val="center"/>
      </w:pPr>
      <w:r w:rsidRPr="005D7F3B">
        <w:t xml:space="preserve">2.1.10. </w:t>
      </w:r>
      <w:r w:rsidRPr="005D7F3B">
        <w:rPr>
          <w:shd w:val="clear" w:color="auto" w:fill="FEFEFE"/>
        </w:rPr>
        <w:t>сключил е споразумение с други лица с цел нарушаване на конкуренцията, когато нарушението е установено с акт на компетентен орган;</w:t>
      </w:r>
    </w:p>
    <w:p w:rsidR="00501168" w:rsidRDefault="00501168" w:rsidP="000B35F5">
      <w:pPr>
        <w:spacing w:afterLines="40"/>
        <w:ind w:firstLine="708"/>
        <w:jc w:val="both"/>
        <w:textAlignment w:val="center"/>
      </w:pPr>
      <w:r w:rsidRPr="005D7F3B">
        <w:t xml:space="preserve">2.1.11. </w:t>
      </w:r>
      <w:r w:rsidRPr="005D7F3B">
        <w:rPr>
          <w:shd w:val="clear" w:color="auto" w:fill="FEFEFE"/>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501168" w:rsidRDefault="00501168" w:rsidP="000B35F5">
      <w:pPr>
        <w:spacing w:afterLines="40"/>
        <w:ind w:firstLine="708"/>
        <w:jc w:val="both"/>
        <w:textAlignment w:val="center"/>
      </w:pPr>
      <w:r w:rsidRPr="005D7F3B">
        <w:t xml:space="preserve">2.1.12. </w:t>
      </w:r>
      <w:r w:rsidRPr="005D7F3B">
        <w:rPr>
          <w:shd w:val="clear" w:color="auto" w:fill="FEFEFE"/>
        </w:rPr>
        <w:t>опитал е да:</w:t>
      </w:r>
    </w:p>
    <w:p w:rsidR="00501168" w:rsidRPr="005D7F3B" w:rsidRDefault="00501168" w:rsidP="00501168">
      <w:pPr>
        <w:ind w:firstLine="708"/>
        <w:jc w:val="both"/>
        <w:rPr>
          <w:shd w:val="clear" w:color="auto" w:fill="FEFEFE"/>
        </w:rPr>
      </w:pPr>
      <w:r w:rsidRPr="005D7F3B">
        <w:rPr>
          <w:shd w:val="clear" w:color="auto" w:fill="FEFEFE"/>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501168" w:rsidRPr="005D7F3B" w:rsidRDefault="00501168" w:rsidP="00501168">
      <w:pPr>
        <w:ind w:firstLine="708"/>
        <w:jc w:val="both"/>
        <w:rPr>
          <w:shd w:val="clear" w:color="auto" w:fill="FEFEFE"/>
        </w:rPr>
      </w:pPr>
      <w:r w:rsidRPr="005D7F3B">
        <w:rPr>
          <w:shd w:val="clear" w:color="auto" w:fill="FEFEFE"/>
        </w:rPr>
        <w:t>б) получи информация, която може да му даде неоснователно предимство в процедурата за възлагане на обществена поръчка.</w:t>
      </w:r>
    </w:p>
    <w:p w:rsidR="00501168" w:rsidRDefault="00501168" w:rsidP="000B35F5">
      <w:pPr>
        <w:spacing w:afterLines="40"/>
        <w:ind w:firstLine="708"/>
        <w:jc w:val="both"/>
        <w:textAlignment w:val="center"/>
        <w:rPr>
          <w:color w:val="000000"/>
        </w:rPr>
      </w:pPr>
    </w:p>
    <w:p w:rsidR="00501168" w:rsidRPr="00454E23" w:rsidRDefault="00501168" w:rsidP="000B35F5">
      <w:pPr>
        <w:spacing w:afterLines="40"/>
        <w:ind w:firstLine="708"/>
        <w:jc w:val="both"/>
        <w:textAlignment w:val="center"/>
        <w:rPr>
          <w:color w:val="000000"/>
        </w:rPr>
      </w:pPr>
      <w:r w:rsidRPr="00454E23">
        <w:rPr>
          <w:color w:val="000000"/>
        </w:rPr>
        <w:t xml:space="preserve">2.2 Основанията по т. 2.1.1, 2.1.2 и 2.1.7, както и 2.1.12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rsidR="00501168" w:rsidRPr="00454E23" w:rsidRDefault="00501168" w:rsidP="000B35F5">
      <w:pPr>
        <w:spacing w:afterLines="40"/>
        <w:ind w:firstLine="708"/>
        <w:jc w:val="both"/>
        <w:textAlignment w:val="center"/>
        <w:rPr>
          <w:color w:val="000000"/>
        </w:rPr>
      </w:pPr>
      <w:r w:rsidRPr="00454E23">
        <w:rPr>
          <w:color w:val="000000"/>
        </w:rPr>
        <w:lastRenderedPageBreak/>
        <w:t>2.3 Не се отстранява от участие в процедура за възлагане на обществена поръчка участник, за когото са налице обстоятелствата по  т. 2.1.3, когато:</w:t>
      </w:r>
    </w:p>
    <w:p w:rsidR="00501168" w:rsidRPr="00454E23" w:rsidRDefault="00501168" w:rsidP="000B35F5">
      <w:pPr>
        <w:spacing w:afterLines="40"/>
        <w:ind w:firstLine="708"/>
        <w:jc w:val="both"/>
        <w:textAlignment w:val="center"/>
        <w:rPr>
          <w:color w:val="000000"/>
        </w:rPr>
      </w:pPr>
      <w:r w:rsidRPr="00454E23">
        <w:rPr>
          <w:color w:val="000000"/>
        </w:rPr>
        <w:t>1. се налага да се защитят особено важни държавни или обществени интереси;</w:t>
      </w:r>
    </w:p>
    <w:p w:rsidR="00501168" w:rsidRPr="00454E23" w:rsidRDefault="00501168" w:rsidP="000B35F5">
      <w:pPr>
        <w:spacing w:afterLines="40"/>
        <w:ind w:firstLine="708"/>
        <w:jc w:val="both"/>
        <w:textAlignment w:val="center"/>
        <w:rPr>
          <w:color w:val="000000"/>
        </w:rPr>
      </w:pPr>
      <w:r w:rsidRPr="00454E23">
        <w:rPr>
          <w:color w:val="000000"/>
        </w:rPr>
        <w:t xml:space="preserve">2. размерът на неплатените дължими данъци или </w:t>
      </w:r>
      <w:proofErr w:type="spellStart"/>
      <w:r w:rsidRPr="00454E23">
        <w:rPr>
          <w:color w:val="000000"/>
        </w:rPr>
        <w:t>социалноосигурителни</w:t>
      </w:r>
      <w:proofErr w:type="spellEnd"/>
      <w:r w:rsidRPr="00454E23">
        <w:rPr>
          <w:color w:val="000000"/>
        </w:rPr>
        <w:t xml:space="preserve"> вноски е не повече от 1 на сто от сумата на годишния общ оборот за последната приключена финансова година.</w:t>
      </w:r>
    </w:p>
    <w:p w:rsidR="00501168" w:rsidRPr="00454E23" w:rsidRDefault="00501168" w:rsidP="000B35F5">
      <w:pPr>
        <w:spacing w:afterLines="40"/>
        <w:ind w:firstLine="708"/>
        <w:jc w:val="both"/>
        <w:rPr>
          <w:color w:val="000000"/>
        </w:rPr>
      </w:pPr>
      <w:r w:rsidRPr="00454E23">
        <w:rPr>
          <w:color w:val="000000"/>
        </w:rPr>
        <w:t>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p>
    <w:p w:rsidR="00501168" w:rsidRDefault="00501168" w:rsidP="000B35F5">
      <w:pPr>
        <w:spacing w:afterLines="40"/>
        <w:ind w:firstLine="708"/>
        <w:jc w:val="both"/>
        <w:textAlignment w:val="center"/>
        <w:rPr>
          <w:color w:val="000000"/>
        </w:rPr>
      </w:pPr>
      <w:r w:rsidRPr="00454E23">
        <w:rPr>
          <w:color w:val="000000"/>
        </w:rPr>
        <w:t>2.5</w:t>
      </w:r>
      <w:r w:rsidRPr="00C44FF6">
        <w:rPr>
          <w:b/>
          <w:color w:val="000000"/>
        </w:rPr>
        <w:t>.</w:t>
      </w:r>
      <w:r w:rsidRPr="005D7F3B">
        <w:rPr>
          <w:color w:val="000000"/>
        </w:rPr>
        <w:t xml:space="preserve"> Основанията за отстраняване се прилагат до изтичане на следните срокове:</w:t>
      </w:r>
    </w:p>
    <w:p w:rsidR="00501168" w:rsidRDefault="00501168" w:rsidP="000B35F5">
      <w:pPr>
        <w:spacing w:afterLines="40"/>
        <w:ind w:firstLine="708"/>
        <w:jc w:val="both"/>
        <w:textAlignment w:val="center"/>
        <w:rPr>
          <w:color w:val="000000"/>
        </w:rPr>
      </w:pPr>
      <w:r w:rsidRPr="005D7F3B">
        <w:rPr>
          <w:color w:val="000000"/>
        </w:rPr>
        <w:t>2.5.1. пет години от влизането в сила на присъдата - по отношение на обстоятелства по т.2.1, и т.2.2, освен ако в присъдата е посочен друг срок;</w:t>
      </w:r>
    </w:p>
    <w:p w:rsidR="00501168" w:rsidRDefault="00501168" w:rsidP="000B35F5">
      <w:pPr>
        <w:spacing w:afterLines="40"/>
        <w:ind w:firstLine="708"/>
        <w:jc w:val="both"/>
        <w:textAlignment w:val="center"/>
        <w:rPr>
          <w:color w:val="000000"/>
        </w:rPr>
      </w:pPr>
      <w:r w:rsidRPr="005D7F3B">
        <w:rPr>
          <w:color w:val="000000"/>
        </w:rPr>
        <w:t>2.5.2. три години от датата на настъпване на обстоятелствата по т. 2.1.5, буква "а", т.2.1.6, т.2.1.9 -2.1.12 освен ако в акта, с който е установено обстоятелството, е посочен друг срок.</w:t>
      </w:r>
    </w:p>
    <w:p w:rsidR="00501168" w:rsidRPr="002C53FB" w:rsidRDefault="00501168" w:rsidP="000B35F5">
      <w:pPr>
        <w:spacing w:afterLines="40"/>
        <w:ind w:firstLine="708"/>
        <w:jc w:val="both"/>
        <w:textAlignment w:val="center"/>
        <w:rPr>
          <w:color w:val="000000"/>
        </w:rPr>
      </w:pPr>
      <w:r w:rsidRPr="005D7F3B">
        <w:rPr>
          <w:b/>
          <w:color w:val="000000"/>
        </w:rPr>
        <w:t>Забележка:</w:t>
      </w:r>
      <w:r w:rsidRPr="005D7F3B">
        <w:rPr>
          <w:color w:val="000000"/>
        </w:rPr>
        <w:t xml:space="preserve"> Стопанските субекти, за които са налице обстоятелства по т. 2.1.5, буква "а", т.2.1.</w:t>
      </w:r>
      <w:r>
        <w:rPr>
          <w:color w:val="000000"/>
        </w:rPr>
        <w:t xml:space="preserve">11. и </w:t>
      </w:r>
      <w:r w:rsidRPr="005D7F3B">
        <w:rPr>
          <w:color w:val="000000"/>
        </w:rPr>
        <w:t>2.1.12 се включват в списък, който има информативен характер.</w:t>
      </w:r>
    </w:p>
    <w:p w:rsidR="00501168" w:rsidRPr="001C6F07" w:rsidRDefault="00501168" w:rsidP="000B35F5">
      <w:pPr>
        <w:spacing w:afterLines="40"/>
        <w:ind w:firstLine="708"/>
        <w:jc w:val="both"/>
        <w:textAlignment w:val="center"/>
        <w:rPr>
          <w:color w:val="000000"/>
        </w:rPr>
      </w:pPr>
      <w:r w:rsidRPr="00454E23">
        <w:rPr>
          <w:color w:val="000000"/>
        </w:rPr>
        <w:t>В случай на отстраняване по т. 2.1.1-2.1.12 Възложителят следва да осигури доказателства за наличие на основание за отстраняване.</w:t>
      </w:r>
    </w:p>
    <w:p w:rsidR="00501168" w:rsidRPr="00454E23" w:rsidRDefault="00501168" w:rsidP="000B35F5">
      <w:pPr>
        <w:spacing w:afterLines="40"/>
        <w:ind w:firstLine="708"/>
        <w:jc w:val="both"/>
      </w:pPr>
      <w:r w:rsidRPr="00454E23">
        <w:t>2.6. 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контролираните от тях лица включително и чрез гражданско дружество, в което участва дружество, регистрирано в юрисдикция с преференциален данъчен режим;</w:t>
      </w:r>
    </w:p>
    <w:p w:rsidR="00501168" w:rsidRPr="00454E23" w:rsidRDefault="00501168" w:rsidP="000B35F5">
      <w:pPr>
        <w:spacing w:afterLines="40"/>
        <w:ind w:firstLine="708"/>
        <w:jc w:val="both"/>
      </w:pPr>
      <w:r w:rsidRPr="00454E23">
        <w:t>2.7.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501168" w:rsidRDefault="00501168" w:rsidP="000B35F5">
      <w:pPr>
        <w:spacing w:afterLines="40"/>
        <w:ind w:firstLine="708"/>
        <w:jc w:val="both"/>
      </w:pPr>
      <w:r w:rsidRPr="00454E23">
        <w:t>2.8.</w:t>
      </w:r>
      <w:r w:rsidRPr="005D7F3B">
        <w:t xml:space="preserve"> В случай, че участникът е обединение, което не е регистрирано като самостоятелно юридическо лице</w:t>
      </w:r>
      <w:r w:rsidRPr="001C6F07">
        <w:t xml:space="preserve"> </w:t>
      </w:r>
      <w:proofErr w:type="spellStart"/>
      <w:r>
        <w:t>е</w:t>
      </w:r>
      <w:r w:rsidRPr="005D7F3B">
        <w:t>ЕЕДОП</w:t>
      </w:r>
      <w:proofErr w:type="spellEnd"/>
      <w:r w:rsidRPr="005D7F3B">
        <w:t xml:space="preserve"> се представя за всяко физическо и/или юридическо лице, включено в състава на обединението.</w:t>
      </w:r>
    </w:p>
    <w:p w:rsidR="00501168" w:rsidRDefault="00501168" w:rsidP="00501168">
      <w:pPr>
        <w:suppressAutoHyphens w:val="0"/>
        <w:autoSpaceDE w:val="0"/>
        <w:autoSpaceDN w:val="0"/>
        <w:adjustRightInd w:val="0"/>
        <w:spacing w:line="276" w:lineRule="auto"/>
        <w:ind w:firstLine="708"/>
        <w:jc w:val="both"/>
        <w:rPr>
          <w:b/>
          <w:bCs/>
          <w:lang w:eastAsia="bg-BG"/>
        </w:rPr>
      </w:pPr>
      <w:r w:rsidRPr="00414C93">
        <w:rPr>
          <w:b/>
          <w:bCs/>
          <w:lang w:eastAsia="bg-BG"/>
        </w:rPr>
        <w:t xml:space="preserve">Заявяване/Деклариране: </w:t>
      </w:r>
    </w:p>
    <w:p w:rsidR="00501168" w:rsidRPr="00C44FF6" w:rsidRDefault="00501168" w:rsidP="00501168">
      <w:pPr>
        <w:suppressAutoHyphens w:val="0"/>
        <w:autoSpaceDE w:val="0"/>
        <w:autoSpaceDN w:val="0"/>
        <w:adjustRightInd w:val="0"/>
        <w:spacing w:line="276" w:lineRule="auto"/>
        <w:ind w:firstLine="708"/>
        <w:jc w:val="both"/>
        <w:rPr>
          <w:bCs/>
          <w:iCs/>
          <w:lang w:eastAsia="bg-BG"/>
        </w:rPr>
      </w:pPr>
      <w:r w:rsidRPr="00C44FF6">
        <w:rPr>
          <w:bCs/>
          <w:iCs/>
          <w:lang w:eastAsia="bg-BG"/>
        </w:rPr>
        <w:t>При подаване на офертата участникът декларира</w:t>
      </w:r>
      <w:r w:rsidRPr="001C6F07">
        <w:rPr>
          <w:bCs/>
          <w:iCs/>
          <w:lang w:eastAsia="bg-BG"/>
        </w:rPr>
        <w:t xml:space="preserve"> </w:t>
      </w:r>
      <w:r w:rsidRPr="00C44FF6">
        <w:rPr>
          <w:bCs/>
          <w:iCs/>
          <w:lang w:eastAsia="bg-BG"/>
        </w:rPr>
        <w:t>липсата или наличията на основанията за отстраняване чрез представяне на Единен</w:t>
      </w:r>
      <w:r w:rsidRPr="001C6F07">
        <w:rPr>
          <w:bCs/>
          <w:iCs/>
          <w:lang w:eastAsia="bg-BG"/>
        </w:rPr>
        <w:t xml:space="preserve"> </w:t>
      </w:r>
      <w:r w:rsidRPr="00C44FF6">
        <w:rPr>
          <w:bCs/>
          <w:iCs/>
          <w:lang w:eastAsia="bg-BG"/>
        </w:rPr>
        <w:t>европейски документ за обществени поръчки (</w:t>
      </w:r>
      <w:proofErr w:type="spellStart"/>
      <w:r>
        <w:rPr>
          <w:bCs/>
          <w:iCs/>
          <w:lang w:eastAsia="bg-BG"/>
        </w:rPr>
        <w:t>е</w:t>
      </w:r>
      <w:r w:rsidRPr="00C44FF6">
        <w:rPr>
          <w:bCs/>
          <w:iCs/>
          <w:lang w:eastAsia="bg-BG"/>
        </w:rPr>
        <w:t>ЕЕДОП</w:t>
      </w:r>
      <w:proofErr w:type="spellEnd"/>
      <w:r w:rsidRPr="00C44FF6">
        <w:rPr>
          <w:bCs/>
          <w:iCs/>
          <w:lang w:eastAsia="bg-BG"/>
        </w:rPr>
        <w:t>). Информацията се посочва в</w:t>
      </w:r>
      <w:r w:rsidRPr="001C6F07">
        <w:rPr>
          <w:bCs/>
          <w:iCs/>
          <w:lang w:eastAsia="bg-BG"/>
        </w:rPr>
        <w:t xml:space="preserve"> </w:t>
      </w:r>
      <w:r w:rsidRPr="00C44FF6">
        <w:rPr>
          <w:bCs/>
          <w:iCs/>
          <w:lang w:eastAsia="bg-BG"/>
        </w:rPr>
        <w:t xml:space="preserve">приложните полета на Част III: „Основания за изключване” от </w:t>
      </w:r>
      <w:proofErr w:type="spellStart"/>
      <w:r>
        <w:rPr>
          <w:bCs/>
          <w:iCs/>
          <w:lang w:eastAsia="bg-BG"/>
        </w:rPr>
        <w:t>е</w:t>
      </w:r>
      <w:r w:rsidRPr="00C44FF6">
        <w:rPr>
          <w:bCs/>
          <w:iCs/>
          <w:lang w:eastAsia="bg-BG"/>
        </w:rPr>
        <w:t>ЕЕДОП</w:t>
      </w:r>
      <w:proofErr w:type="spellEnd"/>
      <w:r w:rsidRPr="00C44FF6">
        <w:rPr>
          <w:bCs/>
          <w:iCs/>
          <w:lang w:eastAsia="bg-BG"/>
        </w:rPr>
        <w:t>.</w:t>
      </w:r>
    </w:p>
    <w:p w:rsidR="00501168" w:rsidRPr="001C6F07" w:rsidRDefault="00501168" w:rsidP="00501168">
      <w:pPr>
        <w:suppressAutoHyphens w:val="0"/>
        <w:autoSpaceDE w:val="0"/>
        <w:autoSpaceDN w:val="0"/>
        <w:adjustRightInd w:val="0"/>
        <w:spacing w:line="276" w:lineRule="auto"/>
        <w:jc w:val="both"/>
        <w:rPr>
          <w:rFonts w:eastAsia="TimesNewRomanPSMT"/>
          <w:lang w:eastAsia="bg-BG"/>
        </w:rPr>
      </w:pPr>
    </w:p>
    <w:p w:rsidR="00501168" w:rsidRPr="00C44FF6" w:rsidRDefault="00501168" w:rsidP="00501168">
      <w:pPr>
        <w:suppressAutoHyphens w:val="0"/>
        <w:autoSpaceDE w:val="0"/>
        <w:autoSpaceDN w:val="0"/>
        <w:adjustRightInd w:val="0"/>
        <w:spacing w:line="276" w:lineRule="auto"/>
        <w:ind w:firstLine="708"/>
        <w:jc w:val="both"/>
        <w:rPr>
          <w:rFonts w:eastAsia="TimesNewRomanPSMT"/>
          <w:b/>
          <w:i/>
          <w:lang w:eastAsia="bg-BG"/>
        </w:rPr>
      </w:pPr>
      <w:r w:rsidRPr="00C44FF6">
        <w:rPr>
          <w:rFonts w:eastAsia="TimesNewRomanPSMT"/>
          <w:b/>
          <w:i/>
          <w:lang w:eastAsia="bg-BG"/>
        </w:rPr>
        <w:t>Указания за попълване:</w:t>
      </w:r>
    </w:p>
    <w:p w:rsidR="00501168" w:rsidRPr="00414C93" w:rsidRDefault="00501168" w:rsidP="00501168">
      <w:pPr>
        <w:suppressAutoHyphens w:val="0"/>
        <w:autoSpaceDE w:val="0"/>
        <w:autoSpaceDN w:val="0"/>
        <w:adjustRightInd w:val="0"/>
        <w:spacing w:line="276" w:lineRule="auto"/>
        <w:ind w:firstLine="708"/>
        <w:jc w:val="both"/>
        <w:rPr>
          <w:i/>
          <w:iCs/>
          <w:lang w:eastAsia="bg-BG"/>
        </w:rPr>
      </w:pPr>
      <w:r w:rsidRPr="00414C93">
        <w:rPr>
          <w:i/>
          <w:iCs/>
          <w:lang w:eastAsia="bg-BG"/>
        </w:rPr>
        <w:lastRenderedPageBreak/>
        <w:t xml:space="preserve">Информацията относно липсата или наличието на обстоятелства по т. </w:t>
      </w:r>
      <w:r w:rsidRPr="001C6F07">
        <w:rPr>
          <w:i/>
          <w:iCs/>
          <w:lang w:eastAsia="bg-BG"/>
        </w:rPr>
        <w:t>2</w:t>
      </w:r>
      <w:r w:rsidRPr="00414C93">
        <w:rPr>
          <w:i/>
          <w:iCs/>
          <w:lang w:eastAsia="bg-BG"/>
        </w:rPr>
        <w:t>.1</w:t>
      </w:r>
      <w:r w:rsidRPr="001C6F07">
        <w:rPr>
          <w:i/>
          <w:iCs/>
          <w:lang w:eastAsia="bg-BG"/>
        </w:rPr>
        <w:t>.1</w:t>
      </w:r>
      <w:r w:rsidRPr="00414C93">
        <w:rPr>
          <w:i/>
          <w:iCs/>
          <w:lang w:eastAsia="bg-BG"/>
        </w:rPr>
        <w:t xml:space="preserve"> и </w:t>
      </w:r>
      <w:r w:rsidRPr="001C6F07">
        <w:rPr>
          <w:i/>
          <w:iCs/>
          <w:lang w:eastAsia="bg-BG"/>
        </w:rPr>
        <w:t>2.1</w:t>
      </w:r>
      <w:r w:rsidRPr="00414C93">
        <w:rPr>
          <w:i/>
          <w:iCs/>
          <w:lang w:eastAsia="bg-BG"/>
        </w:rPr>
        <w:t>.2</w:t>
      </w:r>
      <w:r w:rsidRPr="001C6F07">
        <w:rPr>
          <w:i/>
          <w:iCs/>
          <w:lang w:eastAsia="bg-BG"/>
        </w:rPr>
        <w:t xml:space="preserve">. </w:t>
      </w:r>
      <w:r w:rsidRPr="00414C93">
        <w:rPr>
          <w:i/>
          <w:iCs/>
          <w:lang w:eastAsia="bg-BG"/>
        </w:rPr>
        <w:t>(чл.54, ал.1, т.1 и т.2 от ЗОП) се поп</w:t>
      </w:r>
      <w:r>
        <w:rPr>
          <w:i/>
          <w:iCs/>
          <w:lang w:eastAsia="bg-BG"/>
        </w:rPr>
        <w:t>ълва в част III, раздел А и В</w:t>
      </w:r>
      <w:r w:rsidRPr="00414C93">
        <w:rPr>
          <w:i/>
          <w:iCs/>
          <w:lang w:eastAsia="bg-BG"/>
        </w:rPr>
        <w:t>, както следва:</w:t>
      </w:r>
      <w:r w:rsidRPr="001C6F07">
        <w:rPr>
          <w:i/>
          <w:iCs/>
          <w:lang w:eastAsia="bg-BG"/>
        </w:rPr>
        <w:t xml:space="preserve"> </w:t>
      </w:r>
      <w:r w:rsidRPr="00414C93">
        <w:rPr>
          <w:i/>
          <w:iCs/>
          <w:lang w:eastAsia="bg-BG"/>
        </w:rPr>
        <w:t>В раздел А се предоставя информация относно присъди за следните престъпления:</w:t>
      </w:r>
      <w:r w:rsidRPr="001C6F07">
        <w:rPr>
          <w:i/>
          <w:iCs/>
          <w:lang w:eastAsia="bg-BG"/>
        </w:rPr>
        <w:t xml:space="preserve"> </w:t>
      </w:r>
      <w:r w:rsidRPr="00414C93">
        <w:rPr>
          <w:i/>
          <w:iCs/>
          <w:lang w:eastAsia="bg-BG"/>
        </w:rPr>
        <w:t>Участие в престъпна организация – по чл. 321 и 321а от НК; Корупция – по чл. 301 – 307 от</w:t>
      </w:r>
      <w:r w:rsidRPr="001C6F07">
        <w:rPr>
          <w:i/>
          <w:iCs/>
          <w:lang w:eastAsia="bg-BG"/>
        </w:rPr>
        <w:t xml:space="preserve"> </w:t>
      </w:r>
      <w:r w:rsidRPr="00414C93">
        <w:rPr>
          <w:i/>
          <w:iCs/>
          <w:lang w:eastAsia="bg-BG"/>
        </w:rPr>
        <w:t>НК; Измама – по чл. 209 – 213 от НК; Терористични престъпления или престъпления, които</w:t>
      </w:r>
      <w:r w:rsidRPr="001C6F07">
        <w:rPr>
          <w:i/>
          <w:iCs/>
          <w:lang w:eastAsia="bg-BG"/>
        </w:rPr>
        <w:t xml:space="preserve"> </w:t>
      </w:r>
      <w:r w:rsidRPr="00414C93">
        <w:rPr>
          <w:i/>
          <w:iCs/>
          <w:lang w:eastAsia="bg-BG"/>
        </w:rPr>
        <w:t>са свързани с терористични дейности - по чл. 108а, ал. 1 от НК; Изпиране на пари или</w:t>
      </w:r>
      <w:r w:rsidRPr="001C6F07">
        <w:rPr>
          <w:i/>
          <w:iCs/>
          <w:lang w:eastAsia="bg-BG"/>
        </w:rPr>
        <w:t xml:space="preserve"> </w:t>
      </w:r>
      <w:r w:rsidRPr="00414C93">
        <w:rPr>
          <w:i/>
          <w:iCs/>
          <w:lang w:eastAsia="bg-BG"/>
        </w:rPr>
        <w:t>финансиране на тероризъм – по чл. 253, 253а, или 253б от НК и по чл. 108а, ал. 2 от НК;</w:t>
      </w:r>
      <w:r w:rsidRPr="001C6F07">
        <w:rPr>
          <w:i/>
          <w:iCs/>
          <w:lang w:eastAsia="bg-BG"/>
        </w:rPr>
        <w:t xml:space="preserve"> </w:t>
      </w:r>
      <w:r w:rsidRPr="00414C93">
        <w:rPr>
          <w:i/>
          <w:iCs/>
          <w:lang w:eastAsia="bg-BG"/>
        </w:rPr>
        <w:t>Детски труд и други форми на трафик на хора – по чл. 192а или 159а - 159г от НК.</w:t>
      </w:r>
      <w:r w:rsidRPr="001C6F07">
        <w:rPr>
          <w:i/>
          <w:iCs/>
          <w:lang w:eastAsia="bg-BG"/>
        </w:rPr>
        <w:t xml:space="preserve"> </w:t>
      </w:r>
      <w:r w:rsidRPr="00414C93">
        <w:rPr>
          <w:i/>
          <w:iCs/>
          <w:lang w:eastAsia="bg-BG"/>
        </w:rPr>
        <w:t>В случай че за участника е издадена присъда за някое от посочените престъпления,</w:t>
      </w:r>
      <w:r w:rsidRPr="001C6F07">
        <w:rPr>
          <w:i/>
          <w:iCs/>
          <w:lang w:eastAsia="bg-BG"/>
        </w:rPr>
        <w:t xml:space="preserve"> </w:t>
      </w:r>
      <w:r w:rsidRPr="00414C93">
        <w:rPr>
          <w:i/>
          <w:iCs/>
          <w:lang w:eastAsia="bg-BG"/>
        </w:rPr>
        <w:t>той трябва да посочи отговор „Да”, независимо че е възможно да е реабилитиран. В този</w:t>
      </w:r>
      <w:r w:rsidRPr="001C6F07">
        <w:rPr>
          <w:i/>
          <w:iCs/>
          <w:lang w:eastAsia="bg-BG"/>
        </w:rPr>
        <w:t xml:space="preserve"> </w:t>
      </w:r>
      <w:r w:rsidRPr="00414C93">
        <w:rPr>
          <w:i/>
          <w:iCs/>
          <w:lang w:eastAsia="bg-BG"/>
        </w:rPr>
        <w:t xml:space="preserve">случай се описват: </w:t>
      </w:r>
    </w:p>
    <w:p w:rsidR="00501168" w:rsidRPr="00414C93" w:rsidRDefault="00501168" w:rsidP="00501168">
      <w:pPr>
        <w:pStyle w:val="aff"/>
        <w:suppressAutoHyphens w:val="0"/>
        <w:autoSpaceDE w:val="0"/>
        <w:autoSpaceDN w:val="0"/>
        <w:adjustRightInd w:val="0"/>
        <w:spacing w:line="276" w:lineRule="auto"/>
        <w:jc w:val="both"/>
        <w:rPr>
          <w:i/>
          <w:iCs/>
          <w:lang w:eastAsia="bg-BG"/>
        </w:rPr>
      </w:pPr>
      <w:r w:rsidRPr="00414C93">
        <w:rPr>
          <w:i/>
          <w:iCs/>
          <w:lang w:eastAsia="bg-BG"/>
        </w:rPr>
        <w:t xml:space="preserve">а) фактическото и правното основание за </w:t>
      </w:r>
      <w:proofErr w:type="spellStart"/>
      <w:r w:rsidRPr="00414C93">
        <w:rPr>
          <w:i/>
          <w:iCs/>
          <w:lang w:eastAsia="bg-BG"/>
        </w:rPr>
        <w:t>постанановяване</w:t>
      </w:r>
      <w:proofErr w:type="spellEnd"/>
      <w:r w:rsidRPr="00414C93">
        <w:rPr>
          <w:i/>
          <w:iCs/>
          <w:lang w:eastAsia="bg-BG"/>
        </w:rPr>
        <w:t xml:space="preserve"> на присъдата и дата на</w:t>
      </w:r>
    </w:p>
    <w:p w:rsidR="00501168" w:rsidRDefault="00501168" w:rsidP="00501168">
      <w:pPr>
        <w:suppressAutoHyphens w:val="0"/>
        <w:autoSpaceDE w:val="0"/>
        <w:autoSpaceDN w:val="0"/>
        <w:adjustRightInd w:val="0"/>
        <w:spacing w:line="276" w:lineRule="auto"/>
        <w:jc w:val="both"/>
        <w:rPr>
          <w:i/>
          <w:iCs/>
          <w:lang w:eastAsia="bg-BG"/>
        </w:rPr>
      </w:pPr>
      <w:r w:rsidRPr="00414C93">
        <w:rPr>
          <w:i/>
          <w:iCs/>
          <w:lang w:eastAsia="bg-BG"/>
        </w:rPr>
        <w:t>влизането й в сила</w:t>
      </w:r>
      <w:r>
        <w:rPr>
          <w:i/>
          <w:iCs/>
          <w:lang w:eastAsia="bg-BG"/>
        </w:rPr>
        <w:t>;</w:t>
      </w:r>
    </w:p>
    <w:p w:rsidR="00501168" w:rsidRPr="00414C93" w:rsidRDefault="00501168" w:rsidP="00501168">
      <w:pPr>
        <w:suppressAutoHyphens w:val="0"/>
        <w:autoSpaceDE w:val="0"/>
        <w:autoSpaceDN w:val="0"/>
        <w:adjustRightInd w:val="0"/>
        <w:spacing w:line="276" w:lineRule="auto"/>
        <w:jc w:val="both"/>
        <w:rPr>
          <w:i/>
          <w:iCs/>
          <w:lang w:eastAsia="bg-BG"/>
        </w:rPr>
      </w:pPr>
      <w:r>
        <w:rPr>
          <w:i/>
          <w:iCs/>
          <w:lang w:eastAsia="bg-BG"/>
        </w:rPr>
        <w:t xml:space="preserve">            </w:t>
      </w:r>
      <w:r w:rsidRPr="00414C93">
        <w:rPr>
          <w:i/>
          <w:iCs/>
          <w:lang w:eastAsia="bg-BG"/>
        </w:rPr>
        <w:t>б) срокът на наложеното наказание.</w:t>
      </w:r>
    </w:p>
    <w:p w:rsidR="00501168" w:rsidRPr="00414C93" w:rsidRDefault="00501168" w:rsidP="00501168">
      <w:pPr>
        <w:suppressAutoHyphens w:val="0"/>
        <w:autoSpaceDE w:val="0"/>
        <w:autoSpaceDN w:val="0"/>
        <w:adjustRightInd w:val="0"/>
        <w:spacing w:line="276" w:lineRule="auto"/>
        <w:ind w:firstLine="708"/>
        <w:jc w:val="both"/>
        <w:rPr>
          <w:i/>
          <w:iCs/>
          <w:lang w:eastAsia="bg-BG"/>
        </w:rPr>
      </w:pPr>
      <w:r w:rsidRPr="00414C93">
        <w:rPr>
          <w:i/>
          <w:iCs/>
          <w:lang w:eastAsia="bg-BG"/>
        </w:rPr>
        <w:t xml:space="preserve">В раздел Б, се </w:t>
      </w:r>
      <w:proofErr w:type="spellStart"/>
      <w:r w:rsidRPr="00414C93">
        <w:rPr>
          <w:i/>
          <w:iCs/>
          <w:lang w:eastAsia="bg-BG"/>
        </w:rPr>
        <w:t>предосочва</w:t>
      </w:r>
      <w:proofErr w:type="spellEnd"/>
      <w:r>
        <w:rPr>
          <w:i/>
          <w:iCs/>
          <w:lang w:eastAsia="bg-BG"/>
        </w:rPr>
        <w:t xml:space="preserve"> </w:t>
      </w:r>
      <w:r w:rsidRPr="00414C93">
        <w:rPr>
          <w:i/>
          <w:iCs/>
          <w:lang w:eastAsia="bg-BG"/>
        </w:rPr>
        <w:t>информация относно обстоятелството по т</w:t>
      </w:r>
      <w:r>
        <w:rPr>
          <w:i/>
          <w:iCs/>
          <w:lang w:eastAsia="bg-BG"/>
        </w:rPr>
        <w:t>. 2.1.10</w:t>
      </w:r>
      <w:r w:rsidRPr="00414C93">
        <w:rPr>
          <w:i/>
          <w:iCs/>
          <w:lang w:eastAsia="bg-BG"/>
        </w:rPr>
        <w:t>. (чл. 54, ал.1, т. 3 от ЗОП).</w:t>
      </w:r>
      <w:r>
        <w:rPr>
          <w:i/>
          <w:iCs/>
          <w:lang w:eastAsia="bg-BG"/>
        </w:rPr>
        <w:t xml:space="preserve"> </w:t>
      </w:r>
      <w:r w:rsidRPr="00414C93">
        <w:rPr>
          <w:i/>
          <w:iCs/>
          <w:lang w:eastAsia="bg-BG"/>
        </w:rPr>
        <w:t>В раздел В, поле 1 се предоставя информация за обстоятелствата по</w:t>
      </w:r>
      <w:r>
        <w:rPr>
          <w:i/>
          <w:iCs/>
          <w:lang w:eastAsia="bg-BG"/>
        </w:rPr>
        <w:t xml:space="preserve"> т.2.1.6. (</w:t>
      </w:r>
      <w:r w:rsidRPr="00414C93">
        <w:rPr>
          <w:i/>
          <w:iCs/>
          <w:lang w:eastAsia="bg-BG"/>
        </w:rPr>
        <w:t xml:space="preserve"> чл. 54, ал. 1, т. 6</w:t>
      </w:r>
      <w:r>
        <w:rPr>
          <w:i/>
          <w:iCs/>
          <w:lang w:eastAsia="bg-BG"/>
        </w:rPr>
        <w:t xml:space="preserve"> </w:t>
      </w:r>
      <w:r w:rsidRPr="00414C93">
        <w:rPr>
          <w:i/>
          <w:iCs/>
          <w:lang w:eastAsia="bg-BG"/>
        </w:rPr>
        <w:t>от ЗОП</w:t>
      </w:r>
      <w:r>
        <w:rPr>
          <w:i/>
          <w:iCs/>
          <w:lang w:eastAsia="bg-BG"/>
        </w:rPr>
        <w:t>)</w:t>
      </w:r>
      <w:r w:rsidRPr="00414C93">
        <w:rPr>
          <w:i/>
          <w:iCs/>
          <w:lang w:eastAsia="bg-BG"/>
        </w:rPr>
        <w:t>, както и за обстоятелствата по чл. 54, ал. 1, т. 1 от ЗОП свързани с</w:t>
      </w:r>
      <w:r>
        <w:rPr>
          <w:i/>
          <w:iCs/>
          <w:lang w:eastAsia="bg-BG"/>
        </w:rPr>
        <w:t xml:space="preserve"> </w:t>
      </w:r>
      <w:r w:rsidRPr="00414C93">
        <w:rPr>
          <w:i/>
          <w:iCs/>
          <w:lang w:eastAsia="bg-BG"/>
        </w:rPr>
        <w:t>престъпленията по чл.172 и чл. 352 – 353е от НК. При отговор „Да“ участникът посочва -</w:t>
      </w:r>
      <w:r>
        <w:rPr>
          <w:i/>
          <w:iCs/>
          <w:lang w:eastAsia="bg-BG"/>
        </w:rPr>
        <w:t xml:space="preserve"> </w:t>
      </w:r>
      <w:r w:rsidRPr="00414C93">
        <w:rPr>
          <w:i/>
          <w:iCs/>
          <w:lang w:eastAsia="bg-BG"/>
        </w:rPr>
        <w:t>Дата на влизане в сила на присъдата и фактическото и правното основание за</w:t>
      </w:r>
      <w:r>
        <w:rPr>
          <w:i/>
          <w:iCs/>
          <w:lang w:eastAsia="bg-BG"/>
        </w:rPr>
        <w:t xml:space="preserve"> </w:t>
      </w:r>
      <w:r w:rsidRPr="00414C93">
        <w:rPr>
          <w:i/>
          <w:iCs/>
          <w:lang w:eastAsia="bg-BG"/>
        </w:rPr>
        <w:t xml:space="preserve">постановяването й; Срока на наложеното наказание. Попълват се и </w:t>
      </w:r>
      <w:proofErr w:type="spellStart"/>
      <w:r w:rsidRPr="00414C93">
        <w:rPr>
          <w:i/>
          <w:iCs/>
          <w:lang w:eastAsia="bg-BG"/>
        </w:rPr>
        <w:t>относимите</w:t>
      </w:r>
      <w:proofErr w:type="spellEnd"/>
      <w:r w:rsidRPr="00414C93">
        <w:rPr>
          <w:i/>
          <w:iCs/>
          <w:lang w:eastAsia="bg-BG"/>
        </w:rPr>
        <w:t xml:space="preserve"> следващи</w:t>
      </w:r>
      <w:r>
        <w:rPr>
          <w:i/>
          <w:iCs/>
          <w:lang w:eastAsia="bg-BG"/>
        </w:rPr>
        <w:t xml:space="preserve"> </w:t>
      </w:r>
      <w:r w:rsidRPr="00414C93">
        <w:rPr>
          <w:i/>
          <w:iCs/>
          <w:lang w:eastAsia="bg-BG"/>
        </w:rPr>
        <w:t>полета.</w:t>
      </w:r>
    </w:p>
    <w:p w:rsidR="00501168" w:rsidRPr="00414C93" w:rsidRDefault="00501168" w:rsidP="00501168">
      <w:pPr>
        <w:suppressAutoHyphens w:val="0"/>
        <w:autoSpaceDE w:val="0"/>
        <w:autoSpaceDN w:val="0"/>
        <w:adjustRightInd w:val="0"/>
        <w:spacing w:line="276" w:lineRule="auto"/>
        <w:ind w:firstLine="708"/>
        <w:jc w:val="both"/>
        <w:rPr>
          <w:i/>
          <w:iCs/>
          <w:lang w:eastAsia="bg-BG"/>
        </w:rPr>
      </w:pPr>
      <w:r w:rsidRPr="00414C93">
        <w:rPr>
          <w:i/>
          <w:iCs/>
          <w:lang w:eastAsia="bg-BG"/>
        </w:rPr>
        <w:t>В раздел Г „Други основания за изключване, които може да бъдат предвидени в</w:t>
      </w:r>
      <w:r>
        <w:rPr>
          <w:i/>
          <w:iCs/>
          <w:lang w:eastAsia="bg-BG"/>
        </w:rPr>
        <w:t xml:space="preserve"> </w:t>
      </w:r>
      <w:r w:rsidRPr="00414C93">
        <w:rPr>
          <w:i/>
          <w:iCs/>
          <w:lang w:eastAsia="bg-BG"/>
        </w:rPr>
        <w:t>националното законодателство на възлагащия орган или възложителя на държава членка”:</w:t>
      </w:r>
    </w:p>
    <w:p w:rsidR="00501168" w:rsidRPr="00414C93" w:rsidRDefault="00501168" w:rsidP="00501168">
      <w:pPr>
        <w:suppressAutoHyphens w:val="0"/>
        <w:autoSpaceDE w:val="0"/>
        <w:autoSpaceDN w:val="0"/>
        <w:adjustRightInd w:val="0"/>
        <w:spacing w:line="276" w:lineRule="auto"/>
        <w:ind w:firstLine="420"/>
        <w:jc w:val="both"/>
        <w:rPr>
          <w:i/>
          <w:iCs/>
          <w:lang w:eastAsia="bg-BG"/>
        </w:rPr>
      </w:pPr>
      <w:r w:rsidRPr="00414C93">
        <w:rPr>
          <w:rFonts w:eastAsia="TimesNewRomanPSMT"/>
          <w:lang w:eastAsia="bg-BG"/>
        </w:rPr>
        <w:t xml:space="preserve">Указания за попълване: </w:t>
      </w:r>
      <w:r>
        <w:rPr>
          <w:i/>
          <w:iCs/>
          <w:lang w:eastAsia="bg-BG"/>
        </w:rPr>
        <w:t>Попълва се</w:t>
      </w:r>
      <w:r w:rsidRPr="00414C93">
        <w:rPr>
          <w:i/>
          <w:iCs/>
          <w:lang w:eastAsia="bg-BG"/>
        </w:rPr>
        <w:t xml:space="preserve"> информацията, свързана със специфични</w:t>
      </w:r>
      <w:r>
        <w:rPr>
          <w:i/>
          <w:iCs/>
          <w:lang w:eastAsia="bg-BG"/>
        </w:rPr>
        <w:t xml:space="preserve"> </w:t>
      </w:r>
      <w:r w:rsidRPr="00414C93">
        <w:rPr>
          <w:i/>
          <w:iCs/>
          <w:lang w:eastAsia="bg-BG"/>
        </w:rPr>
        <w:t>национални основания за отстраняване. Съгласно ЗОП (чл. 54, ал. 1, т. 1 от ЗОП) такива са:</w:t>
      </w:r>
    </w:p>
    <w:p w:rsidR="00501168" w:rsidRDefault="00501168" w:rsidP="00501168">
      <w:pPr>
        <w:pStyle w:val="aff"/>
        <w:numPr>
          <w:ilvl w:val="0"/>
          <w:numId w:val="21"/>
        </w:numPr>
        <w:suppressAutoHyphens w:val="0"/>
        <w:autoSpaceDE w:val="0"/>
        <w:autoSpaceDN w:val="0"/>
        <w:adjustRightInd w:val="0"/>
        <w:spacing w:line="276" w:lineRule="auto"/>
        <w:ind w:left="0" w:firstLine="420"/>
        <w:jc w:val="both"/>
        <w:rPr>
          <w:i/>
          <w:iCs/>
          <w:lang w:eastAsia="bg-BG"/>
        </w:rPr>
      </w:pPr>
      <w:r w:rsidRPr="00414C93">
        <w:rPr>
          <w:i/>
          <w:iCs/>
          <w:lang w:eastAsia="bg-BG"/>
        </w:rPr>
        <w:t>Осъждания за престъпления по чл. 194 - 208, чл. 213а - 217, 219 – 252 и чл. 254а – 260</w:t>
      </w:r>
      <w:r>
        <w:rPr>
          <w:i/>
          <w:iCs/>
          <w:lang w:eastAsia="bg-BG"/>
        </w:rPr>
        <w:t xml:space="preserve"> </w:t>
      </w:r>
      <w:r w:rsidRPr="00F754E7">
        <w:rPr>
          <w:i/>
          <w:iCs/>
          <w:lang w:eastAsia="bg-BG"/>
        </w:rPr>
        <w:t>от НК. Посочва се информация и за престъпления, аналогично описаните, когато лицата са</w:t>
      </w:r>
      <w:r>
        <w:rPr>
          <w:i/>
          <w:iCs/>
          <w:lang w:eastAsia="bg-BG"/>
        </w:rPr>
        <w:t xml:space="preserve"> </w:t>
      </w:r>
      <w:r w:rsidRPr="00F754E7">
        <w:rPr>
          <w:i/>
          <w:iCs/>
          <w:lang w:eastAsia="bg-BG"/>
        </w:rPr>
        <w:t>осъдени в друга държава членка или трета страна.</w:t>
      </w:r>
    </w:p>
    <w:p w:rsidR="00501168" w:rsidRDefault="00501168" w:rsidP="00501168">
      <w:pPr>
        <w:pStyle w:val="aff"/>
        <w:numPr>
          <w:ilvl w:val="0"/>
          <w:numId w:val="21"/>
        </w:numPr>
        <w:suppressAutoHyphens w:val="0"/>
        <w:autoSpaceDE w:val="0"/>
        <w:autoSpaceDN w:val="0"/>
        <w:adjustRightInd w:val="0"/>
        <w:spacing w:line="276" w:lineRule="auto"/>
        <w:ind w:left="0" w:firstLine="420"/>
        <w:jc w:val="both"/>
        <w:rPr>
          <w:i/>
          <w:iCs/>
          <w:lang w:eastAsia="bg-BG"/>
        </w:rPr>
      </w:pPr>
      <w:r w:rsidRPr="00414C93">
        <w:rPr>
          <w:i/>
          <w:iCs/>
          <w:lang w:eastAsia="bg-BG"/>
        </w:rPr>
        <w:t>Наличие на свързаност по смисъла на §2, т. 45 от ДР на ЗОП между</w:t>
      </w:r>
      <w:r>
        <w:rPr>
          <w:i/>
          <w:iCs/>
          <w:lang w:eastAsia="bg-BG"/>
        </w:rPr>
        <w:t xml:space="preserve"> </w:t>
      </w:r>
      <w:r w:rsidRPr="00414C93">
        <w:rPr>
          <w:i/>
          <w:iCs/>
          <w:lang w:eastAsia="bg-BG"/>
        </w:rPr>
        <w:t>участници в конкретна процедура.</w:t>
      </w:r>
    </w:p>
    <w:p w:rsidR="00501168" w:rsidRDefault="00501168" w:rsidP="00501168">
      <w:pPr>
        <w:pStyle w:val="aff"/>
        <w:numPr>
          <w:ilvl w:val="0"/>
          <w:numId w:val="21"/>
        </w:numPr>
        <w:suppressAutoHyphens w:val="0"/>
        <w:autoSpaceDE w:val="0"/>
        <w:autoSpaceDN w:val="0"/>
        <w:adjustRightInd w:val="0"/>
        <w:spacing w:line="276" w:lineRule="auto"/>
        <w:ind w:left="0" w:firstLine="420"/>
        <w:jc w:val="both"/>
        <w:rPr>
          <w:i/>
          <w:iCs/>
          <w:lang w:eastAsia="bg-BG"/>
        </w:rPr>
      </w:pPr>
      <w:r w:rsidRPr="00414C93">
        <w:rPr>
          <w:i/>
          <w:iCs/>
          <w:lang w:eastAsia="bg-BG"/>
        </w:rPr>
        <w:t>Забраната за участие в процедури за обществени поръчки на лица</w:t>
      </w:r>
      <w:r>
        <w:rPr>
          <w:i/>
          <w:iCs/>
          <w:lang w:eastAsia="bg-BG"/>
        </w:rPr>
        <w:t>,</w:t>
      </w:r>
      <w:r w:rsidRPr="00414C93">
        <w:rPr>
          <w:i/>
          <w:iCs/>
          <w:lang w:eastAsia="bg-BG"/>
        </w:rPr>
        <w:t xml:space="preserve"> за които са налице</w:t>
      </w:r>
      <w:r>
        <w:rPr>
          <w:i/>
          <w:iCs/>
          <w:lang w:eastAsia="bg-BG"/>
        </w:rPr>
        <w:t xml:space="preserve"> </w:t>
      </w:r>
      <w:r w:rsidRPr="00414C93">
        <w:rPr>
          <w:i/>
          <w:iCs/>
          <w:lang w:eastAsia="bg-BG"/>
        </w:rPr>
        <w:t>обстоятелствата съгласно чл. 3, т. 8 от Закона за икономическите и финансовите</w:t>
      </w:r>
      <w:r>
        <w:rPr>
          <w:i/>
          <w:iCs/>
          <w:lang w:eastAsia="bg-BG"/>
        </w:rPr>
        <w:t xml:space="preserve"> </w:t>
      </w:r>
      <w:r w:rsidRPr="00414C93">
        <w:rPr>
          <w:i/>
          <w:iCs/>
          <w:lang w:eastAsia="bg-BG"/>
        </w:rPr>
        <w:t>отношения с дружествата, регистрирани в юрисдикции с преференциален данъчен режим,</w:t>
      </w:r>
      <w:r>
        <w:rPr>
          <w:i/>
          <w:iCs/>
          <w:lang w:eastAsia="bg-BG"/>
        </w:rPr>
        <w:t xml:space="preserve"> </w:t>
      </w:r>
      <w:r w:rsidRPr="00414C93">
        <w:rPr>
          <w:i/>
          <w:iCs/>
          <w:lang w:eastAsia="bg-BG"/>
        </w:rPr>
        <w:t>контролираните от тях лица и техните действителни собственици</w:t>
      </w:r>
      <w:r>
        <w:rPr>
          <w:i/>
          <w:iCs/>
          <w:lang w:eastAsia="bg-BG"/>
        </w:rPr>
        <w:t xml:space="preserve"> </w:t>
      </w:r>
      <w:r w:rsidRPr="00414C93">
        <w:rPr>
          <w:i/>
          <w:iCs/>
          <w:lang w:eastAsia="bg-BG"/>
        </w:rPr>
        <w:t>(ЗИФОДРЮПДРКТЛТДС), освен ако не са приложими изключенията по чл. 4 от същия закон.</w:t>
      </w:r>
    </w:p>
    <w:p w:rsidR="00501168" w:rsidRPr="00CF425F" w:rsidRDefault="00501168" w:rsidP="00501168">
      <w:pPr>
        <w:pStyle w:val="aff"/>
        <w:numPr>
          <w:ilvl w:val="0"/>
          <w:numId w:val="21"/>
        </w:numPr>
        <w:suppressAutoHyphens w:val="0"/>
        <w:autoSpaceDE w:val="0"/>
        <w:autoSpaceDN w:val="0"/>
        <w:adjustRightInd w:val="0"/>
        <w:spacing w:line="276" w:lineRule="auto"/>
        <w:ind w:left="0" w:firstLine="420"/>
        <w:jc w:val="both"/>
        <w:rPr>
          <w:i/>
          <w:iCs/>
          <w:lang w:eastAsia="bg-BG"/>
        </w:rPr>
      </w:pPr>
      <w:r w:rsidRPr="00CF425F">
        <w:rPr>
          <w:rFonts w:eastAsia="Batang"/>
          <w:b/>
          <w:u w:val="single"/>
          <w:lang w:eastAsia="ko-KR"/>
        </w:rPr>
        <w:lastRenderedPageBreak/>
        <w:t>Не се допуска до участие в процедурата и се отстранява участник</w:t>
      </w:r>
      <w:r w:rsidRPr="00CF425F">
        <w:rPr>
          <w:rFonts w:eastAsia="Batang"/>
          <w:lang w:eastAsia="ko-KR"/>
        </w:rPr>
        <w:t>, за който важат забраните по чл.</w:t>
      </w:r>
      <w:r w:rsidRPr="00CF425F">
        <w:rPr>
          <w:color w:val="000000"/>
          <w:lang w:eastAsia="bg-BG"/>
        </w:rPr>
        <w:t xml:space="preserve"> 69 от Закона за противодействие на корупцията и за отнемане на незаконно придобитото имущество</w:t>
      </w:r>
    </w:p>
    <w:p w:rsidR="00501168" w:rsidRPr="00922856" w:rsidRDefault="00501168" w:rsidP="00501168">
      <w:pPr>
        <w:shd w:val="clear" w:color="auto" w:fill="FEFEFE"/>
        <w:spacing w:line="276" w:lineRule="auto"/>
        <w:ind w:firstLine="567"/>
        <w:jc w:val="both"/>
        <w:rPr>
          <w:i/>
          <w:color w:val="000000"/>
          <w:lang w:eastAsia="bg-BG"/>
        </w:rPr>
      </w:pPr>
      <w:r w:rsidRPr="00922856">
        <w:rPr>
          <w:b/>
          <w:bCs/>
          <w:i/>
          <w:color w:val="000000"/>
          <w:lang w:eastAsia="bg-BG"/>
        </w:rPr>
        <w:t>Чл. 69.</w:t>
      </w:r>
      <w:r w:rsidRPr="00922856">
        <w:rPr>
          <w:i/>
          <w:color w:val="000000"/>
          <w:lang w:eastAsia="bg-BG"/>
        </w:rPr>
        <w:t>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501168" w:rsidRPr="00922856" w:rsidRDefault="00501168" w:rsidP="00501168">
      <w:pPr>
        <w:shd w:val="clear" w:color="auto" w:fill="FEFEFE"/>
        <w:spacing w:line="276" w:lineRule="auto"/>
        <w:ind w:firstLine="709"/>
        <w:jc w:val="both"/>
        <w:rPr>
          <w:i/>
          <w:color w:val="000000"/>
          <w:lang w:eastAsia="bg-BG"/>
        </w:rPr>
      </w:pPr>
      <w:r w:rsidRPr="00922856">
        <w:rPr>
          <w:i/>
          <w:color w:val="000000"/>
          <w:lang w:eastAsia="bg-BG"/>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501168" w:rsidRDefault="00501168" w:rsidP="00501168">
      <w:pPr>
        <w:pStyle w:val="aff"/>
        <w:numPr>
          <w:ilvl w:val="0"/>
          <w:numId w:val="21"/>
        </w:numPr>
        <w:suppressAutoHyphens w:val="0"/>
        <w:autoSpaceDE w:val="0"/>
        <w:autoSpaceDN w:val="0"/>
        <w:adjustRightInd w:val="0"/>
        <w:spacing w:line="276" w:lineRule="auto"/>
        <w:ind w:left="0" w:firstLine="420"/>
        <w:jc w:val="both"/>
        <w:rPr>
          <w:i/>
          <w:iCs/>
          <w:lang w:eastAsia="bg-BG"/>
        </w:rPr>
      </w:pPr>
      <w:r w:rsidRPr="00A33360">
        <w:rPr>
          <w:rFonts w:eastAsia="MS Mincho"/>
          <w:i/>
          <w:lang w:eastAsia="bg-BG"/>
        </w:rPr>
        <w:t xml:space="preserve">Основанието по б. </w:t>
      </w:r>
      <w:r w:rsidRPr="00922856">
        <w:rPr>
          <w:rFonts w:eastAsia="MS Mincho"/>
          <w:b/>
          <w:i/>
          <w:lang w:eastAsia="bg-BG"/>
        </w:rPr>
        <w:t>Г</w:t>
      </w:r>
      <w:r w:rsidRPr="00A33360">
        <w:rPr>
          <w:rFonts w:eastAsia="MS Mincho"/>
          <w:i/>
          <w:lang w:eastAsia="bg-BG"/>
        </w:rPr>
        <w:t xml:space="preserve"> се отнася за лицата, които представляват участника, членовете на управителни и надзорни органи</w:t>
      </w:r>
      <w:r w:rsidRPr="00A33360">
        <w:rPr>
          <w:rFonts w:eastAsia="MS Mincho"/>
          <w:i/>
          <w:vertAlign w:val="superscript"/>
          <w:lang w:eastAsia="bg-BG"/>
        </w:rPr>
        <w:footnoteReference w:id="1"/>
      </w:r>
      <w:r w:rsidRPr="00A33360">
        <w:rPr>
          <w:rFonts w:eastAsia="MS Mincho"/>
          <w:i/>
          <w:lang w:eastAsia="bg-BG"/>
        </w:rPr>
        <w:t xml:space="preserve"> и за други лица, които имат правомощия да упражняват контрол при вземането на решения от тези органи.</w:t>
      </w:r>
    </w:p>
    <w:p w:rsidR="00501168" w:rsidRDefault="00501168" w:rsidP="00501168">
      <w:pPr>
        <w:suppressAutoHyphens w:val="0"/>
        <w:autoSpaceDE w:val="0"/>
        <w:autoSpaceDN w:val="0"/>
        <w:adjustRightInd w:val="0"/>
        <w:spacing w:line="276" w:lineRule="auto"/>
        <w:ind w:firstLine="420"/>
        <w:jc w:val="both"/>
        <w:rPr>
          <w:rFonts w:eastAsia="TimesNewRomanPSMT"/>
          <w:i/>
          <w:iCs/>
          <w:lang w:eastAsia="bg-BG"/>
        </w:rPr>
      </w:pPr>
      <w:r w:rsidRPr="00414C93">
        <w:rPr>
          <w:rFonts w:eastAsia="TimesNewRomanPSMT"/>
          <w:i/>
          <w:iCs/>
          <w:lang w:eastAsia="bg-BG"/>
        </w:rPr>
        <w:t>Посочените обстоятелства се явяват абсолютна пречка за участие в процедури за възлагане</w:t>
      </w:r>
      <w:r>
        <w:rPr>
          <w:rFonts w:eastAsia="TimesNewRomanPSMT"/>
          <w:i/>
          <w:iCs/>
          <w:lang w:eastAsia="bg-BG"/>
        </w:rPr>
        <w:t xml:space="preserve"> </w:t>
      </w:r>
      <w:r w:rsidRPr="00414C93">
        <w:rPr>
          <w:rFonts w:eastAsia="TimesNewRomanPSMT"/>
          <w:i/>
          <w:iCs/>
          <w:lang w:eastAsia="bg-BG"/>
        </w:rPr>
        <w:t>на обществени поръчки, поради което наличието или липсата на такива обстоятелства</w:t>
      </w:r>
      <w:r>
        <w:rPr>
          <w:rFonts w:eastAsia="TimesNewRomanPSMT"/>
          <w:i/>
          <w:iCs/>
          <w:lang w:eastAsia="bg-BG"/>
        </w:rPr>
        <w:t xml:space="preserve"> </w:t>
      </w:r>
      <w:r w:rsidRPr="00414C93">
        <w:rPr>
          <w:rFonts w:eastAsia="TimesNewRomanPSMT"/>
          <w:i/>
          <w:iCs/>
          <w:lang w:eastAsia="bg-BG"/>
        </w:rPr>
        <w:t xml:space="preserve">задължително се декларира в </w:t>
      </w:r>
      <w:proofErr w:type="spellStart"/>
      <w:r>
        <w:rPr>
          <w:rFonts w:eastAsia="TimesNewRomanPSMT"/>
          <w:i/>
          <w:iCs/>
          <w:lang w:eastAsia="bg-BG"/>
        </w:rPr>
        <w:t>е</w:t>
      </w:r>
      <w:r w:rsidRPr="00414C93">
        <w:rPr>
          <w:rFonts w:eastAsia="TimesNewRomanPSMT"/>
          <w:i/>
          <w:iCs/>
          <w:lang w:eastAsia="bg-BG"/>
        </w:rPr>
        <w:t>ЕЕДОП</w:t>
      </w:r>
      <w:proofErr w:type="spellEnd"/>
      <w:r w:rsidRPr="00414C93">
        <w:rPr>
          <w:rFonts w:eastAsia="TimesNewRomanPSMT"/>
          <w:i/>
          <w:iCs/>
          <w:lang w:eastAsia="bg-BG"/>
        </w:rPr>
        <w:t>.</w:t>
      </w:r>
    </w:p>
    <w:p w:rsidR="00501168" w:rsidRPr="005251F6" w:rsidRDefault="00501168" w:rsidP="00501168">
      <w:pPr>
        <w:pStyle w:val="aff"/>
        <w:numPr>
          <w:ilvl w:val="0"/>
          <w:numId w:val="50"/>
        </w:numPr>
        <w:suppressAutoHyphens w:val="0"/>
        <w:autoSpaceDE w:val="0"/>
        <w:autoSpaceDN w:val="0"/>
        <w:adjustRightInd w:val="0"/>
        <w:spacing w:line="276" w:lineRule="auto"/>
        <w:ind w:left="0" w:firstLine="417"/>
        <w:jc w:val="both"/>
        <w:rPr>
          <w:rFonts w:eastAsia="TimesNewRomanPSMT"/>
          <w:i/>
          <w:iCs/>
          <w:lang w:eastAsia="bg-BG"/>
        </w:rPr>
      </w:pPr>
      <w:r w:rsidRPr="005251F6">
        <w:rPr>
          <w:color w:val="000000"/>
          <w:lang w:eastAsia="bg-BG"/>
        </w:rPr>
        <w:t>нарушения по чл. 61, ал. 1, чл. 62, ал. 1 или 3, чл. 63, ал. 1 или 2, чл. 228, ал. 3 от Кодекса на труда (чл. 54, ал. 1, т. 6 от ЗОП)</w:t>
      </w:r>
    </w:p>
    <w:p w:rsidR="00501168" w:rsidRPr="005251F6" w:rsidRDefault="00501168" w:rsidP="00501168">
      <w:pPr>
        <w:pStyle w:val="aff"/>
        <w:numPr>
          <w:ilvl w:val="0"/>
          <w:numId w:val="50"/>
        </w:numPr>
        <w:suppressAutoHyphens w:val="0"/>
        <w:autoSpaceDE w:val="0"/>
        <w:autoSpaceDN w:val="0"/>
        <w:adjustRightInd w:val="0"/>
        <w:spacing w:line="276" w:lineRule="auto"/>
        <w:ind w:left="0" w:firstLine="417"/>
        <w:jc w:val="both"/>
        <w:rPr>
          <w:rFonts w:eastAsia="TimesNewRomanPSMT"/>
          <w:i/>
          <w:iCs/>
          <w:lang w:eastAsia="bg-BG"/>
        </w:rPr>
      </w:pPr>
      <w:r w:rsidRPr="005251F6">
        <w:rPr>
          <w:color w:val="000000"/>
          <w:lang w:eastAsia="bg-BG"/>
        </w:rPr>
        <w:t>нарушения по чл. 13, ал. 1 от Закона за трудовата миграция и трудовата мобилност (чл. 54, ал. 1, т. 6 от ЗОП)</w:t>
      </w:r>
    </w:p>
    <w:p w:rsidR="00501168" w:rsidRPr="00C44FF6" w:rsidRDefault="00501168" w:rsidP="00501168">
      <w:pPr>
        <w:suppressAutoHyphens w:val="0"/>
        <w:autoSpaceDE w:val="0"/>
        <w:autoSpaceDN w:val="0"/>
        <w:adjustRightInd w:val="0"/>
        <w:spacing w:line="276" w:lineRule="auto"/>
        <w:ind w:firstLine="420"/>
        <w:jc w:val="both"/>
        <w:rPr>
          <w:iCs/>
          <w:lang w:eastAsia="bg-BG"/>
        </w:rPr>
      </w:pPr>
      <w:r w:rsidRPr="00414C93">
        <w:rPr>
          <w:b/>
          <w:bCs/>
          <w:i/>
          <w:iCs/>
          <w:lang w:eastAsia="bg-BG"/>
        </w:rPr>
        <w:t xml:space="preserve">Забележка: </w:t>
      </w:r>
      <w:r w:rsidRPr="00C44FF6">
        <w:rPr>
          <w:iCs/>
          <w:lang w:eastAsia="bg-BG"/>
        </w:rPr>
        <w:t xml:space="preserve">Участниците посочват информация за престъпления, аналогични на посочените в т. 2.1.1 (чл.54, ал.1, т.1 от ЗОП) при наличие на присъда в друга държава членка или трета страна. Информацията относно липсата или наличието на обстоятелства по т. 2.1.3 (чл.54, ал.1, т.3 от ЗОП) се попълва в част III, раздел Б от </w:t>
      </w:r>
      <w:proofErr w:type="spellStart"/>
      <w:r>
        <w:rPr>
          <w:iCs/>
          <w:lang w:eastAsia="bg-BG"/>
        </w:rPr>
        <w:t>е</w:t>
      </w:r>
      <w:r w:rsidRPr="00C44FF6">
        <w:rPr>
          <w:iCs/>
          <w:lang w:eastAsia="bg-BG"/>
        </w:rPr>
        <w:t>ЕЕДОП</w:t>
      </w:r>
      <w:proofErr w:type="spellEnd"/>
      <w:r w:rsidRPr="00C44FF6">
        <w:rPr>
          <w:iCs/>
          <w:lang w:eastAsia="bg-BG"/>
        </w:rPr>
        <w:t xml:space="preserve">. Информацията относно липсата или наличието на обстоятелства по т. 2.1.4., 2.1.5 и от т. 2.1.7. до т.2.1.12. (чл.54, ал.1, т.4 -7, чл.55, ал.1, т.1 от ЗОП) се попълва в Част ІІІ, Раздел В от </w:t>
      </w:r>
      <w:proofErr w:type="spellStart"/>
      <w:r>
        <w:rPr>
          <w:iCs/>
          <w:lang w:eastAsia="bg-BG"/>
        </w:rPr>
        <w:t>е</w:t>
      </w:r>
      <w:r w:rsidRPr="00C44FF6">
        <w:rPr>
          <w:iCs/>
          <w:lang w:eastAsia="bg-BG"/>
        </w:rPr>
        <w:t>ЕЕДОП</w:t>
      </w:r>
      <w:proofErr w:type="spellEnd"/>
      <w:r w:rsidRPr="00C44FF6">
        <w:rPr>
          <w:iCs/>
          <w:lang w:eastAsia="bg-BG"/>
        </w:rPr>
        <w:t xml:space="preserve">. </w:t>
      </w:r>
    </w:p>
    <w:p w:rsidR="00501168" w:rsidRPr="00C44FF6" w:rsidRDefault="00501168" w:rsidP="00501168">
      <w:pPr>
        <w:suppressAutoHyphens w:val="0"/>
        <w:autoSpaceDE w:val="0"/>
        <w:autoSpaceDN w:val="0"/>
        <w:adjustRightInd w:val="0"/>
        <w:spacing w:line="276" w:lineRule="auto"/>
        <w:ind w:firstLine="420"/>
        <w:jc w:val="both"/>
        <w:rPr>
          <w:iCs/>
          <w:lang w:eastAsia="bg-BG"/>
        </w:rPr>
      </w:pPr>
      <w:r w:rsidRPr="00C44FF6">
        <w:rPr>
          <w:iCs/>
          <w:lang w:eastAsia="bg-BG"/>
        </w:rPr>
        <w:lastRenderedPageBreak/>
        <w:t xml:space="preserve">Когато преди подаване на офертата участник е предприел мерки за доказване на надеждност (чл. 56 от ЗОП), тези мерки се описват в </w:t>
      </w:r>
      <w:proofErr w:type="spellStart"/>
      <w:r>
        <w:rPr>
          <w:iCs/>
          <w:lang w:eastAsia="bg-BG"/>
        </w:rPr>
        <w:t>е</w:t>
      </w:r>
      <w:r w:rsidRPr="00C44FF6">
        <w:rPr>
          <w:iCs/>
          <w:lang w:eastAsia="bg-BG"/>
        </w:rPr>
        <w:t>ЕЕДОП</w:t>
      </w:r>
      <w:proofErr w:type="spellEnd"/>
      <w:r w:rsidRPr="00C44FF6">
        <w:rPr>
          <w:iCs/>
          <w:lang w:eastAsia="bg-BG"/>
        </w:rPr>
        <w:t xml:space="preserve"> в полето свързано със съответното обстоятелство и се прилагат документите по чл. 45, ал. 2 от ППЗОП към </w:t>
      </w:r>
      <w:proofErr w:type="spellStart"/>
      <w:r>
        <w:rPr>
          <w:iCs/>
          <w:lang w:eastAsia="bg-BG"/>
        </w:rPr>
        <w:t>е</w:t>
      </w:r>
      <w:r w:rsidRPr="00C44FF6">
        <w:rPr>
          <w:iCs/>
          <w:lang w:eastAsia="bg-BG"/>
        </w:rPr>
        <w:t>ЕЕДОП</w:t>
      </w:r>
      <w:proofErr w:type="spellEnd"/>
      <w:r w:rsidRPr="00C44FF6">
        <w:rPr>
          <w:iCs/>
          <w:lang w:eastAsia="bg-BG"/>
        </w:rPr>
        <w:t>.</w:t>
      </w:r>
    </w:p>
    <w:p w:rsidR="00501168" w:rsidRDefault="00501168" w:rsidP="000B35F5">
      <w:pPr>
        <w:suppressAutoHyphens w:val="0"/>
        <w:spacing w:afterLines="40" w:line="276" w:lineRule="auto"/>
        <w:jc w:val="both"/>
        <w:textAlignment w:val="center"/>
        <w:rPr>
          <w:b/>
          <w:bCs/>
          <w:i/>
          <w:iCs/>
          <w:lang w:eastAsia="bg-BG"/>
        </w:rPr>
      </w:pPr>
    </w:p>
    <w:p w:rsidR="00501168" w:rsidRPr="00454E23" w:rsidRDefault="00501168" w:rsidP="000B35F5">
      <w:pPr>
        <w:suppressAutoHyphens w:val="0"/>
        <w:spacing w:afterLines="40" w:line="276" w:lineRule="auto"/>
        <w:ind w:firstLine="420"/>
        <w:jc w:val="both"/>
        <w:textAlignment w:val="center"/>
        <w:rPr>
          <w:lang w:eastAsia="bg-BG"/>
        </w:rPr>
      </w:pPr>
      <w:r w:rsidRPr="00454E23">
        <w:rPr>
          <w:lang w:eastAsia="bg-BG"/>
        </w:rPr>
        <w:t>2.9.1. Лицата по чл. 54, ал. 2 от ЗОП са:</w:t>
      </w:r>
    </w:p>
    <w:p w:rsidR="00501168" w:rsidRPr="00454E23" w:rsidRDefault="00501168" w:rsidP="000B35F5">
      <w:pPr>
        <w:suppressAutoHyphens w:val="0"/>
        <w:spacing w:afterLines="40" w:line="276" w:lineRule="auto"/>
        <w:ind w:firstLine="420"/>
        <w:jc w:val="both"/>
        <w:textAlignment w:val="center"/>
        <w:rPr>
          <w:lang w:eastAsia="bg-BG"/>
        </w:rPr>
      </w:pPr>
      <w:r w:rsidRPr="00454E23">
        <w:rPr>
          <w:lang w:eastAsia="bg-BG"/>
        </w:rPr>
        <w:t>1) лицата, които представляват участника;</w:t>
      </w:r>
    </w:p>
    <w:p w:rsidR="00501168" w:rsidRPr="00454E23" w:rsidRDefault="00501168" w:rsidP="000B35F5">
      <w:pPr>
        <w:suppressAutoHyphens w:val="0"/>
        <w:spacing w:afterLines="40" w:line="276" w:lineRule="auto"/>
        <w:ind w:firstLine="420"/>
        <w:jc w:val="both"/>
        <w:textAlignment w:val="center"/>
        <w:rPr>
          <w:lang w:eastAsia="bg-BG"/>
        </w:rPr>
      </w:pPr>
      <w:r w:rsidRPr="00454E23">
        <w:rPr>
          <w:lang w:eastAsia="bg-BG"/>
        </w:rPr>
        <w:t>2) лицата, които са членове на управителни и надзорни органи на участника;</w:t>
      </w:r>
    </w:p>
    <w:p w:rsidR="00501168" w:rsidRPr="00454E23" w:rsidRDefault="00501168" w:rsidP="000B35F5">
      <w:pPr>
        <w:suppressAutoHyphens w:val="0"/>
        <w:spacing w:afterLines="40" w:line="276" w:lineRule="auto"/>
        <w:ind w:firstLine="420"/>
        <w:jc w:val="both"/>
        <w:textAlignment w:val="center"/>
        <w:rPr>
          <w:lang w:eastAsia="bg-BG"/>
        </w:rPr>
      </w:pPr>
      <w:r w:rsidRPr="00454E23">
        <w:rPr>
          <w:lan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501168" w:rsidRPr="00454E23" w:rsidRDefault="00501168" w:rsidP="000B35F5">
      <w:pPr>
        <w:suppressAutoHyphens w:val="0"/>
        <w:spacing w:afterLines="40" w:line="276" w:lineRule="auto"/>
        <w:ind w:firstLine="420"/>
        <w:jc w:val="both"/>
        <w:textAlignment w:val="center"/>
        <w:rPr>
          <w:lang w:eastAsia="bg-BG"/>
        </w:rPr>
      </w:pPr>
      <w:r w:rsidRPr="00454E23">
        <w:rPr>
          <w:lang w:eastAsia="bg-BG"/>
        </w:rPr>
        <w:t xml:space="preserve">2.9.2. Лицата по т. 2.9.1, </w:t>
      </w:r>
      <w:proofErr w:type="spellStart"/>
      <w:r w:rsidRPr="00454E23">
        <w:rPr>
          <w:lang w:eastAsia="bg-BG"/>
        </w:rPr>
        <w:t>подт</w:t>
      </w:r>
      <w:proofErr w:type="spellEnd"/>
      <w:r w:rsidRPr="00454E23">
        <w:rPr>
          <w:lang w:eastAsia="bg-BG"/>
        </w:rPr>
        <w:t>. 1) и 2) са, както следва:</w:t>
      </w:r>
    </w:p>
    <w:p w:rsidR="00501168" w:rsidRPr="00454E23" w:rsidRDefault="00501168" w:rsidP="000B35F5">
      <w:pPr>
        <w:suppressAutoHyphens w:val="0"/>
        <w:spacing w:afterLines="40" w:line="276" w:lineRule="auto"/>
        <w:ind w:firstLine="420"/>
        <w:jc w:val="both"/>
        <w:textAlignment w:val="center"/>
        <w:rPr>
          <w:lang w:eastAsia="bg-BG"/>
        </w:rPr>
      </w:pPr>
      <w:r w:rsidRPr="00454E23">
        <w:rPr>
          <w:lang w:eastAsia="bg-BG"/>
        </w:rPr>
        <w:t>1) при събирателно дружество - лицата по чл. 84, ал. 1 и чл. 89, ал. 1 от Търговския закон;</w:t>
      </w:r>
    </w:p>
    <w:p w:rsidR="00501168" w:rsidRPr="00454E23" w:rsidRDefault="00501168" w:rsidP="000B35F5">
      <w:pPr>
        <w:suppressAutoHyphens w:val="0"/>
        <w:spacing w:afterLines="40" w:line="276" w:lineRule="auto"/>
        <w:ind w:left="420"/>
        <w:jc w:val="both"/>
        <w:textAlignment w:val="center"/>
        <w:rPr>
          <w:lang w:eastAsia="bg-BG"/>
        </w:rPr>
      </w:pPr>
      <w:r w:rsidRPr="00454E23">
        <w:rPr>
          <w:lang w:eastAsia="bg-BG"/>
        </w:rPr>
        <w:t xml:space="preserve">2) при командитно дружество - неограничено отговорните </w:t>
      </w:r>
      <w:proofErr w:type="spellStart"/>
      <w:r w:rsidRPr="00454E23">
        <w:rPr>
          <w:lang w:eastAsia="bg-BG"/>
        </w:rPr>
        <w:t>съдружници</w:t>
      </w:r>
      <w:proofErr w:type="spellEnd"/>
      <w:r w:rsidRPr="00454E23">
        <w:rPr>
          <w:lang w:eastAsia="bg-BG"/>
        </w:rPr>
        <w:t xml:space="preserve"> по чл. 105 от Търговския закон;</w:t>
      </w:r>
    </w:p>
    <w:p w:rsidR="00501168" w:rsidRPr="00454E23" w:rsidRDefault="00501168" w:rsidP="000B35F5">
      <w:pPr>
        <w:suppressAutoHyphens w:val="0"/>
        <w:spacing w:afterLines="40" w:line="276" w:lineRule="auto"/>
        <w:ind w:firstLine="420"/>
        <w:jc w:val="both"/>
        <w:textAlignment w:val="center"/>
        <w:rPr>
          <w:lang w:eastAsia="bg-BG"/>
        </w:rPr>
      </w:pPr>
      <w:r w:rsidRPr="00454E23">
        <w:rPr>
          <w:lang w:eastAsia="bg-BG"/>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501168" w:rsidRPr="00454E23" w:rsidRDefault="00501168" w:rsidP="000B35F5">
      <w:pPr>
        <w:suppressAutoHyphens w:val="0"/>
        <w:spacing w:afterLines="40" w:line="276" w:lineRule="auto"/>
        <w:ind w:firstLine="420"/>
        <w:jc w:val="both"/>
        <w:textAlignment w:val="center"/>
        <w:rPr>
          <w:lang w:eastAsia="bg-BG"/>
        </w:rPr>
      </w:pPr>
      <w:r w:rsidRPr="00454E23">
        <w:rPr>
          <w:lang w:eastAsia="bg-BG"/>
        </w:rPr>
        <w:t>4) при акционерно дружество - лицата по чл. 241, ал. 1, чл. 242, ал. 1 и чл. 244, ал. 1 от Търговския закон;</w:t>
      </w:r>
    </w:p>
    <w:p w:rsidR="00501168" w:rsidRPr="00454E23" w:rsidRDefault="00501168" w:rsidP="000B35F5">
      <w:pPr>
        <w:suppressAutoHyphens w:val="0"/>
        <w:spacing w:afterLines="40" w:line="276" w:lineRule="auto"/>
        <w:ind w:firstLine="420"/>
        <w:jc w:val="both"/>
        <w:textAlignment w:val="center"/>
        <w:rPr>
          <w:lang w:eastAsia="bg-BG"/>
        </w:rPr>
      </w:pPr>
      <w:r w:rsidRPr="00454E23">
        <w:rPr>
          <w:lang w:eastAsia="bg-BG"/>
        </w:rPr>
        <w:t>5) при командитно дружество с акции - лицата по чл. 256 във връзка с чл. 244, ал. 1 от Търговския закон;</w:t>
      </w:r>
    </w:p>
    <w:p w:rsidR="00501168" w:rsidRPr="00454E23" w:rsidRDefault="00501168" w:rsidP="000B35F5">
      <w:pPr>
        <w:suppressAutoHyphens w:val="0"/>
        <w:spacing w:afterLines="40" w:line="276" w:lineRule="auto"/>
        <w:ind w:firstLine="420"/>
        <w:jc w:val="both"/>
        <w:textAlignment w:val="center"/>
        <w:rPr>
          <w:lang w:eastAsia="bg-BG"/>
        </w:rPr>
      </w:pPr>
      <w:r w:rsidRPr="00454E23">
        <w:rPr>
          <w:lang w:eastAsia="bg-BG"/>
        </w:rPr>
        <w:t>6) при едноличен търговец - физическото лице - търговец;</w:t>
      </w:r>
    </w:p>
    <w:p w:rsidR="00501168" w:rsidRPr="00454E23" w:rsidRDefault="00501168" w:rsidP="000B35F5">
      <w:pPr>
        <w:suppressAutoHyphens w:val="0"/>
        <w:spacing w:afterLines="40" w:line="240" w:lineRule="auto"/>
        <w:ind w:firstLine="420"/>
        <w:jc w:val="both"/>
        <w:textAlignment w:val="center"/>
        <w:rPr>
          <w:lang w:eastAsia="bg-BG"/>
        </w:rPr>
      </w:pPr>
      <w:r w:rsidRPr="00454E23">
        <w:rPr>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501168" w:rsidRPr="00454E23" w:rsidRDefault="00501168" w:rsidP="000B35F5">
      <w:pPr>
        <w:suppressAutoHyphens w:val="0"/>
        <w:spacing w:afterLines="40" w:line="240" w:lineRule="auto"/>
        <w:ind w:firstLine="420"/>
        <w:jc w:val="both"/>
        <w:textAlignment w:val="center"/>
        <w:rPr>
          <w:lang w:eastAsia="bg-BG"/>
        </w:rPr>
      </w:pPr>
      <w:r w:rsidRPr="00454E23">
        <w:rPr>
          <w:lang w:eastAsia="bg-BG"/>
        </w:rPr>
        <w:t xml:space="preserve">8) в случаите по т. 2.9.2, </w:t>
      </w:r>
      <w:proofErr w:type="spellStart"/>
      <w:r w:rsidRPr="00454E23">
        <w:rPr>
          <w:lang w:eastAsia="bg-BG"/>
        </w:rPr>
        <w:t>подт</w:t>
      </w:r>
      <w:proofErr w:type="spellEnd"/>
      <w:r w:rsidRPr="00454E23">
        <w:rPr>
          <w:lang w:eastAsia="bg-BG"/>
        </w:rPr>
        <w:t xml:space="preserve">.  1 - 7 - и </w:t>
      </w:r>
      <w:proofErr w:type="spellStart"/>
      <w:r w:rsidRPr="00454E23">
        <w:rPr>
          <w:lang w:eastAsia="bg-BG"/>
        </w:rPr>
        <w:t>прокуристите</w:t>
      </w:r>
      <w:proofErr w:type="spellEnd"/>
      <w:r w:rsidRPr="00454E23">
        <w:rPr>
          <w:lang w:eastAsia="bg-BG"/>
        </w:rPr>
        <w:t>, когато има такива;</w:t>
      </w:r>
    </w:p>
    <w:p w:rsidR="00501168" w:rsidRPr="00454E23" w:rsidRDefault="00501168" w:rsidP="000B35F5">
      <w:pPr>
        <w:suppressAutoHyphens w:val="0"/>
        <w:spacing w:afterLines="40" w:line="240" w:lineRule="auto"/>
        <w:ind w:firstLine="420"/>
        <w:jc w:val="both"/>
        <w:textAlignment w:val="center"/>
        <w:rPr>
          <w:lang w:eastAsia="bg-BG"/>
        </w:rPr>
      </w:pPr>
      <w:r w:rsidRPr="00454E23">
        <w:rPr>
          <w:lang w:eastAsia="bg-BG"/>
        </w:rPr>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501168" w:rsidRPr="00454E23" w:rsidRDefault="00501168" w:rsidP="000B35F5">
      <w:pPr>
        <w:suppressAutoHyphens w:val="0"/>
        <w:spacing w:afterLines="40" w:line="240" w:lineRule="auto"/>
        <w:ind w:firstLine="420"/>
        <w:jc w:val="both"/>
        <w:textAlignment w:val="center"/>
        <w:rPr>
          <w:lang w:eastAsia="bg-BG"/>
        </w:rPr>
      </w:pPr>
      <w:r w:rsidRPr="00454E23">
        <w:rPr>
          <w:lang w:eastAsia="bg-BG"/>
        </w:rPr>
        <w:t xml:space="preserve">2.9.3. В случаите по т.2.9.2, </w:t>
      </w:r>
      <w:proofErr w:type="spellStart"/>
      <w:r w:rsidRPr="00454E23">
        <w:rPr>
          <w:lang w:eastAsia="bg-BG"/>
        </w:rPr>
        <w:t>подт</w:t>
      </w:r>
      <w:proofErr w:type="spellEnd"/>
      <w:r w:rsidRPr="00454E23">
        <w:rPr>
          <w:lang w:eastAsia="bg-BG"/>
        </w:rPr>
        <w:t xml:space="preserve">. 8, когато лицето има повече от един прокурист, декларацията се подава само от </w:t>
      </w:r>
      <w:proofErr w:type="spellStart"/>
      <w:r w:rsidRPr="00454E23">
        <w:rPr>
          <w:lang w:eastAsia="bg-BG"/>
        </w:rPr>
        <w:t>прокуриста</w:t>
      </w:r>
      <w:proofErr w:type="spellEnd"/>
      <w:r w:rsidRPr="00454E23">
        <w:rPr>
          <w:lang w:eastAsia="bg-BG"/>
        </w:rPr>
        <w:t>, в чиято представителна власт е включена територията на Република България.</w:t>
      </w:r>
    </w:p>
    <w:p w:rsidR="00501168" w:rsidRPr="005D7F3B" w:rsidRDefault="00501168" w:rsidP="00501168">
      <w:pPr>
        <w:spacing w:line="276" w:lineRule="auto"/>
        <w:ind w:firstLine="420"/>
        <w:rPr>
          <w:shd w:val="clear" w:color="auto" w:fill="FEFEFE"/>
        </w:rPr>
      </w:pPr>
      <w:r w:rsidRPr="00454E23">
        <w:rPr>
          <w:color w:val="000000"/>
        </w:rPr>
        <w:t xml:space="preserve">2.10. </w:t>
      </w:r>
      <w:r w:rsidRPr="005D7F3B">
        <w:rPr>
          <w:b/>
          <w:bCs/>
          <w:shd w:val="clear" w:color="auto" w:fill="FEFEFE"/>
        </w:rPr>
        <w:t>Мерки за доказване на надеждност</w:t>
      </w:r>
    </w:p>
    <w:p w:rsidR="00501168" w:rsidRPr="00454E23" w:rsidRDefault="00501168" w:rsidP="00501168">
      <w:pPr>
        <w:spacing w:line="276" w:lineRule="auto"/>
        <w:ind w:firstLine="420"/>
        <w:jc w:val="both"/>
        <w:rPr>
          <w:shd w:val="clear" w:color="auto" w:fill="FEFEFE"/>
        </w:rPr>
      </w:pPr>
      <w:r w:rsidRPr="00454E23">
        <w:rPr>
          <w:shd w:val="clear" w:color="auto" w:fill="FEFEFE"/>
        </w:rPr>
        <w:lastRenderedPageBreak/>
        <w:t>2.10.1. Участник, за когото са налице основания по чл. 54, ал. 1 от ЗОП и посочените от възложителя обстоятелства по чл. 55, ал. 1 от ЗОП, възпроизведени от възложителя в т. 2.1. по-горе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501168" w:rsidRPr="00454E23" w:rsidRDefault="00501168" w:rsidP="00501168">
      <w:pPr>
        <w:spacing w:line="276" w:lineRule="auto"/>
        <w:ind w:firstLine="850"/>
        <w:jc w:val="both"/>
        <w:rPr>
          <w:shd w:val="clear" w:color="auto" w:fill="FEFEFE"/>
        </w:rPr>
      </w:pPr>
      <w:r w:rsidRPr="00454E23">
        <w:rPr>
          <w:shd w:val="clear" w:color="auto" w:fill="FEFEFE"/>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501168" w:rsidRPr="00454E23" w:rsidRDefault="00501168" w:rsidP="00501168">
      <w:pPr>
        <w:spacing w:line="276" w:lineRule="auto"/>
        <w:ind w:firstLine="850"/>
        <w:jc w:val="both"/>
        <w:rPr>
          <w:shd w:val="clear" w:color="auto" w:fill="FEFEFE"/>
        </w:rPr>
      </w:pPr>
      <w:r w:rsidRPr="00454E23">
        <w:rPr>
          <w:shd w:val="clear" w:color="auto" w:fill="FEFEFE"/>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01168" w:rsidRDefault="00501168" w:rsidP="00501168">
      <w:pPr>
        <w:spacing w:line="276" w:lineRule="auto"/>
        <w:ind w:firstLine="850"/>
        <w:jc w:val="both"/>
        <w:rPr>
          <w:shd w:val="clear" w:color="auto" w:fill="FEFEFE"/>
        </w:rPr>
      </w:pPr>
      <w:r w:rsidRPr="00454E23">
        <w:rPr>
          <w:shd w:val="clear" w:color="auto" w:fill="FEFEFE"/>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01168" w:rsidRPr="00454E23" w:rsidRDefault="00501168" w:rsidP="00501168">
      <w:pPr>
        <w:spacing w:line="276" w:lineRule="auto"/>
        <w:ind w:firstLine="850"/>
        <w:jc w:val="both"/>
        <w:rPr>
          <w:shd w:val="clear" w:color="auto" w:fill="FEFEFE"/>
        </w:rPr>
      </w:pPr>
      <w:r>
        <w:rPr>
          <w:shd w:val="clear" w:color="auto" w:fill="FEFEFE"/>
        </w:rPr>
        <w:t xml:space="preserve">4. </w:t>
      </w:r>
      <w:r>
        <w:t>е платил изцяло дължимото вземане по чл. 128, чл. 228, ал. 3 или чл. 245 от Кодекса на труда.</w:t>
      </w:r>
    </w:p>
    <w:p w:rsidR="00501168" w:rsidRPr="00454E23" w:rsidRDefault="00501168" w:rsidP="00501168">
      <w:pPr>
        <w:spacing w:line="276" w:lineRule="auto"/>
        <w:jc w:val="both"/>
        <w:rPr>
          <w:shd w:val="clear" w:color="auto" w:fill="FEFEFE"/>
        </w:rPr>
      </w:pPr>
      <w:r w:rsidRPr="00454E23">
        <w:rPr>
          <w:shd w:val="clear" w:color="auto" w:fill="FEFEFE"/>
        </w:rPr>
        <w:t xml:space="preserve">        2.10.2. 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501168" w:rsidRPr="00454E23" w:rsidRDefault="00501168" w:rsidP="00501168">
      <w:pPr>
        <w:spacing w:line="276" w:lineRule="auto"/>
        <w:jc w:val="both"/>
        <w:rPr>
          <w:shd w:val="clear" w:color="auto" w:fill="FEFEFE"/>
        </w:rPr>
      </w:pPr>
      <w:r w:rsidRPr="00454E23">
        <w:rPr>
          <w:shd w:val="clear" w:color="auto" w:fill="FEFEFE"/>
        </w:rPr>
        <w:t xml:space="preserve">        2.10.3.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501168" w:rsidRPr="00454E23" w:rsidRDefault="00501168" w:rsidP="00501168">
      <w:pPr>
        <w:spacing w:line="276" w:lineRule="auto"/>
        <w:jc w:val="both"/>
        <w:rPr>
          <w:shd w:val="clear" w:color="auto" w:fill="FEFEFE"/>
        </w:rPr>
      </w:pPr>
      <w:r w:rsidRPr="00454E23">
        <w:rPr>
          <w:shd w:val="clear" w:color="auto" w:fill="FEFEFE"/>
        </w:rPr>
        <w:t xml:space="preserve">        2.10.4.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B55D71" w:rsidRDefault="00501168" w:rsidP="000B35F5">
      <w:pPr>
        <w:spacing w:afterLines="40" w:line="240" w:lineRule="auto"/>
        <w:jc w:val="both"/>
        <w:rPr>
          <w:shd w:val="clear" w:color="auto" w:fill="FEFEFE"/>
        </w:rPr>
      </w:pPr>
      <w:r w:rsidRPr="00454E23">
        <w:rPr>
          <w:shd w:val="clear" w:color="auto" w:fill="FEFEFE"/>
        </w:rPr>
        <w:t xml:space="preserve">        2.10.5.</w:t>
      </w:r>
      <w:r w:rsidRPr="005D7F3B">
        <w:rPr>
          <w:shd w:val="clear" w:color="auto" w:fill="FEFEFE"/>
        </w:rPr>
        <w:t xml:space="preserve"> Участник, който e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 1 от ЗОП възможност за времето, определено с присъдата или акта.</w:t>
      </w:r>
    </w:p>
    <w:p w:rsidR="00501168" w:rsidRDefault="00501168" w:rsidP="000B35F5">
      <w:pPr>
        <w:spacing w:afterLines="40" w:line="240" w:lineRule="auto"/>
        <w:jc w:val="both"/>
        <w:rPr>
          <w:b/>
          <w:color w:val="000000"/>
        </w:rPr>
      </w:pPr>
    </w:p>
    <w:p w:rsidR="00B55D71" w:rsidRDefault="00C9753B" w:rsidP="000B35F5">
      <w:pPr>
        <w:spacing w:afterLines="40" w:line="240" w:lineRule="auto"/>
        <w:ind w:firstLine="708"/>
        <w:jc w:val="both"/>
        <w:rPr>
          <w:b/>
          <w:color w:val="000000"/>
        </w:rPr>
      </w:pPr>
      <w:r w:rsidRPr="005D7F3B">
        <w:rPr>
          <w:b/>
          <w:color w:val="000000"/>
        </w:rPr>
        <w:t xml:space="preserve">3. </w:t>
      </w:r>
      <w:r w:rsidR="00184DA9" w:rsidRPr="005D7F3B">
        <w:rPr>
          <w:b/>
          <w:color w:val="000000"/>
        </w:rPr>
        <w:t>КРИТЕРИИ ЗА ПОДБОР:</w:t>
      </w:r>
    </w:p>
    <w:p w:rsidR="00B55D71" w:rsidRDefault="00C9753B" w:rsidP="000B35F5">
      <w:pPr>
        <w:spacing w:afterLines="40" w:line="240" w:lineRule="auto"/>
        <w:ind w:firstLine="708"/>
        <w:jc w:val="both"/>
        <w:rPr>
          <w:iCs/>
          <w:color w:val="000000"/>
        </w:rPr>
      </w:pPr>
      <w:r w:rsidRPr="005D7F3B">
        <w:rPr>
          <w:iCs/>
          <w:color w:val="000000"/>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5D7F3B">
        <w:rPr>
          <w:iCs/>
          <w:color w:val="000000"/>
        </w:rPr>
        <w:tab/>
      </w:r>
    </w:p>
    <w:p w:rsidR="00B55D71" w:rsidRDefault="00C9753B" w:rsidP="000B35F5">
      <w:pPr>
        <w:spacing w:afterLines="40" w:line="240" w:lineRule="auto"/>
        <w:ind w:firstLine="708"/>
        <w:jc w:val="both"/>
        <w:rPr>
          <w:iCs/>
          <w:color w:val="000000"/>
        </w:rPr>
      </w:pPr>
      <w:r w:rsidRPr="005D7F3B">
        <w:rPr>
          <w:color w:val="000000"/>
        </w:rPr>
        <w:t>В случай, че участникът предвижда участието на подизпълнители при изпълнение на поръчката или ще ползва ресурсите на трети лица:</w:t>
      </w:r>
    </w:p>
    <w:p w:rsidR="00B55D71" w:rsidRDefault="00C9753B" w:rsidP="000B35F5">
      <w:pPr>
        <w:spacing w:afterLines="40" w:line="240" w:lineRule="auto"/>
        <w:ind w:firstLine="708"/>
        <w:jc w:val="both"/>
        <w:rPr>
          <w:color w:val="000000"/>
        </w:rPr>
      </w:pPr>
      <w:r w:rsidRPr="005D7F3B">
        <w:rPr>
          <w:color w:val="000000"/>
        </w:rPr>
        <w:lastRenderedPageBreak/>
        <w:t xml:space="preserve">- Подизпълнителите трябва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B55D71" w:rsidRDefault="00C9753B" w:rsidP="000B35F5">
      <w:pPr>
        <w:spacing w:afterLines="40" w:line="240" w:lineRule="auto"/>
        <w:ind w:firstLine="708"/>
        <w:jc w:val="both"/>
        <w:rPr>
          <w:color w:val="000000"/>
        </w:rPr>
      </w:pPr>
      <w:r w:rsidRPr="005D7F3B">
        <w:rPr>
          <w:color w:val="000000"/>
        </w:rPr>
        <w:t xml:space="preserve">- </w:t>
      </w:r>
      <w:r w:rsidR="00614264" w:rsidRPr="005D7F3B">
        <w:rPr>
          <w:color w:val="000000"/>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sidRPr="005D7F3B">
        <w:rPr>
          <w:color w:val="000000"/>
        </w:rPr>
        <w:t>.</w:t>
      </w:r>
    </w:p>
    <w:p w:rsidR="00B55D71" w:rsidRDefault="00B55D71" w:rsidP="000B35F5">
      <w:pPr>
        <w:spacing w:afterLines="40" w:line="240" w:lineRule="auto"/>
        <w:jc w:val="both"/>
        <w:rPr>
          <w:b/>
          <w:color w:val="000000"/>
        </w:rPr>
      </w:pPr>
    </w:p>
    <w:p w:rsidR="00B55D71" w:rsidRPr="00454E23" w:rsidRDefault="00C9753B" w:rsidP="000B35F5">
      <w:pPr>
        <w:spacing w:afterLines="40" w:line="276" w:lineRule="auto"/>
        <w:ind w:firstLine="708"/>
        <w:jc w:val="both"/>
        <w:rPr>
          <w:b/>
          <w:color w:val="000000"/>
        </w:rPr>
      </w:pPr>
      <w:r w:rsidRPr="00454E23">
        <w:rPr>
          <w:b/>
          <w:color w:val="000000"/>
        </w:rPr>
        <w:t>3.</w:t>
      </w:r>
      <w:r w:rsidR="00ED0D0D" w:rsidRPr="00454E23">
        <w:rPr>
          <w:b/>
          <w:color w:val="000000"/>
        </w:rPr>
        <w:t xml:space="preserve">1. </w:t>
      </w:r>
      <w:r w:rsidRPr="00454E23">
        <w:rPr>
          <w:b/>
        </w:rPr>
        <w:t>Годност (правоспособност) за упражняване на професионална дейност</w:t>
      </w:r>
      <w:r w:rsidR="00B527C4">
        <w:rPr>
          <w:b/>
        </w:rPr>
        <w:t>:</w:t>
      </w:r>
    </w:p>
    <w:p w:rsidR="00362F3E" w:rsidRPr="003F1E6D" w:rsidRDefault="00B527C4" w:rsidP="002F3D88">
      <w:pPr>
        <w:jc w:val="both"/>
        <w:rPr>
          <w:lang w:val="ru-RU"/>
        </w:rPr>
      </w:pPr>
      <w:r>
        <w:t xml:space="preserve">            </w:t>
      </w:r>
      <w:r w:rsidR="00C9753B" w:rsidRPr="00747632">
        <w:rPr>
          <w:b/>
        </w:rPr>
        <w:t>3.1.1.</w:t>
      </w:r>
      <w:r w:rsidR="00C9753B" w:rsidRPr="00747632">
        <w:t xml:space="preserve"> </w:t>
      </w:r>
      <w:r w:rsidR="00362F3E" w:rsidRPr="00747632">
        <w:t xml:space="preserve">Участникът </w:t>
      </w:r>
      <w:r w:rsidR="003F1E6D" w:rsidRPr="00747632">
        <w:t xml:space="preserve">следва да притежава </w:t>
      </w:r>
      <w:r w:rsidR="003F1E6D" w:rsidRPr="00747632">
        <w:rPr>
          <w:color w:val="000000"/>
          <w:lang w:eastAsia="bg-BG"/>
        </w:rPr>
        <w:t xml:space="preserve">валиден </w:t>
      </w:r>
      <w:r w:rsidR="003F1E6D" w:rsidRPr="00747632">
        <w:t>Лиценз за упражняване на дейността съгласно § 128 ПЗР към ЗИДЗУТ (ДВ. бр. 82 от 2012г.) или валидно Удостоверение съгласно чл. 1</w:t>
      </w:r>
      <w:r w:rsidR="00C42B2D">
        <w:t>66, ал. 1, т. 1 и ал. 2 от ЗУТ</w:t>
      </w:r>
      <w:r w:rsidR="002F3D88">
        <w:t xml:space="preserve"> </w:t>
      </w:r>
      <w:r w:rsidR="00C42B2D">
        <w:t xml:space="preserve">за </w:t>
      </w:r>
      <w:r w:rsidR="003F1E6D" w:rsidRPr="00747632">
        <w:t>упражняване на строителен надзор</w:t>
      </w:r>
      <w:r w:rsidR="00FE12D4" w:rsidRPr="00747632">
        <w:t xml:space="preserve"> или за чуждестранните участници в процедурата</w:t>
      </w:r>
      <w:r w:rsidR="00FE12D4" w:rsidRPr="00747632">
        <w:rPr>
          <w:color w:val="000000"/>
          <w:lang w:eastAsia="bg-BG"/>
        </w:rPr>
        <w:t xml:space="preserve"> - </w:t>
      </w:r>
      <w:r w:rsidR="00FE12D4" w:rsidRPr="00747632">
        <w:rPr>
          <w:rStyle w:val="inputvalue"/>
        </w:rPr>
        <w:t>валиден еквивалентен документ, доказващ правото му да извършва такава дейност, издаден от компетентен орган на държава – членка на ЕС или на друга държава - страна по Споразумението за ЕИО, съгласно чл. 166, ал.7 от ЗУТ</w:t>
      </w:r>
      <w:r w:rsidR="00362F3E" w:rsidRPr="00747632">
        <w:t>.</w:t>
      </w:r>
      <w:r w:rsidR="00362F3E" w:rsidRPr="003F1E6D">
        <w:rPr>
          <w:lang w:val="ru-RU"/>
        </w:rPr>
        <w:t xml:space="preserve"> </w:t>
      </w:r>
    </w:p>
    <w:p w:rsidR="00362F3E" w:rsidRPr="003F1E6D" w:rsidRDefault="00362F3E" w:rsidP="00362F3E">
      <w:pPr>
        <w:jc w:val="both"/>
        <w:rPr>
          <w:rFonts w:eastAsia="MS ??"/>
        </w:rPr>
      </w:pPr>
      <w:r w:rsidRPr="003F1E6D">
        <w:rPr>
          <w:rFonts w:eastAsia="MS ??"/>
          <w:b/>
          <w:i/>
        </w:rPr>
        <w:t xml:space="preserve">         Забележка:</w:t>
      </w:r>
      <w:r w:rsidRPr="003F1E6D">
        <w:rPr>
          <w:rFonts w:eastAsia="MS ??"/>
        </w:rPr>
        <w:t xml:space="preserve"> </w:t>
      </w:r>
    </w:p>
    <w:p w:rsidR="00362F3E" w:rsidRPr="003F1E6D" w:rsidRDefault="00362F3E" w:rsidP="00362F3E">
      <w:pPr>
        <w:jc w:val="both"/>
        <w:rPr>
          <w:rFonts w:eastAsia="MS ??"/>
        </w:rPr>
      </w:pPr>
      <w:r w:rsidRPr="003F1E6D">
        <w:rPr>
          <w:rFonts w:eastAsia="MS ??"/>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sidRPr="003F1E6D">
        <w:rPr>
          <w:b/>
          <w:i/>
        </w:rPr>
        <w:t>са ангажирани с изпълнението на строителния надзор.</w:t>
      </w:r>
    </w:p>
    <w:p w:rsidR="00362F3E" w:rsidRPr="003F1E6D" w:rsidRDefault="00362F3E" w:rsidP="00362F3E">
      <w:pPr>
        <w:jc w:val="both"/>
        <w:rPr>
          <w:rFonts w:eastAsia="MS ??"/>
        </w:rPr>
      </w:pPr>
    </w:p>
    <w:p w:rsidR="00DA62F7" w:rsidRPr="003F1E6D" w:rsidRDefault="00362F3E" w:rsidP="00362F3E">
      <w:pPr>
        <w:pStyle w:val="27"/>
        <w:shd w:val="clear" w:color="auto" w:fill="auto"/>
        <w:tabs>
          <w:tab w:val="left" w:pos="1344"/>
        </w:tabs>
        <w:spacing w:before="0" w:line="276" w:lineRule="auto"/>
        <w:rPr>
          <w:rFonts w:eastAsia="Arial Narrow"/>
          <w:b/>
          <w:bCs/>
          <w:sz w:val="24"/>
          <w:szCs w:val="24"/>
        </w:rPr>
      </w:pPr>
      <w:r w:rsidRPr="003F1E6D">
        <w:rPr>
          <w:rFonts w:eastAsia="MS ??"/>
          <w:sz w:val="24"/>
          <w:szCs w:val="24"/>
        </w:rPr>
        <w:t xml:space="preserve">          Когато участникът предвижда участие на подизпълнители</w:t>
      </w:r>
      <w:r w:rsidR="009B013B">
        <w:rPr>
          <w:rFonts w:eastAsia="MS ??"/>
          <w:sz w:val="24"/>
          <w:szCs w:val="24"/>
        </w:rPr>
        <w:t>,</w:t>
      </w:r>
      <w:r w:rsidRPr="003F1E6D">
        <w:rPr>
          <w:rFonts w:eastAsia="MS ??"/>
          <w:sz w:val="24"/>
          <w:szCs w:val="24"/>
        </w:rPr>
        <w:t xml:space="preserve"> изискванията се доказват за тези подизпълнители, които съобразно вида и дела от поръчката, на които им е възложено да изпълняват строителен надзор.</w:t>
      </w:r>
    </w:p>
    <w:p w:rsidR="00362F3E" w:rsidRDefault="00362F3E" w:rsidP="00454E23">
      <w:pPr>
        <w:spacing w:line="276" w:lineRule="auto"/>
        <w:ind w:firstLine="708"/>
        <w:jc w:val="both"/>
        <w:rPr>
          <w:b/>
        </w:rPr>
      </w:pPr>
    </w:p>
    <w:p w:rsidR="00B527C4" w:rsidRDefault="00B527C4" w:rsidP="00454E23">
      <w:pPr>
        <w:spacing w:line="276" w:lineRule="auto"/>
        <w:ind w:firstLine="708"/>
        <w:jc w:val="both"/>
        <w:rPr>
          <w:b/>
        </w:rPr>
      </w:pPr>
      <w:r w:rsidRPr="00454E23">
        <w:rPr>
          <w:b/>
        </w:rPr>
        <w:t>ДОКАЗВАНЕ:</w:t>
      </w:r>
      <w:r w:rsidR="009D1207" w:rsidRPr="00454E23">
        <w:rPr>
          <w:b/>
        </w:rPr>
        <w:t xml:space="preserve"> </w:t>
      </w:r>
    </w:p>
    <w:p w:rsidR="00ED0D0D" w:rsidRPr="00454E23" w:rsidRDefault="00AA6D0C" w:rsidP="00454E23">
      <w:pPr>
        <w:spacing w:line="276" w:lineRule="auto"/>
        <w:ind w:firstLine="708"/>
        <w:jc w:val="both"/>
      </w:pPr>
      <w:r w:rsidRPr="00454E23">
        <w:t>На етап подаване на оферта, о</w:t>
      </w:r>
      <w:r w:rsidR="00C9753B" w:rsidRPr="00454E23">
        <w:t xml:space="preserve">бстоятелството се удостоверява </w:t>
      </w:r>
      <w:r w:rsidR="009D1207" w:rsidRPr="00454E23">
        <w:t>с</w:t>
      </w:r>
      <w:r w:rsidR="00C9753B" w:rsidRPr="00454E23">
        <w:t xml:space="preserve"> </w:t>
      </w:r>
      <w:r w:rsidR="009D1207" w:rsidRPr="00454E23">
        <w:t xml:space="preserve">посочване в </w:t>
      </w:r>
      <w:proofErr w:type="spellStart"/>
      <w:r w:rsidR="00C42B2D" w:rsidRPr="00C42B2D">
        <w:rPr>
          <w:b/>
        </w:rPr>
        <w:t>е</w:t>
      </w:r>
      <w:r w:rsidR="009D1207" w:rsidRPr="00454E23">
        <w:rPr>
          <w:b/>
        </w:rPr>
        <w:t>ЕЕДОП</w:t>
      </w:r>
      <w:proofErr w:type="spellEnd"/>
      <w:r w:rsidR="009D1207" w:rsidRPr="00454E23">
        <w:rPr>
          <w:b/>
        </w:rPr>
        <w:t xml:space="preserve">, </w:t>
      </w:r>
      <w:r w:rsidR="009D1207" w:rsidRPr="00454E23">
        <w:rPr>
          <w:rFonts w:eastAsia="Calibri"/>
          <w:b/>
          <w:sz w:val="22"/>
          <w:szCs w:val="22"/>
        </w:rPr>
        <w:t>Част IV: Критерии за подбор, раздел</w:t>
      </w:r>
      <w:r w:rsidR="009D1207" w:rsidRPr="00B527C4">
        <w:rPr>
          <w:rFonts w:eastAsia="Calibri"/>
          <w:b/>
          <w:sz w:val="22"/>
          <w:szCs w:val="22"/>
        </w:rPr>
        <w:t xml:space="preserve"> </w:t>
      </w:r>
      <w:r w:rsidR="009D1207" w:rsidRPr="00454E23">
        <w:rPr>
          <w:rFonts w:eastAsia="Calibri"/>
          <w:b/>
          <w:sz w:val="22"/>
          <w:szCs w:val="22"/>
        </w:rPr>
        <w:t>А.</w:t>
      </w:r>
      <w:r w:rsidR="00B527C4">
        <w:rPr>
          <w:rFonts w:eastAsia="Calibri"/>
          <w:b/>
          <w:sz w:val="22"/>
          <w:szCs w:val="22"/>
        </w:rPr>
        <w:t xml:space="preserve"> </w:t>
      </w:r>
      <w:r w:rsidR="009D1207" w:rsidRPr="00454E23">
        <w:rPr>
          <w:rFonts w:eastAsia="Calibri"/>
          <w:b/>
          <w:sz w:val="22"/>
          <w:szCs w:val="22"/>
        </w:rPr>
        <w:t>Годност</w:t>
      </w:r>
      <w:r w:rsidR="009D1207" w:rsidRPr="00454E23">
        <w:t xml:space="preserve"> </w:t>
      </w:r>
      <w:r w:rsidR="009D1207" w:rsidRPr="00454E23">
        <w:rPr>
          <w:rFonts w:eastAsia="Calibri"/>
          <w:szCs w:val="22"/>
        </w:rPr>
        <w:t>уеб адрес, орган или служба, издаващи документа, точно позоваване на документа</w:t>
      </w:r>
      <w:r w:rsidR="00C9753B" w:rsidRPr="00454E23">
        <w:t xml:space="preserve"> или за чуждестранни лица съответен еквивалентен документ или декларация или удостоверение от компетентните органи съгласно националния му закон за вписването на лицето в съответен професионален регистър на държавата, в която е установен, допускащ съгласно законодателството на държавата, в която лицето е установено и осъществява </w:t>
      </w:r>
      <w:r w:rsidR="003F1E6D">
        <w:t xml:space="preserve">в </w:t>
      </w:r>
      <w:r w:rsidR="00C9753B" w:rsidRPr="00454E23">
        <w:t xml:space="preserve">дейността си извършване на </w:t>
      </w:r>
      <w:r w:rsidR="003F1E6D">
        <w:t>услугите,</w:t>
      </w:r>
      <w:r w:rsidR="00C9753B" w:rsidRPr="00454E23">
        <w:t xml:space="preserve"> обект на настоящата обществена поръчка.</w:t>
      </w:r>
    </w:p>
    <w:p w:rsidR="00A00C8C" w:rsidRPr="00AD3D0B" w:rsidRDefault="00A00C8C" w:rsidP="00454E23">
      <w:pPr>
        <w:pStyle w:val="6"/>
        <w:numPr>
          <w:ilvl w:val="0"/>
          <w:numId w:val="0"/>
        </w:numPr>
        <w:suppressAutoHyphens w:val="0"/>
        <w:spacing w:before="120" w:after="0" w:line="276" w:lineRule="auto"/>
        <w:ind w:firstLine="708"/>
        <w:jc w:val="both"/>
        <w:rPr>
          <w:b w:val="0"/>
          <w:sz w:val="24"/>
          <w:szCs w:val="24"/>
          <w:lang w:val="bg-BG"/>
        </w:rPr>
      </w:pPr>
      <w:r w:rsidRPr="00AD3D0B">
        <w:rPr>
          <w:rFonts w:eastAsia="TimesNewRomanPSMT"/>
          <w:b w:val="0"/>
          <w:sz w:val="24"/>
          <w:szCs w:val="24"/>
          <w:lang w:val="bg-BG" w:eastAsia="bg-BG"/>
        </w:rPr>
        <w:t>Съответствието с минималното изискване се доказва от участника, избран за изпълнител, преди</w:t>
      </w:r>
      <w:r w:rsidRPr="00747632">
        <w:rPr>
          <w:rFonts w:eastAsia="TimesNewRomanPSMT"/>
          <w:b w:val="0"/>
          <w:sz w:val="24"/>
          <w:szCs w:val="24"/>
          <w:lang w:val="bg-BG" w:eastAsia="bg-BG"/>
        </w:rPr>
        <w:t xml:space="preserve"> </w:t>
      </w:r>
      <w:r w:rsidRPr="00AD3D0B">
        <w:rPr>
          <w:rFonts w:eastAsia="TimesNewRomanPSMT"/>
          <w:b w:val="0"/>
          <w:sz w:val="24"/>
          <w:szCs w:val="24"/>
          <w:lang w:val="bg-BG" w:eastAsia="bg-BG"/>
        </w:rPr>
        <w:t>подписване на договор за изпълнение</w:t>
      </w:r>
      <w:r w:rsidR="00B527C4" w:rsidRPr="00747632">
        <w:rPr>
          <w:rFonts w:eastAsia="TimesNewRomanPSMT"/>
          <w:b w:val="0"/>
          <w:sz w:val="24"/>
          <w:szCs w:val="24"/>
          <w:lang w:val="bg-BG" w:eastAsia="bg-BG"/>
        </w:rPr>
        <w:t>,</w:t>
      </w:r>
      <w:r w:rsidRPr="00AD3D0B">
        <w:rPr>
          <w:rFonts w:eastAsia="TimesNewRomanPSMT"/>
          <w:b w:val="0"/>
          <w:sz w:val="24"/>
          <w:szCs w:val="24"/>
          <w:lang w:val="bg-BG" w:eastAsia="bg-BG"/>
        </w:rPr>
        <w:t xml:space="preserve"> с представяне на </w:t>
      </w:r>
      <w:r w:rsidRPr="00747632">
        <w:rPr>
          <w:rFonts w:eastAsia="TimesNewRomanPSMT"/>
          <w:b w:val="0"/>
          <w:sz w:val="24"/>
          <w:szCs w:val="24"/>
          <w:lang w:val="bg-BG" w:eastAsia="bg-BG"/>
        </w:rPr>
        <w:t xml:space="preserve">заверено копие </w:t>
      </w:r>
      <w:r w:rsidR="00FE12D4" w:rsidRPr="00AD3D0B">
        <w:rPr>
          <w:b w:val="0"/>
          <w:sz w:val="24"/>
          <w:szCs w:val="24"/>
          <w:lang w:val="bg-BG"/>
        </w:rPr>
        <w:t>на валидн</w:t>
      </w:r>
      <w:r w:rsidR="00FE12D4" w:rsidRPr="00747632">
        <w:rPr>
          <w:b w:val="0"/>
          <w:sz w:val="24"/>
          <w:szCs w:val="24"/>
          <w:lang w:val="bg-BG"/>
        </w:rPr>
        <w:t>и</w:t>
      </w:r>
      <w:r w:rsidR="00FE12D4" w:rsidRPr="00AD3D0B">
        <w:rPr>
          <w:b w:val="0"/>
          <w:sz w:val="24"/>
          <w:szCs w:val="24"/>
          <w:lang w:val="bg-BG"/>
        </w:rPr>
        <w:t xml:space="preserve"> удостоверени</w:t>
      </w:r>
      <w:r w:rsidR="00FE12D4" w:rsidRPr="00747632">
        <w:rPr>
          <w:b w:val="0"/>
          <w:sz w:val="24"/>
          <w:szCs w:val="24"/>
          <w:lang w:val="bg-BG"/>
        </w:rPr>
        <w:t>я/л</w:t>
      </w:r>
      <w:r w:rsidR="003D1863" w:rsidRPr="00747632">
        <w:rPr>
          <w:b w:val="0"/>
          <w:sz w:val="24"/>
          <w:szCs w:val="24"/>
          <w:lang w:val="bg-BG"/>
        </w:rPr>
        <w:t>и</w:t>
      </w:r>
      <w:r w:rsidR="00FE12D4" w:rsidRPr="00747632">
        <w:rPr>
          <w:b w:val="0"/>
          <w:sz w:val="24"/>
          <w:szCs w:val="24"/>
          <w:lang w:val="bg-BG"/>
        </w:rPr>
        <w:t xml:space="preserve">цензи или чрез посочване на начина за достъп до националните бази данни и/или публичните регистри, в които може да бъде установено съответствието на участника с този </w:t>
      </w:r>
      <w:r w:rsidR="00FE12D4" w:rsidRPr="00747632">
        <w:rPr>
          <w:b w:val="0"/>
          <w:sz w:val="24"/>
          <w:szCs w:val="24"/>
          <w:lang w:val="bg-BG"/>
        </w:rPr>
        <w:lastRenderedPageBreak/>
        <w:t>критерий за подбор</w:t>
      </w:r>
      <w:r w:rsidRPr="00AD3D0B">
        <w:rPr>
          <w:b w:val="0"/>
          <w:sz w:val="24"/>
          <w:szCs w:val="24"/>
          <w:lang w:val="bg-BG"/>
        </w:rPr>
        <w:t xml:space="preserve"> или декларация или удостоверение за наличието на такава регистрация от компетентните органи, съгласно съответния национален закон, за участниците – чуждестранни лиц</w:t>
      </w:r>
      <w:r w:rsidRPr="00747632">
        <w:rPr>
          <w:b w:val="0"/>
          <w:sz w:val="24"/>
          <w:szCs w:val="24"/>
          <w:lang w:val="bg-BG"/>
        </w:rPr>
        <w:t>а</w:t>
      </w:r>
      <w:r w:rsidRPr="00AD3D0B">
        <w:rPr>
          <w:rFonts w:eastAsia="TimesNewRomanPSMT"/>
          <w:b w:val="0"/>
          <w:iCs/>
          <w:sz w:val="24"/>
          <w:szCs w:val="24"/>
          <w:lang w:val="bg-BG" w:eastAsia="bg-BG"/>
        </w:rPr>
        <w:t>, или съответен валиден аналогичен</w:t>
      </w:r>
      <w:r w:rsidRPr="00AD3D0B">
        <w:rPr>
          <w:rFonts w:eastAsia="TimesNewRomanPSMT"/>
          <w:b w:val="0"/>
          <w:sz w:val="24"/>
          <w:szCs w:val="24"/>
          <w:lang w:val="bg-BG" w:eastAsia="bg-BG"/>
        </w:rPr>
        <w:t xml:space="preserve"> </w:t>
      </w:r>
      <w:r w:rsidRPr="00AD3D0B">
        <w:rPr>
          <w:rFonts w:eastAsia="TimesNewRomanPSMT"/>
          <w:b w:val="0"/>
          <w:iCs/>
          <w:sz w:val="24"/>
          <w:szCs w:val="24"/>
          <w:lang w:val="bg-BG" w:eastAsia="bg-BG"/>
        </w:rPr>
        <w:t>документ.</w:t>
      </w:r>
    </w:p>
    <w:p w:rsidR="00ED0D0D" w:rsidRPr="00B527C4" w:rsidRDefault="00ED0D0D" w:rsidP="000B35F5">
      <w:pPr>
        <w:spacing w:afterLines="40" w:line="276" w:lineRule="auto"/>
        <w:jc w:val="both"/>
        <w:rPr>
          <w:b/>
          <w:bCs/>
        </w:rPr>
      </w:pPr>
    </w:p>
    <w:p w:rsidR="00B55D71" w:rsidRPr="00454E23" w:rsidRDefault="00C9753B" w:rsidP="000B35F5">
      <w:pPr>
        <w:spacing w:afterLines="40" w:line="276" w:lineRule="auto"/>
        <w:ind w:firstLine="708"/>
        <w:jc w:val="both"/>
        <w:rPr>
          <w:b/>
          <w:color w:val="000000"/>
        </w:rPr>
      </w:pPr>
      <w:r w:rsidRPr="00454E23">
        <w:rPr>
          <w:b/>
          <w:bCs/>
        </w:rPr>
        <w:t>3.</w:t>
      </w:r>
      <w:r w:rsidR="00ED0D0D" w:rsidRPr="00454E23">
        <w:rPr>
          <w:b/>
          <w:bCs/>
        </w:rPr>
        <w:t>2.</w:t>
      </w:r>
      <w:r w:rsidR="00ED0D0D" w:rsidRPr="00454E23">
        <w:rPr>
          <w:b/>
          <w:color w:val="000000"/>
        </w:rPr>
        <w:t xml:space="preserve"> Изисквания относно икономическото и финансовото състояние на участниците</w:t>
      </w:r>
      <w:r w:rsidR="00B527C4" w:rsidRPr="00454E23">
        <w:rPr>
          <w:b/>
          <w:color w:val="000000"/>
        </w:rPr>
        <w:t>:</w:t>
      </w:r>
    </w:p>
    <w:p w:rsidR="00DA62F7" w:rsidRDefault="00C9753B" w:rsidP="00454E23">
      <w:pPr>
        <w:suppressAutoHyphens w:val="0"/>
        <w:autoSpaceDE w:val="0"/>
        <w:autoSpaceDN w:val="0"/>
        <w:adjustRightInd w:val="0"/>
        <w:spacing w:line="276" w:lineRule="auto"/>
        <w:ind w:firstLine="708"/>
        <w:jc w:val="both"/>
        <w:rPr>
          <w:bCs/>
          <w:color w:val="000000"/>
        </w:rPr>
      </w:pPr>
      <w:r w:rsidRPr="005D7F3B">
        <w:rPr>
          <w:b/>
          <w:bCs/>
          <w:color w:val="000000"/>
        </w:rPr>
        <w:t>3.</w:t>
      </w:r>
      <w:r w:rsidR="00600B6B">
        <w:rPr>
          <w:b/>
          <w:bCs/>
          <w:color w:val="000000"/>
        </w:rPr>
        <w:t>2.</w:t>
      </w:r>
      <w:r w:rsidR="00C42B2D">
        <w:rPr>
          <w:b/>
          <w:bCs/>
          <w:color w:val="000000"/>
        </w:rPr>
        <w:t>1</w:t>
      </w:r>
      <w:r w:rsidR="00ED0D0D" w:rsidRPr="005D7F3B">
        <w:rPr>
          <w:b/>
          <w:bCs/>
          <w:color w:val="000000"/>
        </w:rPr>
        <w:t>.</w:t>
      </w:r>
      <w:r w:rsidRPr="005D7F3B">
        <w:rPr>
          <w:b/>
          <w:bCs/>
          <w:color w:val="000000"/>
        </w:rPr>
        <w:t xml:space="preserve"> </w:t>
      </w:r>
      <w:r w:rsidR="00BA41E3" w:rsidRPr="005D7F3B">
        <w:rPr>
          <w:bCs/>
          <w:color w:val="000000"/>
        </w:rPr>
        <w:t>Участниците в обществената поръ</w:t>
      </w:r>
      <w:r w:rsidR="00184DA9" w:rsidRPr="005D7F3B">
        <w:rPr>
          <w:bCs/>
          <w:color w:val="000000"/>
        </w:rPr>
        <w:t>чка следва да имат застраховка „Професионална отговорност“</w:t>
      </w:r>
      <w:r w:rsidR="000F4474" w:rsidRPr="005D7F3B">
        <w:rPr>
          <w:bCs/>
          <w:color w:val="000000"/>
        </w:rPr>
        <w:t xml:space="preserve"> </w:t>
      </w:r>
      <w:r w:rsidR="00475F4B">
        <w:rPr>
          <w:bCs/>
          <w:color w:val="000000"/>
        </w:rPr>
        <w:t xml:space="preserve">за застрахователен риск „Професионална отговорност </w:t>
      </w:r>
      <w:r w:rsidR="009D214A" w:rsidRPr="009D214A">
        <w:rPr>
          <w:color w:val="000000"/>
          <w:shd w:val="clear" w:color="auto" w:fill="FEFEFE"/>
        </w:rPr>
        <w:t>за консултант, извършващ строителен надзор</w:t>
      </w:r>
      <w:r w:rsidR="00475F4B" w:rsidRPr="009D214A">
        <w:rPr>
          <w:bCs/>
          <w:color w:val="000000"/>
        </w:rPr>
        <w:t>”</w:t>
      </w:r>
      <w:r w:rsidR="00475F4B">
        <w:rPr>
          <w:bCs/>
          <w:color w:val="000000"/>
        </w:rPr>
        <w:t xml:space="preserve">, </w:t>
      </w:r>
      <w:r w:rsidR="000F4474" w:rsidRPr="005D7F3B">
        <w:rPr>
          <w:bCs/>
          <w:color w:val="000000"/>
        </w:rPr>
        <w:t>съгласно чл.171 от ЗУТ</w:t>
      </w:r>
      <w:r w:rsidR="00BA41E3" w:rsidRPr="005D7F3B">
        <w:rPr>
          <w:bCs/>
          <w:color w:val="000000"/>
        </w:rPr>
        <w:t xml:space="preserve"> или </w:t>
      </w:r>
      <w:r w:rsidR="007D16FE" w:rsidRPr="005D7F3B">
        <w:rPr>
          <w:rFonts w:eastAsia="Calibri"/>
          <w:lang w:eastAsia="en-US"/>
        </w:rPr>
        <w:t xml:space="preserve">еквивалентен </w:t>
      </w:r>
      <w:r w:rsidR="007D16FE" w:rsidRPr="005D7F3B">
        <w:rPr>
          <w:bCs/>
          <w:color w:val="000000"/>
        </w:rPr>
        <w:t>документ за чуждестранните лица, съобразно законодателството на държавата в която са установени,</w:t>
      </w:r>
      <w:r w:rsidR="00475F4B">
        <w:rPr>
          <w:bCs/>
          <w:color w:val="000000"/>
        </w:rPr>
        <w:t xml:space="preserve"> </w:t>
      </w:r>
      <w:r w:rsidR="00BA41E3" w:rsidRPr="005D7F3B">
        <w:rPr>
          <w:bCs/>
          <w:color w:val="000000"/>
        </w:rPr>
        <w:t>с покритие, съответстващо на обема и характера на поръчката, произти</w:t>
      </w:r>
      <w:r w:rsidR="00C42B2D">
        <w:rPr>
          <w:bCs/>
          <w:color w:val="000000"/>
        </w:rPr>
        <w:t>чащо от нормативен акт (обект</w:t>
      </w:r>
      <w:r w:rsidR="00BA41E3" w:rsidRPr="005D7F3B">
        <w:rPr>
          <w:bCs/>
          <w:color w:val="000000"/>
        </w:rPr>
        <w:t>, предмет на поръ</w:t>
      </w:r>
      <w:r w:rsidR="00184DA9" w:rsidRPr="005D7F3B">
        <w:rPr>
          <w:bCs/>
          <w:color w:val="000000"/>
        </w:rPr>
        <w:t>чката е</w:t>
      </w:r>
      <w:r w:rsidRPr="005D7F3B">
        <w:rPr>
          <w:bCs/>
          <w:color w:val="000000"/>
        </w:rPr>
        <w:t xml:space="preserve"> </w:t>
      </w:r>
      <w:r w:rsidR="00C42B2D" w:rsidRPr="00010CDE">
        <w:rPr>
          <w:rFonts w:eastAsia="Arial Narrow"/>
          <w:b/>
          <w:bCs/>
          <w:spacing w:val="-3"/>
        </w:rPr>
        <w:t>пета</w:t>
      </w:r>
      <w:r w:rsidR="00A74664" w:rsidRPr="00010CDE">
        <w:rPr>
          <w:rStyle w:val="a9"/>
          <w:rFonts w:ascii="Times New Roman" w:hAnsi="Times New Roman" w:cs="Times New Roman"/>
          <w:b w:val="0"/>
          <w:sz w:val="24"/>
          <w:szCs w:val="24"/>
        </w:rPr>
        <w:t xml:space="preserve"> категория</w:t>
      </w:r>
      <w:r w:rsidR="00A076D7" w:rsidRPr="00010CDE">
        <w:rPr>
          <w:bCs/>
          <w:color w:val="000000"/>
        </w:rPr>
        <w:t>.</w:t>
      </w:r>
      <w:r w:rsidR="00475F4B">
        <w:rPr>
          <w:bCs/>
          <w:color w:val="000000"/>
        </w:rPr>
        <w:t xml:space="preserve"> </w:t>
      </w:r>
    </w:p>
    <w:p w:rsidR="00600B6B" w:rsidRDefault="00600B6B" w:rsidP="00454E23">
      <w:pPr>
        <w:spacing w:line="276" w:lineRule="auto"/>
        <w:jc w:val="both"/>
        <w:rPr>
          <w:rFonts w:eastAsia="MS ??"/>
        </w:rPr>
      </w:pPr>
    </w:p>
    <w:p w:rsidR="00600B6B" w:rsidRPr="00E4237B" w:rsidRDefault="00600B6B" w:rsidP="00454E23">
      <w:pPr>
        <w:spacing w:line="276" w:lineRule="auto"/>
        <w:ind w:firstLine="708"/>
        <w:jc w:val="both"/>
        <w:rPr>
          <w:rFonts w:eastAsia="MS ??"/>
        </w:rPr>
      </w:pPr>
      <w:r w:rsidRPr="00454E23">
        <w:rPr>
          <w:rFonts w:eastAsia="MS ??"/>
          <w:b/>
          <w:i/>
        </w:rPr>
        <w:t>Забележка:</w:t>
      </w:r>
      <w:r w:rsidRPr="00E4237B">
        <w:rPr>
          <w:rFonts w:eastAsia="MS ??"/>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w:t>
      </w:r>
      <w:r>
        <w:rPr>
          <w:rFonts w:eastAsia="MS ??"/>
        </w:rPr>
        <w:t>,</w:t>
      </w:r>
      <w:r w:rsidRPr="00E4237B">
        <w:rPr>
          <w:rFonts w:eastAsia="MS ??"/>
        </w:rPr>
        <w:t xml:space="preserve"> </w:t>
      </w:r>
      <w:proofErr w:type="spellStart"/>
      <w:r w:rsidRPr="00E4237B">
        <w:rPr>
          <w:b/>
          <w:i/>
          <w:lang w:val="ru-RU"/>
        </w:rPr>
        <w:t>са</w:t>
      </w:r>
      <w:proofErr w:type="spellEnd"/>
      <w:r w:rsidRPr="00E4237B">
        <w:rPr>
          <w:b/>
          <w:i/>
          <w:lang w:val="ru-RU"/>
        </w:rPr>
        <w:t xml:space="preserve"> </w:t>
      </w:r>
      <w:proofErr w:type="spellStart"/>
      <w:r w:rsidRPr="00E4237B">
        <w:rPr>
          <w:b/>
          <w:i/>
          <w:lang w:val="ru-RU"/>
        </w:rPr>
        <w:t>ангажирани</w:t>
      </w:r>
      <w:proofErr w:type="spellEnd"/>
      <w:r w:rsidRPr="00E4237B">
        <w:rPr>
          <w:b/>
          <w:i/>
          <w:lang w:val="ru-RU"/>
        </w:rPr>
        <w:t xml:space="preserve"> </w:t>
      </w:r>
      <w:r w:rsidR="0087517C">
        <w:rPr>
          <w:b/>
          <w:i/>
          <w:lang w:val="ru-RU"/>
        </w:rPr>
        <w:t xml:space="preserve">с </w:t>
      </w:r>
      <w:proofErr w:type="spellStart"/>
      <w:r w:rsidR="0087517C">
        <w:rPr>
          <w:b/>
          <w:i/>
          <w:lang w:val="ru-RU"/>
        </w:rPr>
        <w:t>извършването</w:t>
      </w:r>
      <w:proofErr w:type="spellEnd"/>
      <w:r w:rsidR="0087517C">
        <w:rPr>
          <w:b/>
          <w:i/>
          <w:lang w:val="ru-RU"/>
        </w:rPr>
        <w:t xml:space="preserve"> на </w:t>
      </w:r>
      <w:proofErr w:type="spellStart"/>
      <w:r w:rsidR="0087517C">
        <w:rPr>
          <w:b/>
          <w:i/>
          <w:lang w:val="ru-RU"/>
        </w:rPr>
        <w:t>строителен</w:t>
      </w:r>
      <w:proofErr w:type="spellEnd"/>
      <w:r w:rsidR="0087517C">
        <w:rPr>
          <w:b/>
          <w:i/>
          <w:lang w:val="ru-RU"/>
        </w:rPr>
        <w:t xml:space="preserve"> надзор</w:t>
      </w:r>
      <w:r w:rsidRPr="00E4237B">
        <w:rPr>
          <w:b/>
          <w:i/>
          <w:lang w:val="ru-RU"/>
        </w:rPr>
        <w:t>.</w:t>
      </w:r>
    </w:p>
    <w:p w:rsidR="00600B6B" w:rsidRPr="00E4237B" w:rsidRDefault="00600B6B" w:rsidP="00454E23">
      <w:pPr>
        <w:spacing w:line="276" w:lineRule="auto"/>
        <w:jc w:val="both"/>
        <w:rPr>
          <w:rFonts w:eastAsia="MS ??"/>
        </w:rPr>
      </w:pPr>
    </w:p>
    <w:p w:rsidR="00DA62F7" w:rsidRPr="00600B6B" w:rsidRDefault="00600B6B" w:rsidP="00454E23">
      <w:pPr>
        <w:autoSpaceDE w:val="0"/>
        <w:autoSpaceDN w:val="0"/>
        <w:adjustRightInd w:val="0"/>
        <w:spacing w:after="120" w:line="276" w:lineRule="auto"/>
        <w:ind w:right="136" w:firstLine="708"/>
        <w:jc w:val="both"/>
        <w:rPr>
          <w:rFonts w:eastAsia="MS ??"/>
        </w:rPr>
      </w:pPr>
      <w:r w:rsidRPr="00E4237B">
        <w:rPr>
          <w:rFonts w:eastAsia="MS ??"/>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w:t>
      </w:r>
      <w:r>
        <w:rPr>
          <w:rFonts w:eastAsia="MS ??"/>
        </w:rPr>
        <w:t>,</w:t>
      </w:r>
      <w:r w:rsidRPr="00E4237B">
        <w:rPr>
          <w:rFonts w:eastAsia="MS ??"/>
        </w:rPr>
        <w:t xml:space="preserve"> ще </w:t>
      </w:r>
      <w:proofErr w:type="spellStart"/>
      <w:r w:rsidR="0087517C">
        <w:rPr>
          <w:lang w:val="ru-RU"/>
        </w:rPr>
        <w:t>извършват</w:t>
      </w:r>
      <w:proofErr w:type="spellEnd"/>
      <w:r w:rsidR="0087517C" w:rsidRPr="0087517C">
        <w:rPr>
          <w:lang w:val="ru-RU"/>
        </w:rPr>
        <w:t xml:space="preserve"> на </w:t>
      </w:r>
      <w:proofErr w:type="spellStart"/>
      <w:r w:rsidR="0087517C" w:rsidRPr="0087517C">
        <w:rPr>
          <w:lang w:val="ru-RU"/>
        </w:rPr>
        <w:t>строителен</w:t>
      </w:r>
      <w:proofErr w:type="spellEnd"/>
      <w:r w:rsidR="0087517C" w:rsidRPr="0087517C">
        <w:rPr>
          <w:lang w:val="ru-RU"/>
        </w:rPr>
        <w:t xml:space="preserve"> надзор</w:t>
      </w:r>
      <w:r w:rsidRPr="00E4237B">
        <w:rPr>
          <w:rFonts w:eastAsia="MS ??"/>
        </w:rPr>
        <w:t>.</w:t>
      </w:r>
    </w:p>
    <w:p w:rsidR="00B527C4" w:rsidRPr="00454E23" w:rsidRDefault="00B527C4" w:rsidP="00454E23">
      <w:pPr>
        <w:suppressAutoHyphens w:val="0"/>
        <w:autoSpaceDE w:val="0"/>
        <w:autoSpaceDN w:val="0"/>
        <w:adjustRightInd w:val="0"/>
        <w:spacing w:line="276" w:lineRule="auto"/>
        <w:ind w:firstLine="708"/>
        <w:jc w:val="both"/>
        <w:rPr>
          <w:bCs/>
          <w:color w:val="000000"/>
        </w:rPr>
      </w:pPr>
      <w:r w:rsidRPr="00454E23">
        <w:rPr>
          <w:b/>
          <w:bCs/>
          <w:color w:val="000000"/>
        </w:rPr>
        <w:t>ДОКАЗВАНЕ:</w:t>
      </w:r>
      <w:r w:rsidR="009D1207" w:rsidRPr="00454E23">
        <w:rPr>
          <w:bCs/>
          <w:color w:val="000000"/>
        </w:rPr>
        <w:t xml:space="preserve"> </w:t>
      </w:r>
    </w:p>
    <w:p w:rsidR="006A5275" w:rsidRPr="00B527C4" w:rsidRDefault="00BA41E3" w:rsidP="00454E23">
      <w:pPr>
        <w:suppressAutoHyphens w:val="0"/>
        <w:autoSpaceDE w:val="0"/>
        <w:autoSpaceDN w:val="0"/>
        <w:adjustRightInd w:val="0"/>
        <w:spacing w:line="276" w:lineRule="auto"/>
        <w:ind w:firstLine="708"/>
        <w:jc w:val="both"/>
        <w:rPr>
          <w:bCs/>
          <w:color w:val="000000"/>
        </w:rPr>
      </w:pPr>
      <w:r w:rsidRPr="00454E23">
        <w:rPr>
          <w:bCs/>
          <w:color w:val="000000"/>
        </w:rPr>
        <w:t>За доказване на поставеното изискване</w:t>
      </w:r>
      <w:r w:rsidR="006A5275" w:rsidRPr="00454E23">
        <w:rPr>
          <w:bCs/>
          <w:color w:val="000000"/>
        </w:rPr>
        <w:t>, на етап подаване на офертата</w:t>
      </w:r>
      <w:r w:rsidRPr="00454E23">
        <w:rPr>
          <w:bCs/>
          <w:color w:val="000000"/>
        </w:rPr>
        <w:t xml:space="preserve"> участниците </w:t>
      </w:r>
      <w:r w:rsidR="009D1207" w:rsidRPr="00454E23">
        <w:rPr>
          <w:bCs/>
          <w:color w:val="000000"/>
        </w:rPr>
        <w:t xml:space="preserve">попълват данни (застрахователна сума, </w:t>
      </w:r>
      <w:r w:rsidR="009D1207" w:rsidRPr="00454E23">
        <w:rPr>
          <w:rFonts w:eastAsia="Calibri"/>
        </w:rPr>
        <w:t>уеб адрес, орган или служба, издаващи документа, точно позоваване на документа)</w:t>
      </w:r>
      <w:r w:rsidR="009D1207" w:rsidRPr="00454E23">
        <w:rPr>
          <w:bCs/>
          <w:color w:val="000000"/>
        </w:rPr>
        <w:t xml:space="preserve"> в </w:t>
      </w:r>
      <w:proofErr w:type="spellStart"/>
      <w:r w:rsidR="009D214A">
        <w:rPr>
          <w:b/>
          <w:bCs/>
          <w:color w:val="000000"/>
        </w:rPr>
        <w:t>е</w:t>
      </w:r>
      <w:r w:rsidR="009D1207" w:rsidRPr="00454E23">
        <w:rPr>
          <w:b/>
        </w:rPr>
        <w:t>ЕЕДОП</w:t>
      </w:r>
      <w:proofErr w:type="spellEnd"/>
      <w:r w:rsidR="009D1207" w:rsidRPr="00454E23">
        <w:rPr>
          <w:b/>
        </w:rPr>
        <w:t xml:space="preserve">, </w:t>
      </w:r>
      <w:r w:rsidR="009D1207" w:rsidRPr="00454E23">
        <w:rPr>
          <w:rFonts w:eastAsia="Calibri"/>
          <w:b/>
          <w:sz w:val="22"/>
          <w:szCs w:val="22"/>
        </w:rPr>
        <w:t>Част IV: Критерии за подбор, раздел, Б.Икономическо и фина</w:t>
      </w:r>
      <w:r w:rsidR="009D214A">
        <w:rPr>
          <w:rFonts w:eastAsia="Calibri"/>
          <w:b/>
          <w:sz w:val="22"/>
          <w:szCs w:val="22"/>
        </w:rPr>
        <w:t>нсово състояние</w:t>
      </w:r>
      <w:r w:rsidR="009D1207" w:rsidRPr="00454E23">
        <w:rPr>
          <w:rFonts w:eastAsia="Calibri"/>
          <w:b/>
          <w:sz w:val="22"/>
          <w:szCs w:val="22"/>
        </w:rPr>
        <w:t xml:space="preserve">, </w:t>
      </w:r>
      <w:r w:rsidRPr="00454E23">
        <w:rPr>
          <w:bCs/>
          <w:color w:val="000000"/>
        </w:rPr>
        <w:t xml:space="preserve"> за наличие на </w:t>
      </w:r>
      <w:r w:rsidR="00184DA9" w:rsidRPr="00454E23">
        <w:rPr>
          <w:bCs/>
          <w:color w:val="000000"/>
        </w:rPr>
        <w:t>Валидна застраховка за „Професионална отговорност“</w:t>
      </w:r>
      <w:r w:rsidRPr="00454E23">
        <w:rPr>
          <w:bCs/>
          <w:color w:val="000000"/>
        </w:rPr>
        <w:t xml:space="preserve"> по чл.171 ал.1 от ЗУТ, при лимит на отговорността, съгласно </w:t>
      </w:r>
      <w:r w:rsidR="009D214A" w:rsidRPr="006757EB">
        <w:rPr>
          <w:b/>
          <w:bCs/>
          <w:color w:val="000000"/>
        </w:rPr>
        <w:t>чл.5</w:t>
      </w:r>
      <w:r w:rsidR="0094044C" w:rsidRPr="006757EB">
        <w:rPr>
          <w:b/>
          <w:bCs/>
          <w:color w:val="000000"/>
        </w:rPr>
        <w:t xml:space="preserve"> ал.</w:t>
      </w:r>
      <w:r w:rsidR="0087517C" w:rsidRPr="006757EB">
        <w:rPr>
          <w:b/>
          <w:bCs/>
          <w:color w:val="000000"/>
        </w:rPr>
        <w:t>4</w:t>
      </w:r>
      <w:r w:rsidRPr="006757EB">
        <w:rPr>
          <w:bCs/>
          <w:color w:val="000000"/>
        </w:rPr>
        <w:t xml:space="preserve"> от Наредбата за условията и реда за задължително застраховане в проектирането и строителството или еквивалентен документ /за чуждестранните лица/. Професионалната дейност от застрахователните полици трябва да от</w:t>
      </w:r>
      <w:r w:rsidR="00793D68" w:rsidRPr="006757EB">
        <w:rPr>
          <w:bCs/>
          <w:color w:val="000000"/>
        </w:rPr>
        <w:t xml:space="preserve">говаря на предмета на поръчката (Обектът предмет на поръчката е </w:t>
      </w:r>
      <w:r w:rsidR="009D214A" w:rsidRPr="006757EB">
        <w:rPr>
          <w:rFonts w:eastAsia="Arial Narrow"/>
          <w:bCs/>
          <w:spacing w:val="-3"/>
        </w:rPr>
        <w:t>пета</w:t>
      </w:r>
      <w:r w:rsidR="00A74664" w:rsidRPr="006757EB">
        <w:rPr>
          <w:rStyle w:val="a9"/>
          <w:rFonts w:ascii="Times New Roman" w:hAnsi="Times New Roman" w:cs="Times New Roman"/>
          <w:sz w:val="24"/>
          <w:szCs w:val="24"/>
        </w:rPr>
        <w:t xml:space="preserve"> </w:t>
      </w:r>
      <w:r w:rsidR="00A74664" w:rsidRPr="006757EB">
        <w:rPr>
          <w:rStyle w:val="a9"/>
          <w:rFonts w:ascii="Times New Roman" w:hAnsi="Times New Roman" w:cs="Times New Roman"/>
          <w:b w:val="0"/>
          <w:sz w:val="24"/>
          <w:szCs w:val="24"/>
        </w:rPr>
        <w:t>категория</w:t>
      </w:r>
      <w:r w:rsidR="00793D68" w:rsidRPr="006757EB">
        <w:rPr>
          <w:bCs/>
          <w:color w:val="000000"/>
        </w:rPr>
        <w:t>.</w:t>
      </w:r>
      <w:r w:rsidR="006A5275" w:rsidRPr="00B527C4">
        <w:rPr>
          <w:bCs/>
          <w:color w:val="000000"/>
        </w:rPr>
        <w:t xml:space="preserve"> </w:t>
      </w:r>
    </w:p>
    <w:p w:rsidR="006A5275" w:rsidRPr="00B527C4" w:rsidRDefault="006A5275" w:rsidP="00454E23">
      <w:pPr>
        <w:suppressAutoHyphens w:val="0"/>
        <w:autoSpaceDE w:val="0"/>
        <w:autoSpaceDN w:val="0"/>
        <w:adjustRightInd w:val="0"/>
        <w:spacing w:line="276" w:lineRule="auto"/>
        <w:ind w:firstLine="708"/>
        <w:jc w:val="both"/>
        <w:rPr>
          <w:rFonts w:eastAsia="TimesNewRomanPSMT"/>
          <w:lang w:eastAsia="bg-BG"/>
        </w:rPr>
      </w:pPr>
      <w:r w:rsidRPr="00454E23">
        <w:rPr>
          <w:rFonts w:eastAsia="TimesNewRomanPSMT"/>
          <w:lang w:eastAsia="bg-BG"/>
        </w:rPr>
        <w:t>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62, ал. 1, т. 2 от ЗОП</w:t>
      </w:r>
      <w:r w:rsidR="00B527C4" w:rsidRPr="00454E23">
        <w:rPr>
          <w:rFonts w:eastAsia="TimesNewRomanPSMT"/>
          <w:lang w:eastAsia="bg-BG"/>
        </w:rPr>
        <w:t>, а именно:</w:t>
      </w:r>
      <w:r w:rsidRPr="00454E23">
        <w:rPr>
          <w:rFonts w:eastAsia="TimesNewRomanPSMT"/>
          <w:lang w:eastAsia="bg-BG"/>
        </w:rPr>
        <w:t xml:space="preserve"> </w:t>
      </w:r>
      <w:r w:rsidR="00B527C4" w:rsidRPr="00454E23">
        <w:rPr>
          <w:rFonts w:eastAsia="TimesNewRomanPSMT"/>
          <w:iCs/>
          <w:lang w:eastAsia="bg-BG"/>
        </w:rPr>
        <w:t>з</w:t>
      </w:r>
      <w:r w:rsidRPr="00454E23">
        <w:rPr>
          <w:rFonts w:eastAsia="TimesNewRomanPSMT"/>
          <w:iCs/>
          <w:lang w:eastAsia="bg-BG"/>
        </w:rPr>
        <w:t xml:space="preserve">аверено </w:t>
      </w:r>
      <w:r w:rsidRPr="00454E23">
        <w:rPr>
          <w:rFonts w:eastAsia="TimesNewRomanPSMT"/>
          <w:lang w:eastAsia="bg-BG"/>
        </w:rPr>
        <w:t>к</w:t>
      </w:r>
      <w:r w:rsidRPr="00454E23">
        <w:rPr>
          <w:rFonts w:eastAsia="TimesNewRomanPSMT"/>
          <w:iCs/>
          <w:lang w:eastAsia="bg-BG"/>
        </w:rPr>
        <w:t>опие на</w:t>
      </w:r>
      <w:r w:rsidRPr="00454E23">
        <w:rPr>
          <w:rFonts w:eastAsia="TimesNewRomanPSMT"/>
          <w:lang w:eastAsia="bg-BG"/>
        </w:rPr>
        <w:t xml:space="preserve"> </w:t>
      </w:r>
      <w:r w:rsidR="00B527C4" w:rsidRPr="00454E23">
        <w:rPr>
          <w:rFonts w:eastAsia="TimesNewRomanPSMT"/>
          <w:iCs/>
          <w:lang w:eastAsia="bg-BG"/>
        </w:rPr>
        <w:t>з</w:t>
      </w:r>
      <w:r w:rsidRPr="00454E23">
        <w:rPr>
          <w:rFonts w:eastAsia="TimesNewRomanPSMT"/>
          <w:iCs/>
          <w:lang w:eastAsia="bg-BG"/>
        </w:rPr>
        <w:t>астраховка „Професионална отговорност” съгласно чл. 171, ал. 1 от ЗУТ, покриваща</w:t>
      </w:r>
      <w:r w:rsidRPr="00454E23">
        <w:rPr>
          <w:rFonts w:eastAsia="TimesNewRomanPSMT"/>
          <w:lang w:eastAsia="bg-BG"/>
        </w:rPr>
        <w:t xml:space="preserve"> </w:t>
      </w:r>
      <w:r w:rsidRPr="00454E23">
        <w:rPr>
          <w:rFonts w:eastAsia="TimesNewRomanPSMT"/>
          <w:iCs/>
          <w:lang w:eastAsia="bg-BG"/>
        </w:rPr>
        <w:t>минималната застрахователна сума за този вид строеж, или съответен валиден аналогичен</w:t>
      </w:r>
      <w:r w:rsidRPr="00454E23">
        <w:rPr>
          <w:rFonts w:eastAsia="TimesNewRomanPSMT"/>
          <w:lang w:eastAsia="bg-BG"/>
        </w:rPr>
        <w:t xml:space="preserve"> </w:t>
      </w:r>
      <w:r w:rsidRPr="00454E23">
        <w:rPr>
          <w:rFonts w:eastAsia="TimesNewRomanPSMT"/>
          <w:iCs/>
          <w:lang w:eastAsia="bg-BG"/>
        </w:rPr>
        <w:t>документ.</w:t>
      </w:r>
    </w:p>
    <w:p w:rsidR="00B55D71" w:rsidRDefault="00B55D71" w:rsidP="000B35F5">
      <w:pPr>
        <w:spacing w:afterLines="40" w:line="276" w:lineRule="auto"/>
        <w:jc w:val="both"/>
        <w:rPr>
          <w:b/>
          <w:bCs/>
          <w:color w:val="000000"/>
        </w:rPr>
      </w:pPr>
    </w:p>
    <w:p w:rsidR="00B55D71" w:rsidRPr="00454E23" w:rsidRDefault="00CD76C5" w:rsidP="000B35F5">
      <w:pPr>
        <w:spacing w:afterLines="40" w:line="276" w:lineRule="auto"/>
        <w:ind w:firstLine="708"/>
        <w:jc w:val="both"/>
        <w:rPr>
          <w:b/>
          <w:bCs/>
          <w:color w:val="000000"/>
        </w:rPr>
      </w:pPr>
      <w:r w:rsidRPr="00454E23">
        <w:rPr>
          <w:b/>
          <w:bCs/>
          <w:color w:val="000000"/>
        </w:rPr>
        <w:t>3.</w:t>
      </w:r>
      <w:r w:rsidR="009D214A">
        <w:rPr>
          <w:b/>
          <w:bCs/>
          <w:color w:val="000000"/>
        </w:rPr>
        <w:t>2</w:t>
      </w:r>
      <w:r w:rsidR="007D164F" w:rsidRPr="00454E23">
        <w:rPr>
          <w:b/>
          <w:bCs/>
          <w:color w:val="000000"/>
        </w:rPr>
        <w:t xml:space="preserve">. Технически </w:t>
      </w:r>
      <w:r w:rsidR="005F0FF8" w:rsidRPr="00454E23">
        <w:rPr>
          <w:b/>
          <w:bCs/>
          <w:color w:val="000000"/>
        </w:rPr>
        <w:t>и професионални способности</w:t>
      </w:r>
      <w:r w:rsidR="007D164F" w:rsidRPr="00454E23">
        <w:rPr>
          <w:b/>
          <w:bCs/>
          <w:color w:val="000000"/>
        </w:rPr>
        <w:t xml:space="preserve">: </w:t>
      </w:r>
    </w:p>
    <w:p w:rsidR="00B841B3" w:rsidRPr="00747632" w:rsidRDefault="00B841B3" w:rsidP="003D1863">
      <w:pPr>
        <w:spacing w:line="276" w:lineRule="auto"/>
        <w:jc w:val="both"/>
        <w:rPr>
          <w:rFonts w:eastAsia="MS ??"/>
        </w:rPr>
      </w:pPr>
      <w:r>
        <w:rPr>
          <w:b/>
        </w:rPr>
        <w:t xml:space="preserve">           </w:t>
      </w:r>
      <w:r w:rsidR="00CD76C5" w:rsidRPr="00747632">
        <w:rPr>
          <w:b/>
        </w:rPr>
        <w:t>3.</w:t>
      </w:r>
      <w:r w:rsidR="009D214A">
        <w:rPr>
          <w:b/>
        </w:rPr>
        <w:t>2</w:t>
      </w:r>
      <w:r w:rsidR="00CD76C5" w:rsidRPr="00747632">
        <w:rPr>
          <w:b/>
        </w:rPr>
        <w:t>.1.</w:t>
      </w:r>
      <w:r w:rsidR="00CD76C5" w:rsidRPr="00747632">
        <w:t xml:space="preserve"> </w:t>
      </w:r>
      <w:r w:rsidRPr="00747632">
        <w:rPr>
          <w:rFonts w:eastAsia="MS ??"/>
        </w:rPr>
        <w:t>Участникът следва за последните три години, считано от датата на подаване на офертата, да е изпълнил дейности - услуги с предмет, идентич</w:t>
      </w:r>
      <w:r w:rsidR="009D214A">
        <w:rPr>
          <w:rFonts w:eastAsia="MS ??"/>
        </w:rPr>
        <w:t>е</w:t>
      </w:r>
      <w:r w:rsidRPr="00747632">
        <w:rPr>
          <w:rFonts w:eastAsia="MS ??"/>
        </w:rPr>
        <w:t>н или сход</w:t>
      </w:r>
      <w:r w:rsidR="009D214A">
        <w:rPr>
          <w:rFonts w:eastAsia="MS ??"/>
        </w:rPr>
        <w:t>е</w:t>
      </w:r>
      <w:r w:rsidRPr="00747632">
        <w:rPr>
          <w:rFonts w:eastAsia="MS ??"/>
        </w:rPr>
        <w:t>н</w:t>
      </w:r>
      <w:r w:rsidR="00017E84">
        <w:rPr>
          <w:rFonts w:eastAsia="MS ??"/>
        </w:rPr>
        <w:t xml:space="preserve"> с то</w:t>
      </w:r>
      <w:r w:rsidRPr="00747632">
        <w:rPr>
          <w:rFonts w:eastAsia="MS ??"/>
        </w:rPr>
        <w:t xml:space="preserve">зи на поръчката. </w:t>
      </w:r>
    </w:p>
    <w:p w:rsidR="00B841B3" w:rsidRPr="00747632" w:rsidRDefault="00B841B3" w:rsidP="003D1863">
      <w:pPr>
        <w:spacing w:line="276" w:lineRule="auto"/>
        <w:jc w:val="both"/>
        <w:rPr>
          <w:rFonts w:eastAsia="MS ??"/>
        </w:rPr>
      </w:pPr>
    </w:p>
    <w:p w:rsidR="00B55D71" w:rsidRPr="00747632" w:rsidRDefault="00B841B3" w:rsidP="00EE632A">
      <w:pPr>
        <w:spacing w:line="276" w:lineRule="auto"/>
        <w:jc w:val="both"/>
        <w:rPr>
          <w:shd w:val="clear" w:color="auto" w:fill="FEFEFE"/>
        </w:rPr>
      </w:pPr>
      <w:r w:rsidRPr="00747632">
        <w:rPr>
          <w:rFonts w:eastAsia="MS ??"/>
          <w:b/>
          <w:i/>
        </w:rPr>
        <w:t xml:space="preserve">             Под „</w:t>
      </w:r>
      <w:r w:rsidR="002F5715">
        <w:rPr>
          <w:rFonts w:eastAsia="MS ??"/>
          <w:b/>
          <w:i/>
        </w:rPr>
        <w:t>дейности-услуги, с предмет</w:t>
      </w:r>
      <w:r w:rsidR="00017E84">
        <w:rPr>
          <w:rFonts w:eastAsia="MS ??"/>
          <w:b/>
          <w:i/>
        </w:rPr>
        <w:t>,</w:t>
      </w:r>
      <w:r w:rsidR="002F5715">
        <w:rPr>
          <w:rFonts w:eastAsia="MS ??"/>
          <w:b/>
          <w:i/>
        </w:rPr>
        <w:t xml:space="preserve"> </w:t>
      </w:r>
      <w:r w:rsidR="00017E84" w:rsidRPr="00017E84">
        <w:rPr>
          <w:rFonts w:eastAsia="MS ??"/>
          <w:b/>
          <w:i/>
        </w:rPr>
        <w:t xml:space="preserve">идентичен или сходен с този </w:t>
      </w:r>
      <w:r w:rsidR="00010CDE">
        <w:rPr>
          <w:rFonts w:eastAsia="MS ??"/>
          <w:b/>
          <w:i/>
        </w:rPr>
        <w:t>на поръчката</w:t>
      </w:r>
      <w:r w:rsidRPr="00747632">
        <w:rPr>
          <w:rFonts w:eastAsia="MS ??"/>
          <w:b/>
          <w:i/>
        </w:rPr>
        <w:t>” се имат предвид дейности/услуги, свързани с упражняване на строителен надзор</w:t>
      </w:r>
      <w:r w:rsidR="003D1863" w:rsidRPr="00747632">
        <w:rPr>
          <w:rFonts w:eastAsia="MS ??"/>
          <w:b/>
          <w:i/>
        </w:rPr>
        <w:t xml:space="preserve"> (или аналогична дейност за чуждестранните участници)</w:t>
      </w:r>
      <w:r w:rsidR="00017E84" w:rsidRPr="00017E84">
        <w:rPr>
          <w:rFonts w:ascii="Verdana" w:hAnsi="Verdana"/>
          <w:color w:val="000000"/>
          <w:sz w:val="18"/>
          <w:szCs w:val="18"/>
          <w:shd w:val="clear" w:color="auto" w:fill="FEFEFE"/>
        </w:rPr>
        <w:t xml:space="preserve"> </w:t>
      </w:r>
      <w:r w:rsidR="00017E84" w:rsidRPr="00017E84">
        <w:rPr>
          <w:b/>
          <w:i/>
          <w:color w:val="000000"/>
          <w:shd w:val="clear" w:color="auto" w:fill="FEFEFE"/>
        </w:rPr>
        <w:t>на електронни съобщителни мрежи и/или съоръжения</w:t>
      </w:r>
      <w:r w:rsidRPr="00017E84">
        <w:rPr>
          <w:rFonts w:eastAsia="MS ??"/>
          <w:b/>
          <w:i/>
        </w:rPr>
        <w:t>.</w:t>
      </w:r>
      <w:r w:rsidRPr="00747632">
        <w:rPr>
          <w:rFonts w:eastAsia="MS ??"/>
          <w:b/>
          <w:i/>
        </w:rPr>
        <w:t xml:space="preserve"> </w:t>
      </w:r>
      <w:r w:rsidR="005E6536" w:rsidRPr="00747632">
        <w:rPr>
          <w:shd w:val="clear" w:color="auto" w:fill="FEFEFE"/>
        </w:rPr>
        <w:t xml:space="preserve"> </w:t>
      </w:r>
    </w:p>
    <w:p w:rsidR="00EE632A" w:rsidRPr="00EE632A" w:rsidRDefault="00EE632A" w:rsidP="003D1863">
      <w:pPr>
        <w:spacing w:line="276" w:lineRule="auto"/>
        <w:ind w:firstLine="708"/>
        <w:jc w:val="both"/>
        <w:rPr>
          <w:rFonts w:eastAsia="MS ??"/>
        </w:rPr>
      </w:pPr>
    </w:p>
    <w:p w:rsidR="005E6536" w:rsidRPr="003D1863" w:rsidRDefault="005E6536" w:rsidP="003D1863">
      <w:pPr>
        <w:spacing w:line="276" w:lineRule="auto"/>
        <w:ind w:firstLine="708"/>
        <w:jc w:val="both"/>
        <w:rPr>
          <w:b/>
          <w:i/>
          <w:highlight w:val="yellow"/>
          <w:lang w:val="ru-RU"/>
        </w:rPr>
      </w:pPr>
      <w:r w:rsidRPr="00747632">
        <w:rPr>
          <w:rFonts w:eastAsia="MS ??"/>
        </w:rPr>
        <w:t xml:space="preserve">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sidR="003D1863" w:rsidRPr="00747632">
        <w:rPr>
          <w:b/>
          <w:i/>
        </w:rPr>
        <w:t xml:space="preserve">са ангажирани с изпълнението </w:t>
      </w:r>
      <w:r w:rsidR="00017E84">
        <w:rPr>
          <w:b/>
          <w:i/>
        </w:rPr>
        <w:t xml:space="preserve">на </w:t>
      </w:r>
      <w:r w:rsidR="003D1863" w:rsidRPr="00747632">
        <w:rPr>
          <w:b/>
          <w:i/>
        </w:rPr>
        <w:t>строителния надзор.</w:t>
      </w:r>
    </w:p>
    <w:p w:rsidR="005E6536" w:rsidRPr="003D1863" w:rsidRDefault="005E6536" w:rsidP="000E42CE">
      <w:pPr>
        <w:spacing w:line="276" w:lineRule="auto"/>
        <w:jc w:val="both"/>
        <w:rPr>
          <w:rFonts w:eastAsia="MS ??"/>
          <w:highlight w:val="yellow"/>
        </w:rPr>
      </w:pPr>
    </w:p>
    <w:p w:rsidR="003D1863" w:rsidRPr="00747632" w:rsidRDefault="005E6536" w:rsidP="003D1863">
      <w:pPr>
        <w:autoSpaceDE w:val="0"/>
        <w:autoSpaceDN w:val="0"/>
        <w:adjustRightInd w:val="0"/>
        <w:spacing w:after="120" w:line="276" w:lineRule="auto"/>
        <w:ind w:right="136" w:firstLine="708"/>
        <w:jc w:val="both"/>
        <w:rPr>
          <w:rFonts w:eastAsia="MS ??"/>
        </w:rPr>
      </w:pPr>
      <w:r w:rsidRPr="00747632">
        <w:rPr>
          <w:rFonts w:eastAsia="MS ??"/>
        </w:rPr>
        <w:t xml:space="preserve">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w:t>
      </w:r>
      <w:r w:rsidR="003D1863" w:rsidRPr="00747632">
        <w:rPr>
          <w:rFonts w:eastAsia="MS ??"/>
        </w:rPr>
        <w:t xml:space="preserve">ще изпълняват </w:t>
      </w:r>
      <w:r w:rsidR="003D1863" w:rsidRPr="00747632">
        <w:t xml:space="preserve">оценката за съответствие по чл. 169, ал. 1, т. 6 ЗУТ и/или със строителния надзор. </w:t>
      </w:r>
    </w:p>
    <w:p w:rsidR="00B12E39" w:rsidRPr="00747632" w:rsidRDefault="00B12E39" w:rsidP="000B35F5">
      <w:pPr>
        <w:pStyle w:val="27"/>
        <w:shd w:val="clear" w:color="auto" w:fill="auto"/>
        <w:spacing w:before="0" w:afterLines="40" w:line="276" w:lineRule="auto"/>
        <w:ind w:firstLine="708"/>
        <w:rPr>
          <w:sz w:val="24"/>
          <w:szCs w:val="24"/>
        </w:rPr>
      </w:pPr>
      <w:r w:rsidRPr="00747632">
        <w:rPr>
          <w:b/>
          <w:sz w:val="24"/>
          <w:szCs w:val="24"/>
        </w:rPr>
        <w:t>ДОКАЗВАНЕ:</w:t>
      </w:r>
      <w:r w:rsidRPr="00747632">
        <w:rPr>
          <w:sz w:val="24"/>
          <w:szCs w:val="24"/>
        </w:rPr>
        <w:t xml:space="preserve"> </w:t>
      </w:r>
    </w:p>
    <w:p w:rsidR="00B55D71" w:rsidRPr="00747632" w:rsidRDefault="00AA6D0C" w:rsidP="000B35F5">
      <w:pPr>
        <w:pStyle w:val="27"/>
        <w:shd w:val="clear" w:color="auto" w:fill="auto"/>
        <w:spacing w:before="0" w:afterLines="40" w:line="276" w:lineRule="auto"/>
        <w:ind w:firstLine="708"/>
        <w:rPr>
          <w:sz w:val="24"/>
          <w:szCs w:val="24"/>
        </w:rPr>
      </w:pPr>
      <w:r w:rsidRPr="00747632">
        <w:rPr>
          <w:sz w:val="24"/>
          <w:szCs w:val="24"/>
        </w:rPr>
        <w:t xml:space="preserve">На етап подаване на оферта се представя </w:t>
      </w:r>
      <w:r w:rsidR="00356BD0" w:rsidRPr="00747632">
        <w:rPr>
          <w:sz w:val="24"/>
          <w:szCs w:val="24"/>
        </w:rPr>
        <w:t xml:space="preserve">Списък на услугите, </w:t>
      </w:r>
      <w:r w:rsidR="00B12E39" w:rsidRPr="00747632">
        <w:rPr>
          <w:sz w:val="24"/>
          <w:szCs w:val="24"/>
        </w:rPr>
        <w:t>с предмет</w:t>
      </w:r>
      <w:r w:rsidR="00356BD0" w:rsidRPr="00747632">
        <w:rPr>
          <w:sz w:val="24"/>
          <w:szCs w:val="24"/>
        </w:rPr>
        <w:t xml:space="preserve"> </w:t>
      </w:r>
      <w:r w:rsidR="00B12E39" w:rsidRPr="00747632">
        <w:rPr>
          <w:sz w:val="24"/>
          <w:szCs w:val="24"/>
        </w:rPr>
        <w:t xml:space="preserve">идентичен </w:t>
      </w:r>
      <w:r w:rsidR="00356BD0" w:rsidRPr="00747632">
        <w:rPr>
          <w:sz w:val="24"/>
          <w:szCs w:val="24"/>
        </w:rPr>
        <w:t xml:space="preserve">или </w:t>
      </w:r>
      <w:r w:rsidR="00B12E39" w:rsidRPr="00747632">
        <w:rPr>
          <w:sz w:val="24"/>
          <w:szCs w:val="24"/>
        </w:rPr>
        <w:t xml:space="preserve">сходен </w:t>
      </w:r>
      <w:r w:rsidR="00356BD0" w:rsidRPr="00747632">
        <w:rPr>
          <w:sz w:val="24"/>
          <w:szCs w:val="24"/>
        </w:rPr>
        <w:t xml:space="preserve">с </w:t>
      </w:r>
      <w:r w:rsidR="00B12E39" w:rsidRPr="00747632">
        <w:rPr>
          <w:sz w:val="24"/>
          <w:szCs w:val="24"/>
        </w:rPr>
        <w:t>този</w:t>
      </w:r>
      <w:r w:rsidR="002C3792" w:rsidRPr="00747632">
        <w:rPr>
          <w:sz w:val="24"/>
          <w:szCs w:val="24"/>
        </w:rPr>
        <w:t xml:space="preserve"> </w:t>
      </w:r>
      <w:r w:rsidR="00356BD0" w:rsidRPr="00747632">
        <w:rPr>
          <w:sz w:val="24"/>
          <w:szCs w:val="24"/>
        </w:rPr>
        <w:t xml:space="preserve">на обществената поръчка, с посочване на стойностите, датите и получателите (попълва се съответната част от </w:t>
      </w:r>
      <w:proofErr w:type="spellStart"/>
      <w:r w:rsidR="00017E84">
        <w:rPr>
          <w:b/>
          <w:sz w:val="24"/>
          <w:szCs w:val="24"/>
        </w:rPr>
        <w:t>е</w:t>
      </w:r>
      <w:r w:rsidR="00356BD0" w:rsidRPr="00747632">
        <w:rPr>
          <w:b/>
          <w:sz w:val="24"/>
          <w:szCs w:val="24"/>
        </w:rPr>
        <w:t>ЕЕДОП</w:t>
      </w:r>
      <w:proofErr w:type="spellEnd"/>
      <w:r w:rsidR="00356BD0" w:rsidRPr="00747632">
        <w:rPr>
          <w:b/>
          <w:sz w:val="24"/>
          <w:szCs w:val="24"/>
        </w:rPr>
        <w:t xml:space="preserve">, </w:t>
      </w:r>
      <w:r w:rsidR="00356BD0" w:rsidRPr="00747632">
        <w:rPr>
          <w:rFonts w:eastAsia="Calibri"/>
          <w:b/>
          <w:sz w:val="24"/>
          <w:szCs w:val="24"/>
        </w:rPr>
        <w:t>Част IV: Критерии за подбор, раздел, В.Технически и</w:t>
      </w:r>
      <w:r w:rsidR="00017E84">
        <w:rPr>
          <w:rFonts w:eastAsia="Calibri"/>
          <w:b/>
          <w:sz w:val="24"/>
          <w:szCs w:val="24"/>
        </w:rPr>
        <w:t xml:space="preserve"> професионални способности</w:t>
      </w:r>
      <w:r w:rsidR="00356BD0" w:rsidRPr="00747632">
        <w:rPr>
          <w:sz w:val="24"/>
          <w:szCs w:val="24"/>
        </w:rPr>
        <w:t>;</w:t>
      </w:r>
    </w:p>
    <w:p w:rsidR="00B55D71" w:rsidRPr="00454E23" w:rsidRDefault="005E6536" w:rsidP="000B35F5">
      <w:pPr>
        <w:pStyle w:val="27"/>
        <w:shd w:val="clear" w:color="auto" w:fill="auto"/>
        <w:spacing w:before="0" w:afterLines="40" w:line="276" w:lineRule="auto"/>
        <w:ind w:firstLine="708"/>
        <w:rPr>
          <w:rFonts w:eastAsia="TimesNewRomanPSMT"/>
          <w:iCs/>
          <w:sz w:val="24"/>
          <w:szCs w:val="24"/>
        </w:rPr>
      </w:pPr>
      <w:r w:rsidRPr="00747632">
        <w:rPr>
          <w:rFonts w:eastAsia="TimesNewRomanPSMT"/>
          <w:sz w:val="24"/>
          <w:szCs w:val="24"/>
        </w:rPr>
        <w:t>Съответствието с минималното изискване се доказва от участника, избран за изпълнител, преди подписване на договор за изпълнение</w:t>
      </w:r>
      <w:r w:rsidR="00B12E39" w:rsidRPr="00747632">
        <w:rPr>
          <w:rFonts w:eastAsia="TimesNewRomanPSMT"/>
          <w:sz w:val="24"/>
          <w:szCs w:val="24"/>
        </w:rPr>
        <w:t>,</w:t>
      </w:r>
      <w:r w:rsidRPr="00747632">
        <w:rPr>
          <w:rFonts w:eastAsia="TimesNewRomanPSMT"/>
          <w:sz w:val="24"/>
          <w:szCs w:val="24"/>
        </w:rPr>
        <w:t xml:space="preserve"> с представяне на документи по чл. 64, ал. 1, т. 2 от ЗОП</w:t>
      </w:r>
      <w:r w:rsidR="00B12E39" w:rsidRPr="00747632">
        <w:rPr>
          <w:rFonts w:eastAsia="TimesNewRomanPSMT"/>
          <w:sz w:val="24"/>
          <w:szCs w:val="24"/>
        </w:rPr>
        <w:t>, а именно:</w:t>
      </w:r>
      <w:r w:rsidRPr="00747632">
        <w:rPr>
          <w:sz w:val="24"/>
          <w:szCs w:val="24"/>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(референции, удостоверения за добро изпълнение, препратка към публичен регистър, както и всички други документи, доказващи изпълнението на услугата</w:t>
      </w:r>
      <w:r w:rsidR="000867E6" w:rsidRPr="00747632">
        <w:rPr>
          <w:sz w:val="24"/>
          <w:szCs w:val="24"/>
        </w:rPr>
        <w:t>)</w:t>
      </w:r>
      <w:r w:rsidRPr="00747632">
        <w:rPr>
          <w:rFonts w:eastAsia="TimesNewRomanPSMT"/>
          <w:iCs/>
          <w:sz w:val="24"/>
          <w:szCs w:val="24"/>
        </w:rPr>
        <w:t>, или съответен валиден аналогичен</w:t>
      </w:r>
      <w:r w:rsidRPr="00747632">
        <w:rPr>
          <w:rFonts w:eastAsia="TimesNewRomanPSMT"/>
          <w:sz w:val="24"/>
          <w:szCs w:val="24"/>
        </w:rPr>
        <w:t xml:space="preserve"> </w:t>
      </w:r>
      <w:r w:rsidRPr="00747632">
        <w:rPr>
          <w:rFonts w:eastAsia="TimesNewRomanPSMT"/>
          <w:iCs/>
          <w:sz w:val="24"/>
          <w:szCs w:val="24"/>
        </w:rPr>
        <w:t>документ.</w:t>
      </w:r>
    </w:p>
    <w:p w:rsidR="00600B6B" w:rsidRPr="007616CB" w:rsidRDefault="00600B6B" w:rsidP="000B35F5">
      <w:pPr>
        <w:spacing w:afterLines="40" w:line="276" w:lineRule="auto"/>
        <w:rPr>
          <w:b/>
          <w:bCs/>
          <w:color w:val="000000"/>
          <w:u w:val="single"/>
        </w:rPr>
      </w:pPr>
    </w:p>
    <w:p w:rsidR="00EE632A" w:rsidRPr="007616CB" w:rsidRDefault="00EE632A" w:rsidP="000B35F5">
      <w:pPr>
        <w:spacing w:afterLines="40" w:line="276" w:lineRule="auto"/>
        <w:jc w:val="both"/>
        <w:rPr>
          <w:rFonts w:eastAsia="Batang"/>
          <w:lang w:eastAsia="bg-BG"/>
        </w:rPr>
      </w:pPr>
      <w:r w:rsidRPr="007616CB">
        <w:rPr>
          <w:b/>
          <w:bCs/>
          <w:color w:val="000000"/>
        </w:rPr>
        <w:t xml:space="preserve">3.2.2. </w:t>
      </w:r>
      <w:r w:rsidRPr="00F263EF">
        <w:rPr>
          <w:rFonts w:eastAsia="Batang"/>
          <w:lang w:eastAsia="bg-BG"/>
        </w:rPr>
        <w:t xml:space="preserve">Участникът трябва да осигури </w:t>
      </w:r>
      <w:r>
        <w:rPr>
          <w:rFonts w:eastAsia="Batang"/>
          <w:lang w:eastAsia="bg-BG"/>
        </w:rPr>
        <w:t>надзорен</w:t>
      </w:r>
      <w:r w:rsidRPr="00F263EF">
        <w:rPr>
          <w:rFonts w:eastAsia="Batang"/>
          <w:lang w:eastAsia="bg-BG"/>
        </w:rPr>
        <w:t xml:space="preserve"> екип, за да гарантира качественото изпълнение на възложените му задължения. Екипът трябва да включва следните ключови експерти:</w:t>
      </w:r>
    </w:p>
    <w:p w:rsidR="00EE632A" w:rsidRPr="007616CB" w:rsidRDefault="00BA4FBF" w:rsidP="000B35F5">
      <w:pPr>
        <w:spacing w:afterLines="40" w:line="276" w:lineRule="auto"/>
        <w:rPr>
          <w:rFonts w:eastAsia="Batang"/>
          <w:lang w:eastAsia="bg-BG"/>
        </w:rPr>
      </w:pPr>
      <w:r>
        <w:rPr>
          <w:rFonts w:eastAsia="Batang"/>
          <w:lang w:eastAsia="bg-BG"/>
        </w:rPr>
        <w:lastRenderedPageBreak/>
        <w:t>Експерт част „Конструкции“, Експерт част „Електро“ и Експерт  част „Безопасност и здраве“</w:t>
      </w:r>
    </w:p>
    <w:p w:rsidR="00EE632A" w:rsidRPr="00747632" w:rsidRDefault="00EE632A" w:rsidP="000B35F5">
      <w:pPr>
        <w:pStyle w:val="27"/>
        <w:shd w:val="clear" w:color="auto" w:fill="auto"/>
        <w:spacing w:before="0" w:afterLines="40" w:line="276" w:lineRule="auto"/>
        <w:ind w:firstLine="708"/>
        <w:rPr>
          <w:sz w:val="24"/>
          <w:szCs w:val="24"/>
        </w:rPr>
      </w:pPr>
      <w:r w:rsidRPr="00747632">
        <w:rPr>
          <w:b/>
          <w:sz w:val="24"/>
          <w:szCs w:val="24"/>
        </w:rPr>
        <w:t>ДОКАЗВАНЕ:</w:t>
      </w:r>
      <w:r w:rsidRPr="00747632">
        <w:rPr>
          <w:sz w:val="24"/>
          <w:szCs w:val="24"/>
        </w:rPr>
        <w:t xml:space="preserve"> </w:t>
      </w:r>
    </w:p>
    <w:p w:rsidR="00EE632A" w:rsidRPr="00747632" w:rsidRDefault="00EE632A" w:rsidP="000B35F5">
      <w:pPr>
        <w:pStyle w:val="27"/>
        <w:shd w:val="clear" w:color="auto" w:fill="auto"/>
        <w:spacing w:before="0" w:afterLines="40" w:line="276" w:lineRule="auto"/>
        <w:ind w:firstLine="708"/>
        <w:rPr>
          <w:sz w:val="24"/>
          <w:szCs w:val="24"/>
        </w:rPr>
      </w:pPr>
      <w:r w:rsidRPr="00747632">
        <w:rPr>
          <w:sz w:val="24"/>
          <w:szCs w:val="24"/>
        </w:rPr>
        <w:t xml:space="preserve">На етап подаване на оферта се попълва съответната част от </w:t>
      </w:r>
      <w:proofErr w:type="spellStart"/>
      <w:r>
        <w:rPr>
          <w:sz w:val="24"/>
          <w:szCs w:val="24"/>
        </w:rPr>
        <w:t>е</w:t>
      </w:r>
      <w:r w:rsidRPr="00747632">
        <w:rPr>
          <w:b/>
          <w:sz w:val="24"/>
          <w:szCs w:val="24"/>
        </w:rPr>
        <w:t>ЕЕДОП</w:t>
      </w:r>
      <w:proofErr w:type="spellEnd"/>
      <w:r w:rsidRPr="00747632">
        <w:rPr>
          <w:b/>
          <w:sz w:val="24"/>
          <w:szCs w:val="24"/>
        </w:rPr>
        <w:t xml:space="preserve">, </w:t>
      </w:r>
      <w:r w:rsidRPr="00747632">
        <w:rPr>
          <w:rFonts w:eastAsia="Calibri"/>
          <w:b/>
          <w:sz w:val="24"/>
          <w:szCs w:val="24"/>
        </w:rPr>
        <w:t>Част IV: Критерии за подбор, раздел, В.Технически и</w:t>
      </w:r>
      <w:r>
        <w:rPr>
          <w:rFonts w:eastAsia="Calibri"/>
          <w:b/>
          <w:sz w:val="24"/>
          <w:szCs w:val="24"/>
        </w:rPr>
        <w:t xml:space="preserve"> професионални способности</w:t>
      </w:r>
      <w:r>
        <w:rPr>
          <w:sz w:val="24"/>
          <w:szCs w:val="24"/>
        </w:rPr>
        <w:t>, съдържащ с</w:t>
      </w:r>
      <w:r w:rsidRPr="00747632">
        <w:rPr>
          <w:sz w:val="24"/>
          <w:szCs w:val="24"/>
        </w:rPr>
        <w:t xml:space="preserve">писък на </w:t>
      </w:r>
      <w:r>
        <w:rPr>
          <w:sz w:val="24"/>
          <w:szCs w:val="24"/>
        </w:rPr>
        <w:t>персонала за изпълнение</w:t>
      </w:r>
      <w:r w:rsidRPr="00747632">
        <w:rPr>
          <w:sz w:val="24"/>
          <w:szCs w:val="24"/>
        </w:rPr>
        <w:t xml:space="preserve"> на обществената поръчка, с посочване на </w:t>
      </w:r>
      <w:r>
        <w:rPr>
          <w:sz w:val="24"/>
          <w:szCs w:val="24"/>
        </w:rPr>
        <w:t>името и професионалната компетентност (квалификацията, притежаваните сертификати и/или удостоверения, общия и специфичен професионален опит) на всяко от лицата</w:t>
      </w:r>
      <w:r w:rsidRPr="00747632">
        <w:rPr>
          <w:sz w:val="24"/>
          <w:szCs w:val="24"/>
        </w:rPr>
        <w:t>;</w:t>
      </w:r>
    </w:p>
    <w:p w:rsidR="00EE632A" w:rsidRPr="00B12E39" w:rsidRDefault="00EE632A" w:rsidP="000B35F5">
      <w:pPr>
        <w:spacing w:afterLines="40" w:line="276" w:lineRule="auto"/>
        <w:jc w:val="both"/>
        <w:rPr>
          <w:b/>
          <w:bCs/>
          <w:color w:val="000000"/>
          <w:u w:val="single"/>
        </w:rPr>
      </w:pPr>
      <w:r>
        <w:rPr>
          <w:rFonts w:eastAsia="TimesNewRomanPSMT"/>
        </w:rPr>
        <w:t xml:space="preserve">           </w:t>
      </w:r>
      <w:r w:rsidRPr="000B0C7C">
        <w:rPr>
          <w:rFonts w:eastAsia="TimesNewRomanPSMT"/>
        </w:rPr>
        <w:t xml:space="preserve">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64, ал. 1, т. 6 от ЗОП, а именно: </w:t>
      </w:r>
      <w:r w:rsidRPr="000B0C7C">
        <w:t>списък на персонала за изпълнение на обществената поръчка, с посочване на името и професионалната компетентност (квалификацията, притежаваните сертификати и/или удостоверения, общия и специфичен професионален опит) на всяко от лицата</w:t>
      </w:r>
      <w:r w:rsidRPr="000B0C7C">
        <w:rPr>
          <w:rFonts w:eastAsia="TimesNewRomanPSMT"/>
          <w:iCs/>
        </w:rPr>
        <w:t>.</w:t>
      </w:r>
    </w:p>
    <w:p w:rsidR="00EE632A" w:rsidRPr="00EE632A" w:rsidRDefault="00EE632A" w:rsidP="000B35F5">
      <w:pPr>
        <w:spacing w:afterLines="40" w:line="276" w:lineRule="auto"/>
        <w:rPr>
          <w:b/>
          <w:bCs/>
          <w:color w:val="000000"/>
        </w:rPr>
      </w:pPr>
    </w:p>
    <w:p w:rsidR="007D164F" w:rsidRPr="00B12E39" w:rsidRDefault="001A0998" w:rsidP="000B35F5">
      <w:pPr>
        <w:spacing w:afterLines="40" w:line="276" w:lineRule="auto"/>
        <w:ind w:firstLine="708"/>
        <w:rPr>
          <w:b/>
          <w:bCs/>
          <w:color w:val="000000"/>
        </w:rPr>
      </w:pPr>
      <w:r w:rsidRPr="000E42CE">
        <w:rPr>
          <w:b/>
          <w:bCs/>
          <w:color w:val="000000"/>
        </w:rPr>
        <w:t>РАЗДЕЛ І</w:t>
      </w:r>
      <w:r w:rsidRPr="000E42CE">
        <w:rPr>
          <w:b/>
          <w:bCs/>
          <w:color w:val="000000"/>
          <w:lang w:val="en-US"/>
        </w:rPr>
        <w:t>V</w:t>
      </w:r>
      <w:r w:rsidR="007D164F" w:rsidRPr="000E42CE">
        <w:rPr>
          <w:b/>
          <w:bCs/>
          <w:color w:val="000000"/>
        </w:rPr>
        <w:t>. ИЗИСКВАНИЯ ПРИ ИЗГОТВЯНЕ И ПРЕДСТАВЯНЕ НА ОФЕРТИТЕ</w:t>
      </w:r>
    </w:p>
    <w:p w:rsidR="00B55D71" w:rsidRDefault="00B55D71" w:rsidP="000B35F5">
      <w:pPr>
        <w:spacing w:afterLines="40" w:line="276" w:lineRule="auto"/>
        <w:jc w:val="both"/>
        <w:rPr>
          <w:b/>
          <w:bCs/>
          <w:color w:val="000000"/>
        </w:rPr>
      </w:pPr>
    </w:p>
    <w:p w:rsidR="00B55D71" w:rsidRDefault="007D164F" w:rsidP="000B35F5">
      <w:pPr>
        <w:spacing w:afterLines="40" w:line="276" w:lineRule="auto"/>
        <w:ind w:firstLine="708"/>
        <w:jc w:val="both"/>
        <w:rPr>
          <w:b/>
          <w:bCs/>
          <w:color w:val="000000"/>
        </w:rPr>
      </w:pPr>
      <w:r w:rsidRPr="00370540">
        <w:rPr>
          <w:b/>
          <w:bCs/>
          <w:color w:val="000000"/>
        </w:rPr>
        <w:t>1. Изисквания към документите:</w:t>
      </w:r>
    </w:p>
    <w:p w:rsidR="00B55D71" w:rsidRDefault="007D164F" w:rsidP="000B35F5">
      <w:pPr>
        <w:spacing w:afterLines="40" w:line="276" w:lineRule="auto"/>
        <w:ind w:firstLine="708"/>
        <w:jc w:val="both"/>
        <w:rPr>
          <w:b/>
          <w:bCs/>
          <w:color w:val="000000"/>
        </w:rPr>
      </w:pPr>
      <w:r w:rsidRPr="00370540">
        <w:rPr>
          <w:b/>
          <w:bCs/>
          <w:color w:val="000000"/>
        </w:rPr>
        <w:t>1.1.</w:t>
      </w:r>
      <w:r w:rsidRPr="00370540">
        <w:rPr>
          <w:color w:val="000000"/>
        </w:rPr>
        <w:t xml:space="preserve"> Всички документи се представят в един екземпляр.</w:t>
      </w:r>
    </w:p>
    <w:p w:rsidR="00B55D71" w:rsidRDefault="007D164F" w:rsidP="000B35F5">
      <w:pPr>
        <w:spacing w:afterLines="40" w:line="276" w:lineRule="auto"/>
        <w:ind w:firstLine="708"/>
        <w:jc w:val="both"/>
        <w:rPr>
          <w:b/>
          <w:bCs/>
          <w:color w:val="000000"/>
        </w:rPr>
      </w:pPr>
      <w:r w:rsidRPr="00370540">
        <w:rPr>
          <w:b/>
          <w:bCs/>
          <w:color w:val="000000"/>
        </w:rPr>
        <w:t>1.</w:t>
      </w:r>
      <w:r w:rsidR="003834D3" w:rsidRPr="00370540">
        <w:rPr>
          <w:b/>
          <w:bCs/>
          <w:color w:val="000000"/>
        </w:rPr>
        <w:t>2</w:t>
      </w:r>
      <w:r w:rsidRPr="00370540">
        <w:rPr>
          <w:b/>
          <w:bCs/>
          <w:color w:val="000000"/>
        </w:rPr>
        <w:t>.</w:t>
      </w:r>
      <w:r w:rsidRPr="00370540">
        <w:rPr>
          <w:color w:val="000000"/>
        </w:rPr>
        <w:t xml:space="preserve"> Всички представени в </w:t>
      </w:r>
      <w:r w:rsidR="003834D3" w:rsidRPr="00370540">
        <w:rPr>
          <w:color w:val="000000"/>
        </w:rPr>
        <w:t xml:space="preserve">офертата </w:t>
      </w:r>
      <w:r w:rsidRPr="00370540">
        <w:rPr>
          <w:color w:val="000000"/>
        </w:rPr>
        <w:t>документи трябва да са изготвени на български език. В случай, че документите се представят на език, различен от български език, следва да бъдат придружени с превод на български език.</w:t>
      </w:r>
    </w:p>
    <w:p w:rsidR="00B55D71" w:rsidRDefault="007D164F" w:rsidP="000B35F5">
      <w:pPr>
        <w:spacing w:afterLines="40" w:line="276" w:lineRule="auto"/>
        <w:ind w:firstLine="708"/>
        <w:jc w:val="both"/>
        <w:rPr>
          <w:b/>
          <w:bCs/>
          <w:color w:val="000000"/>
        </w:rPr>
      </w:pPr>
      <w:r w:rsidRPr="00370540">
        <w:rPr>
          <w:b/>
          <w:bCs/>
          <w:color w:val="000000"/>
        </w:rPr>
        <w:t>1.</w:t>
      </w:r>
      <w:r w:rsidR="003834D3" w:rsidRPr="00370540">
        <w:rPr>
          <w:b/>
          <w:bCs/>
          <w:color w:val="000000"/>
        </w:rPr>
        <w:t>3</w:t>
      </w:r>
      <w:r w:rsidRPr="00370540">
        <w:rPr>
          <w:b/>
          <w:bCs/>
          <w:color w:val="000000"/>
        </w:rPr>
        <w:t>.</w:t>
      </w:r>
      <w:r w:rsidRPr="00370540">
        <w:rPr>
          <w:color w:val="000000"/>
        </w:rPr>
        <w:t xml:space="preserve"> 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w:t>
      </w:r>
      <w:r w:rsidR="00FB21C3" w:rsidRPr="00370540">
        <w:rPr>
          <w:color w:val="000000"/>
        </w:rPr>
        <w:t>участника</w:t>
      </w:r>
      <w:r w:rsidRPr="00370540">
        <w:rPr>
          <w:color w:val="000000"/>
        </w:rPr>
        <w:t xml:space="preserve"> да го представлява.</w:t>
      </w:r>
    </w:p>
    <w:p w:rsidR="00B55D71" w:rsidRDefault="007D164F" w:rsidP="000B35F5">
      <w:pPr>
        <w:spacing w:afterLines="40" w:line="276" w:lineRule="auto"/>
        <w:ind w:firstLine="708"/>
        <w:jc w:val="both"/>
        <w:rPr>
          <w:b/>
          <w:bCs/>
          <w:color w:val="000000"/>
        </w:rPr>
      </w:pPr>
      <w:r w:rsidRPr="00370540">
        <w:rPr>
          <w:b/>
          <w:bCs/>
          <w:color w:val="000000"/>
        </w:rPr>
        <w:t>1.</w:t>
      </w:r>
      <w:r w:rsidR="003834D3" w:rsidRPr="00370540">
        <w:rPr>
          <w:b/>
          <w:bCs/>
          <w:color w:val="000000"/>
        </w:rPr>
        <w:t>4</w:t>
      </w:r>
      <w:r w:rsidRPr="00370540">
        <w:rPr>
          <w:b/>
          <w:bCs/>
          <w:color w:val="000000"/>
        </w:rPr>
        <w:t>.</w:t>
      </w:r>
      <w:r w:rsidRPr="00370540">
        <w:rPr>
          <w:color w:val="000000"/>
        </w:rPr>
        <w:t xml:space="preserve"> Когато са представени копия на документите, същите следва да са заверени с подпис и печат от съответния </w:t>
      </w:r>
      <w:r w:rsidR="00FB21C3" w:rsidRPr="00370540">
        <w:rPr>
          <w:color w:val="000000"/>
        </w:rPr>
        <w:t>участник</w:t>
      </w:r>
      <w:r w:rsidR="00184DA9" w:rsidRPr="00370540">
        <w:rPr>
          <w:color w:val="000000"/>
        </w:rPr>
        <w:t xml:space="preserve"> с текст „</w:t>
      </w:r>
      <w:r w:rsidRPr="00370540">
        <w:rPr>
          <w:color w:val="000000"/>
        </w:rPr>
        <w:t>Вярно с оригинала“.</w:t>
      </w:r>
    </w:p>
    <w:p w:rsidR="00B55D71" w:rsidRDefault="007D164F" w:rsidP="000B35F5">
      <w:pPr>
        <w:spacing w:afterLines="40" w:line="276" w:lineRule="auto"/>
        <w:ind w:firstLine="708"/>
        <w:jc w:val="both"/>
        <w:rPr>
          <w:color w:val="000000"/>
        </w:rPr>
      </w:pPr>
      <w:r w:rsidRPr="00370540">
        <w:rPr>
          <w:b/>
          <w:bCs/>
          <w:color w:val="000000"/>
        </w:rPr>
        <w:t>1.</w:t>
      </w:r>
      <w:r w:rsidR="003834D3" w:rsidRPr="00370540">
        <w:rPr>
          <w:b/>
          <w:bCs/>
          <w:color w:val="000000"/>
        </w:rPr>
        <w:t>5</w:t>
      </w:r>
      <w:r w:rsidRPr="00370540">
        <w:rPr>
          <w:b/>
          <w:bCs/>
          <w:color w:val="000000"/>
        </w:rPr>
        <w:t>.</w:t>
      </w:r>
      <w:r w:rsidRPr="00370540">
        <w:rPr>
          <w:color w:val="000000"/>
        </w:rPr>
        <w:t xml:space="preserve"> </w:t>
      </w:r>
      <w:r w:rsidR="005B3BF6" w:rsidRPr="00370540">
        <w:rPr>
          <w:color w:val="000000"/>
        </w:rPr>
        <w:t>Участниците</w:t>
      </w:r>
      <w:r w:rsidRPr="00370540">
        <w:rPr>
          <w:color w:val="000000"/>
        </w:rPr>
        <w:t xml:space="preserve"> нямат право да предлагат варианти на офертите.</w:t>
      </w:r>
    </w:p>
    <w:p w:rsidR="00B55D71" w:rsidRDefault="00B55D71" w:rsidP="000B35F5">
      <w:pPr>
        <w:spacing w:afterLines="40" w:line="276" w:lineRule="auto"/>
        <w:jc w:val="both"/>
        <w:rPr>
          <w:color w:val="000000"/>
        </w:rPr>
      </w:pPr>
    </w:p>
    <w:p w:rsidR="00B55D71" w:rsidRDefault="007D164F" w:rsidP="000B35F5">
      <w:pPr>
        <w:spacing w:afterLines="40" w:line="276" w:lineRule="auto"/>
        <w:ind w:firstLine="708"/>
        <w:jc w:val="both"/>
        <w:rPr>
          <w:b/>
          <w:bCs/>
          <w:color w:val="000000"/>
        </w:rPr>
      </w:pPr>
      <w:r w:rsidRPr="00370540">
        <w:rPr>
          <w:b/>
          <w:bCs/>
          <w:color w:val="000000"/>
        </w:rPr>
        <w:t>2. Изисквания за изготвяне на офертата и ценовото предложение.</w:t>
      </w:r>
    </w:p>
    <w:p w:rsidR="001D0D8B" w:rsidRPr="009F2120" w:rsidRDefault="007D164F" w:rsidP="001D0D8B">
      <w:pPr>
        <w:spacing w:line="360" w:lineRule="auto"/>
        <w:ind w:firstLine="360"/>
        <w:jc w:val="both"/>
        <w:rPr>
          <w:rFonts w:eastAsia="Calibri"/>
          <w:color w:val="000000"/>
          <w:shd w:val="clear" w:color="auto" w:fill="FFFFFF"/>
        </w:rPr>
      </w:pPr>
      <w:r w:rsidRPr="00370540">
        <w:rPr>
          <w:b/>
          <w:bCs/>
          <w:color w:val="000000"/>
        </w:rPr>
        <w:t>2.1.</w:t>
      </w:r>
      <w:r w:rsidRPr="00370540">
        <w:rPr>
          <w:color w:val="000000"/>
        </w:rPr>
        <w:t xml:space="preserve"> Представената оферта трябва да има срок на валидност </w:t>
      </w:r>
      <w:r w:rsidR="003E5AD6">
        <w:rPr>
          <w:color w:val="000000"/>
        </w:rPr>
        <w:t>6</w:t>
      </w:r>
      <w:r w:rsidR="007369D6" w:rsidRPr="00AC14E7">
        <w:rPr>
          <w:color w:val="000000"/>
        </w:rPr>
        <w:t xml:space="preserve"> </w:t>
      </w:r>
      <w:r w:rsidR="008E2EDD" w:rsidRPr="00AC14E7">
        <w:rPr>
          <w:color w:val="000000"/>
        </w:rPr>
        <w:t>(</w:t>
      </w:r>
      <w:r w:rsidR="003E5AD6">
        <w:rPr>
          <w:color w:val="000000"/>
        </w:rPr>
        <w:t>шест</w:t>
      </w:r>
      <w:r w:rsidR="008E2EDD" w:rsidRPr="00AC14E7">
        <w:rPr>
          <w:color w:val="000000"/>
        </w:rPr>
        <w:t>)</w:t>
      </w:r>
      <w:r w:rsidR="003E5AD6">
        <w:rPr>
          <w:color w:val="000000"/>
        </w:rPr>
        <w:t xml:space="preserve"> месеца</w:t>
      </w:r>
      <w:r w:rsidRPr="00370540">
        <w:rPr>
          <w:color w:val="000000"/>
        </w:rPr>
        <w:t>, с</w:t>
      </w:r>
      <w:r w:rsidR="00184DA9" w:rsidRPr="00370540">
        <w:rPr>
          <w:color w:val="000000"/>
        </w:rPr>
        <w:t>читано</w:t>
      </w:r>
      <w:r w:rsidR="00163830">
        <w:rPr>
          <w:color w:val="000000"/>
        </w:rPr>
        <w:t xml:space="preserve"> </w:t>
      </w:r>
      <w:r w:rsidR="001D0D8B" w:rsidRPr="009F2120">
        <w:t xml:space="preserve">от </w:t>
      </w:r>
      <w:r w:rsidR="001D0D8B">
        <w:t>датата на подаване на офертата ни за участие в поръчката</w:t>
      </w:r>
      <w:r w:rsidR="001D0D8B" w:rsidRPr="009F2120">
        <w:t>.</w:t>
      </w:r>
    </w:p>
    <w:p w:rsidR="00B55D71" w:rsidRDefault="007D164F" w:rsidP="000B35F5">
      <w:pPr>
        <w:spacing w:afterLines="40" w:line="276" w:lineRule="auto"/>
        <w:ind w:firstLine="708"/>
        <w:jc w:val="both"/>
        <w:rPr>
          <w:color w:val="000000"/>
        </w:rPr>
      </w:pPr>
      <w:r w:rsidRPr="00370540">
        <w:rPr>
          <w:color w:val="000000"/>
        </w:rPr>
        <w:lastRenderedPageBreak/>
        <w:t>.</w:t>
      </w:r>
    </w:p>
    <w:p w:rsidR="00B55D71" w:rsidRDefault="007D164F" w:rsidP="000B35F5">
      <w:pPr>
        <w:spacing w:afterLines="40" w:line="276" w:lineRule="auto"/>
        <w:ind w:firstLine="708"/>
        <w:jc w:val="both"/>
        <w:rPr>
          <w:b/>
          <w:bCs/>
          <w:color w:val="000000"/>
        </w:rPr>
      </w:pPr>
      <w:r w:rsidRPr="00370540">
        <w:rPr>
          <w:b/>
          <w:bCs/>
          <w:color w:val="000000"/>
        </w:rPr>
        <w:t>2.2.</w:t>
      </w:r>
      <w:r w:rsidRPr="00370540">
        <w:rPr>
          <w:color w:val="000000"/>
        </w:rPr>
        <w:t xml:space="preserve"> </w:t>
      </w:r>
      <w:r w:rsidR="00FB21C3" w:rsidRPr="00370540">
        <w:rPr>
          <w:color w:val="000000"/>
        </w:rPr>
        <w:t>Офертата</w:t>
      </w:r>
      <w:r w:rsidRPr="00370540">
        <w:rPr>
          <w:color w:val="000000"/>
        </w:rPr>
        <w:t xml:space="preserve"> за участие в проц</w:t>
      </w:r>
      <w:r w:rsidR="00FB21C3" w:rsidRPr="00370540">
        <w:rPr>
          <w:color w:val="000000"/>
        </w:rPr>
        <w:t>едурата следва да бъде изготвена</w:t>
      </w:r>
      <w:r w:rsidRPr="00370540">
        <w:rPr>
          <w:color w:val="000000"/>
        </w:rPr>
        <w:t xml:space="preserve"> на бълг</w:t>
      </w:r>
      <w:r w:rsidR="00FB21C3" w:rsidRPr="00370540">
        <w:rPr>
          <w:color w:val="000000"/>
        </w:rPr>
        <w:t>арски език и подписана</w:t>
      </w:r>
      <w:r w:rsidRPr="00370540">
        <w:rPr>
          <w:color w:val="000000"/>
        </w:rPr>
        <w:t xml:space="preserve"> от представляващия участника или от изрично упълномощено от него лице.</w:t>
      </w:r>
      <w:r w:rsidR="003834D3" w:rsidRPr="00370540">
        <w:rPr>
          <w:color w:val="000000"/>
        </w:rPr>
        <w:t xml:space="preserve"> В случай, че се подписват от пълномощник следва да се представи и документ за упълномощаване за изпълнение на такива функции.</w:t>
      </w:r>
    </w:p>
    <w:p w:rsidR="00B55D71" w:rsidRDefault="00A473A1" w:rsidP="000B35F5">
      <w:pPr>
        <w:spacing w:afterLines="40" w:line="276" w:lineRule="auto"/>
        <w:ind w:firstLine="708"/>
        <w:jc w:val="both"/>
        <w:rPr>
          <w:color w:val="000000"/>
        </w:rPr>
      </w:pPr>
      <w:r w:rsidRPr="00370540">
        <w:rPr>
          <w:b/>
          <w:bCs/>
          <w:color w:val="000000"/>
        </w:rPr>
        <w:t>2.3</w:t>
      </w:r>
      <w:r w:rsidR="007D164F" w:rsidRPr="00370540">
        <w:rPr>
          <w:b/>
          <w:bCs/>
          <w:color w:val="000000"/>
        </w:rPr>
        <w:t>.</w:t>
      </w:r>
      <w:r w:rsidR="007D164F" w:rsidRPr="00370540">
        <w:rPr>
          <w:color w:val="000000"/>
        </w:rPr>
        <w:t xml:space="preserve"> Ценовото предложение се представя в съответствие с приложения към документацията образец. </w:t>
      </w:r>
    </w:p>
    <w:p w:rsidR="00B55D71" w:rsidRDefault="00A473A1" w:rsidP="000B35F5">
      <w:pPr>
        <w:spacing w:afterLines="40" w:line="276" w:lineRule="auto"/>
        <w:ind w:firstLine="708"/>
        <w:jc w:val="both"/>
        <w:rPr>
          <w:color w:val="000000"/>
        </w:rPr>
      </w:pPr>
      <w:r w:rsidRPr="001A0998">
        <w:rPr>
          <w:b/>
          <w:color w:val="000000"/>
        </w:rPr>
        <w:t>2.4</w:t>
      </w:r>
      <w:r w:rsidR="007D164F" w:rsidRPr="001A0998">
        <w:rPr>
          <w:b/>
          <w:color w:val="000000"/>
        </w:rPr>
        <w:t>.</w:t>
      </w:r>
      <w:r w:rsidR="007D164F" w:rsidRPr="00370540">
        <w:rPr>
          <w:color w:val="000000"/>
        </w:rPr>
        <w:t xml:space="preserve"> При несъответствие с цифровата и изписаната с думи цена на </w:t>
      </w:r>
      <w:r w:rsidR="00AC5D2F" w:rsidRPr="00370540">
        <w:rPr>
          <w:color w:val="000000"/>
        </w:rPr>
        <w:t xml:space="preserve">ценовото </w:t>
      </w:r>
      <w:r w:rsidR="007D164F" w:rsidRPr="00370540">
        <w:rPr>
          <w:color w:val="000000"/>
        </w:rPr>
        <w:t>предложение ще се взема предвид изписаната словом.</w:t>
      </w:r>
    </w:p>
    <w:p w:rsidR="00B55D71" w:rsidRDefault="00B55D71" w:rsidP="000B35F5">
      <w:pPr>
        <w:spacing w:afterLines="40" w:line="240" w:lineRule="auto"/>
        <w:jc w:val="both"/>
        <w:rPr>
          <w:color w:val="000000"/>
        </w:rPr>
      </w:pPr>
    </w:p>
    <w:p w:rsidR="00B55D71" w:rsidRDefault="007D164F" w:rsidP="000B35F5">
      <w:pPr>
        <w:spacing w:afterLines="40" w:line="276" w:lineRule="auto"/>
        <w:ind w:firstLine="708"/>
        <w:jc w:val="both"/>
        <w:rPr>
          <w:b/>
          <w:color w:val="000000"/>
        </w:rPr>
      </w:pPr>
      <w:r w:rsidRPr="00370540">
        <w:rPr>
          <w:b/>
          <w:color w:val="000000"/>
        </w:rPr>
        <w:t>3.</w:t>
      </w:r>
      <w:r w:rsidRPr="00370540">
        <w:rPr>
          <w:color w:val="000000"/>
        </w:rPr>
        <w:t xml:space="preserve"> </w:t>
      </w:r>
      <w:r w:rsidRPr="00370540">
        <w:rPr>
          <w:b/>
          <w:color w:val="000000"/>
        </w:rPr>
        <w:t>Съдържание на офертите /съгласно Глава пета.</w:t>
      </w:r>
      <w:r w:rsidR="005B3BF6" w:rsidRPr="00370540">
        <w:rPr>
          <w:b/>
          <w:color w:val="000000"/>
        </w:rPr>
        <w:t xml:space="preserve"> „</w:t>
      </w:r>
      <w:r w:rsidRPr="00370540">
        <w:rPr>
          <w:b/>
          <w:color w:val="000000"/>
        </w:rPr>
        <w:t>ПОДГОТОВКА И ПРОВЕЖДАНЕ НА ПРОЦЕДУРИ ЗА ОБЩЕСТВЕНИ ПОРЪЧКИ</w:t>
      </w:r>
      <w:r w:rsidR="005B3BF6" w:rsidRPr="00370540">
        <w:rPr>
          <w:b/>
          <w:color w:val="000000"/>
        </w:rPr>
        <w:t>“</w:t>
      </w:r>
      <w:r w:rsidRPr="00370540">
        <w:rPr>
          <w:b/>
          <w:color w:val="000000"/>
        </w:rPr>
        <w:t>, раздел ІV. и V. от ППЗОП/.</w:t>
      </w:r>
    </w:p>
    <w:p w:rsidR="00B55D71" w:rsidRDefault="007D164F" w:rsidP="000B35F5">
      <w:pPr>
        <w:spacing w:afterLines="40" w:line="276" w:lineRule="auto"/>
        <w:ind w:firstLine="708"/>
        <w:jc w:val="both"/>
      </w:pPr>
      <w:r w:rsidRPr="00370540">
        <w:rPr>
          <w:color w:val="000000"/>
        </w:rPr>
        <w:t>Документите, свързани с участието в</w:t>
      </w:r>
      <w:r w:rsidRPr="00370540">
        <w:t xml:space="preserve">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sidR="00AF6071" w:rsidRPr="00370540">
        <w:t xml:space="preserve"> </w:t>
      </w:r>
      <w:r w:rsidRPr="00370540">
        <w:t>Документите се представят в запечатана непрозрачна опаковка, върху която се посочват:</w:t>
      </w:r>
    </w:p>
    <w:p w:rsidR="00B55D71" w:rsidRDefault="007D164F" w:rsidP="000B35F5">
      <w:pPr>
        <w:spacing w:afterLines="40" w:line="276" w:lineRule="auto"/>
        <w:ind w:firstLine="708"/>
        <w:jc w:val="both"/>
      </w:pPr>
      <w:r w:rsidRPr="00370540">
        <w:t xml:space="preserve">1. </w:t>
      </w:r>
      <w:r w:rsidR="001E3CEA" w:rsidRPr="00370540">
        <w:t>Н</w:t>
      </w:r>
      <w:r w:rsidRPr="00370540">
        <w:t>аименованието на участника, включително участниците в обединението</w:t>
      </w:r>
      <w:r w:rsidR="00A473A1" w:rsidRPr="00370540">
        <w:t>, когато е приложимо</w:t>
      </w:r>
      <w:r w:rsidRPr="00370540">
        <w:t>;</w:t>
      </w:r>
    </w:p>
    <w:p w:rsidR="00B55D71" w:rsidRDefault="007D164F" w:rsidP="000B35F5">
      <w:pPr>
        <w:spacing w:afterLines="40" w:line="276" w:lineRule="auto"/>
        <w:ind w:firstLine="708"/>
        <w:jc w:val="both"/>
      </w:pPr>
      <w:r w:rsidRPr="00370540">
        <w:t xml:space="preserve">2. </w:t>
      </w:r>
      <w:r w:rsidR="001E3CEA" w:rsidRPr="00370540">
        <w:t>А</w:t>
      </w:r>
      <w:r w:rsidRPr="00370540">
        <w:t>дрес за кореспонденция, телефон и по възможност - факс и електронен адрес;</w:t>
      </w:r>
    </w:p>
    <w:p w:rsidR="00B55D71" w:rsidRDefault="007D164F" w:rsidP="000B35F5">
      <w:pPr>
        <w:spacing w:afterLines="40" w:line="276" w:lineRule="auto"/>
        <w:ind w:firstLine="708"/>
        <w:jc w:val="both"/>
      </w:pPr>
      <w:r w:rsidRPr="00370540">
        <w:t>3. Наименованието на поръчката</w:t>
      </w:r>
      <w:r w:rsidR="00547533" w:rsidRPr="00370540">
        <w:t>, за която се подават документите.</w:t>
      </w:r>
      <w:r w:rsidRPr="00370540">
        <w:t xml:space="preserve"> </w:t>
      </w:r>
    </w:p>
    <w:p w:rsidR="00B55D71" w:rsidRPr="000E42CE" w:rsidRDefault="007D164F" w:rsidP="000B35F5">
      <w:pPr>
        <w:spacing w:afterLines="40" w:line="276" w:lineRule="auto"/>
        <w:ind w:firstLine="708"/>
        <w:jc w:val="both"/>
        <w:rPr>
          <w:color w:val="000000"/>
          <w:shd w:val="clear" w:color="auto" w:fill="FEFEFE"/>
        </w:rPr>
      </w:pPr>
      <w:r w:rsidRPr="00370540">
        <w:t xml:space="preserve">При </w:t>
      </w:r>
      <w:r w:rsidR="00240C0F" w:rsidRPr="00370540">
        <w:t>процедура</w:t>
      </w:r>
      <w:r w:rsidRPr="00370540">
        <w:t xml:space="preserve"> опаковката включва документите по чл. 39, ал. 2 и ал. 3, т. 1 от ППЗОП, опис на представените документи, както и отделен запеч</w:t>
      </w:r>
      <w:r w:rsidR="00547533" w:rsidRPr="00370540">
        <w:t>атан непрозрачен плик с надпис „Предлагани ценови параметри“</w:t>
      </w:r>
      <w:r w:rsidRPr="00370540">
        <w:t xml:space="preserve">, който съдържа ценовото предложение </w:t>
      </w:r>
      <w:r w:rsidR="004D1A5F" w:rsidRPr="00370540">
        <w:t>по чл. 39, ал. 3, т. 2 от ППЗОП</w:t>
      </w:r>
      <w:r w:rsidR="007616D7" w:rsidRPr="00AD3D0B">
        <w:t xml:space="preserve"> </w:t>
      </w:r>
      <w:r w:rsidR="00F20F8A">
        <w:t>/ т. 2.3 по-горе</w:t>
      </w:r>
      <w:r w:rsidR="00F20F8A" w:rsidRPr="00AD3D0B">
        <w:t>/</w:t>
      </w:r>
      <w:r w:rsidR="00547533" w:rsidRPr="00370540">
        <w:rPr>
          <w:color w:val="000000"/>
          <w:shd w:val="clear" w:color="auto" w:fill="FEFEFE"/>
        </w:rPr>
        <w:t>.</w:t>
      </w:r>
    </w:p>
    <w:p w:rsidR="00B55D71" w:rsidRDefault="007D164F" w:rsidP="000B35F5">
      <w:pPr>
        <w:spacing w:afterLines="40" w:line="276" w:lineRule="auto"/>
        <w:ind w:firstLine="708"/>
        <w:jc w:val="both"/>
      </w:pPr>
      <w:r w:rsidRPr="000E42CE">
        <w:rPr>
          <w:b/>
        </w:rPr>
        <w:t>Заявлението за участие</w:t>
      </w:r>
      <w:r w:rsidRPr="00370540">
        <w:t xml:space="preserve"> включва най-малко следните документи:</w:t>
      </w:r>
    </w:p>
    <w:p w:rsidR="00B55D71" w:rsidRDefault="007D164F" w:rsidP="000B35F5">
      <w:pPr>
        <w:spacing w:afterLines="40" w:line="276" w:lineRule="auto"/>
        <w:ind w:firstLine="708"/>
        <w:jc w:val="both"/>
      </w:pPr>
      <w:r w:rsidRPr="00370540">
        <w:t xml:space="preserve">1. </w:t>
      </w:r>
      <w:r w:rsidR="00C44FF6">
        <w:t>Е</w:t>
      </w:r>
      <w:r w:rsidR="00017E84">
        <w:t>лектронен е</w:t>
      </w:r>
      <w:r w:rsidRPr="00370540">
        <w:t>динен европейски документ за обществени поръчки (</w:t>
      </w:r>
      <w:proofErr w:type="spellStart"/>
      <w:r w:rsidR="00017E84">
        <w:t>е</w:t>
      </w:r>
      <w:r w:rsidRPr="00370540">
        <w:t>ЕЕДОП</w:t>
      </w:r>
      <w:proofErr w:type="spellEnd"/>
      <w:r w:rsidRPr="00370540">
        <w:t xml:space="preserve">) за </w:t>
      </w:r>
      <w:r w:rsidR="00A473A1" w:rsidRPr="00370540">
        <w:t>участника</w:t>
      </w:r>
      <w:r w:rsidRPr="00370540">
        <w:t xml:space="preserve"> в съответствие с изискванията на закона и условията на възложителя, а когато е приложимо - </w:t>
      </w:r>
      <w:proofErr w:type="spellStart"/>
      <w:r w:rsidR="00017E84">
        <w:t>е</w:t>
      </w:r>
      <w:r w:rsidRPr="00370540">
        <w:t>ЕЕДОП</w:t>
      </w:r>
      <w:proofErr w:type="spellEnd"/>
      <w:r w:rsidRPr="00370540">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B55D71" w:rsidRDefault="007D164F" w:rsidP="000B35F5">
      <w:pPr>
        <w:spacing w:afterLines="40" w:line="276" w:lineRule="auto"/>
        <w:ind w:left="708"/>
        <w:jc w:val="both"/>
      </w:pPr>
      <w:r w:rsidRPr="00370540">
        <w:t xml:space="preserve">2. </w:t>
      </w:r>
      <w:r w:rsidR="00C44FF6">
        <w:t>Д</w:t>
      </w:r>
      <w:r w:rsidRPr="00370540">
        <w:t>окументи за доказване на предприетите мерки за надеждност, когато е приложимо;</w:t>
      </w:r>
    </w:p>
    <w:p w:rsidR="00B55D71" w:rsidRDefault="007D164F" w:rsidP="000B35F5">
      <w:pPr>
        <w:spacing w:afterLines="40" w:line="276" w:lineRule="auto"/>
        <w:ind w:firstLine="708"/>
        <w:jc w:val="both"/>
      </w:pPr>
      <w:r w:rsidRPr="00370540">
        <w:t xml:space="preserve">3. </w:t>
      </w:r>
      <w:r w:rsidR="00C44FF6">
        <w:t>Д</w:t>
      </w:r>
      <w:r w:rsidRPr="00370540">
        <w:t>окументите по чл. 37, ал. 4 от ППЗОП , когато е приложимо.</w:t>
      </w:r>
    </w:p>
    <w:p w:rsidR="00017E84" w:rsidRDefault="00017E84" w:rsidP="000B35F5">
      <w:pPr>
        <w:spacing w:afterLines="40" w:line="240" w:lineRule="auto"/>
        <w:ind w:firstLine="708"/>
        <w:jc w:val="both"/>
        <w:rPr>
          <w:b/>
        </w:rPr>
      </w:pPr>
    </w:p>
    <w:p w:rsidR="00B55D71" w:rsidRDefault="007D164F" w:rsidP="000B35F5">
      <w:pPr>
        <w:spacing w:afterLines="40" w:line="240" w:lineRule="auto"/>
        <w:ind w:firstLine="708"/>
        <w:jc w:val="both"/>
      </w:pPr>
      <w:r w:rsidRPr="000E42CE">
        <w:rPr>
          <w:b/>
        </w:rPr>
        <w:t>Офертата</w:t>
      </w:r>
      <w:r w:rsidRPr="00370540">
        <w:t xml:space="preserve"> включва:</w:t>
      </w:r>
    </w:p>
    <w:p w:rsidR="00B55D71" w:rsidRDefault="007D164F" w:rsidP="000B35F5">
      <w:pPr>
        <w:spacing w:afterLines="40" w:line="240" w:lineRule="auto"/>
        <w:ind w:firstLine="708"/>
        <w:jc w:val="both"/>
      </w:pPr>
      <w:r w:rsidRPr="00370540">
        <w:t>1. техническо предложение, съдържащо:</w:t>
      </w:r>
    </w:p>
    <w:p w:rsidR="00B55D71" w:rsidRDefault="007D164F" w:rsidP="000B35F5">
      <w:pPr>
        <w:spacing w:afterLines="40" w:line="240" w:lineRule="auto"/>
        <w:ind w:firstLine="708"/>
        <w:jc w:val="both"/>
      </w:pPr>
      <w:r w:rsidRPr="00370540">
        <w:t>а) документ за упълномощаване, когато лицето, което подава офертата, не е законният представител на участника;</w:t>
      </w:r>
    </w:p>
    <w:p w:rsidR="00B55D71" w:rsidRDefault="007D164F" w:rsidP="000B35F5">
      <w:pPr>
        <w:spacing w:afterLines="40" w:line="240" w:lineRule="auto"/>
        <w:ind w:firstLine="708"/>
        <w:jc w:val="both"/>
      </w:pPr>
      <w:r w:rsidRPr="00370540">
        <w:t xml:space="preserve">б) предложение за изпълнение на поръчката в съответствие с техническите спецификации и изискванията на </w:t>
      </w:r>
      <w:r w:rsidR="00295BC8">
        <w:t>В</w:t>
      </w:r>
      <w:r w:rsidRPr="00370540">
        <w:t>ъзложителя;</w:t>
      </w:r>
    </w:p>
    <w:p w:rsidR="00B55D71" w:rsidRDefault="007D164F" w:rsidP="000B35F5">
      <w:pPr>
        <w:spacing w:afterLines="40" w:line="240" w:lineRule="auto"/>
        <w:ind w:firstLine="708"/>
        <w:jc w:val="both"/>
      </w:pPr>
      <w:r w:rsidRPr="00370540">
        <w:t>в) декларация за съгласие с клаузите на приложения проект на договор;</w:t>
      </w:r>
    </w:p>
    <w:p w:rsidR="00B55D71" w:rsidRDefault="007D164F" w:rsidP="000B35F5">
      <w:pPr>
        <w:spacing w:afterLines="40" w:line="240" w:lineRule="auto"/>
        <w:ind w:firstLine="708"/>
        <w:jc w:val="both"/>
      </w:pPr>
      <w:r w:rsidRPr="00370540">
        <w:t>г) декларация за срока на валидност на офертата;</w:t>
      </w:r>
    </w:p>
    <w:p w:rsidR="00B55D71" w:rsidRDefault="007D164F" w:rsidP="000B35F5">
      <w:pPr>
        <w:spacing w:afterLines="40" w:line="240" w:lineRule="auto"/>
        <w:ind w:firstLine="708"/>
        <w:jc w:val="both"/>
      </w:pPr>
      <w:r w:rsidRPr="00370540">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B55D71" w:rsidRDefault="006C5B40" w:rsidP="000B35F5">
      <w:pPr>
        <w:spacing w:afterLines="40" w:line="240" w:lineRule="auto"/>
        <w:ind w:firstLine="708"/>
        <w:jc w:val="both"/>
      </w:pPr>
      <w:r w:rsidRPr="00370540">
        <w:t>е</w:t>
      </w:r>
      <w:r w:rsidR="007D164F" w:rsidRPr="00370540">
        <w:t>) друга информация и/или документи, изискани от възложителя, когато това се налага от предмета на поръчката;</w:t>
      </w:r>
    </w:p>
    <w:p w:rsidR="00B55D71" w:rsidRDefault="007D164F" w:rsidP="000B35F5">
      <w:pPr>
        <w:spacing w:afterLines="40" w:line="240" w:lineRule="auto"/>
        <w:ind w:firstLine="708"/>
        <w:jc w:val="both"/>
        <w:rPr>
          <w:b/>
          <w:bCs/>
          <w:color w:val="000000"/>
          <w:shd w:val="clear" w:color="auto" w:fill="FFFFFF"/>
        </w:rPr>
      </w:pPr>
      <w:r w:rsidRPr="00370540">
        <w:t xml:space="preserve">2. ценово предложение, съдържащо предложението на </w:t>
      </w:r>
      <w:r w:rsidRPr="00295BC8">
        <w:t>участника</w:t>
      </w:r>
      <w:r w:rsidR="00295BC8" w:rsidRPr="00295BC8">
        <w:rPr>
          <w:shd w:val="clear" w:color="auto" w:fill="FEFEFE"/>
        </w:rPr>
        <w:t xml:space="preserve"> относно цената за придобиване</w:t>
      </w:r>
      <w:r w:rsidRPr="00295BC8">
        <w:t>.</w:t>
      </w:r>
    </w:p>
    <w:p w:rsidR="000E42CE" w:rsidRDefault="000E42CE" w:rsidP="000B35F5">
      <w:pPr>
        <w:spacing w:afterLines="40" w:line="240" w:lineRule="auto"/>
        <w:jc w:val="both"/>
        <w:rPr>
          <w:b/>
          <w:bCs/>
          <w:color w:val="000000"/>
          <w:shd w:val="clear" w:color="auto" w:fill="FFFFFF"/>
        </w:rPr>
      </w:pPr>
    </w:p>
    <w:p w:rsidR="00B55D71" w:rsidRPr="00C44FF6" w:rsidRDefault="0062224C" w:rsidP="000B35F5">
      <w:pPr>
        <w:spacing w:afterLines="40" w:line="240" w:lineRule="auto"/>
        <w:jc w:val="center"/>
        <w:rPr>
          <w:b/>
          <w:bCs/>
          <w:shd w:val="clear" w:color="auto" w:fill="FFFFFF"/>
        </w:rPr>
      </w:pPr>
      <w:r w:rsidRPr="00C44FF6">
        <w:rPr>
          <w:b/>
          <w:bCs/>
          <w:shd w:val="clear" w:color="auto" w:fill="FFFFFF"/>
        </w:rPr>
        <w:t>СЪДЪРЖАНИЕ НА ЗАПЕЧАТАНАТА НЕПРОЗРАЧНА ОПАКОВКА:</w:t>
      </w:r>
    </w:p>
    <w:p w:rsidR="00B55D71" w:rsidRPr="000E42CE" w:rsidRDefault="003D4C7B" w:rsidP="000B35F5">
      <w:pPr>
        <w:spacing w:afterLines="40" w:line="240" w:lineRule="auto"/>
        <w:jc w:val="both"/>
        <w:rPr>
          <w:bCs/>
          <w:shd w:val="clear" w:color="auto" w:fill="FFFFFF"/>
        </w:rPr>
      </w:pPr>
      <w:r w:rsidRPr="00370540">
        <w:rPr>
          <w:b/>
          <w:bCs/>
          <w:shd w:val="clear" w:color="auto" w:fill="FFFFFF"/>
        </w:rPr>
        <w:t xml:space="preserve">ВАЖНО! </w:t>
      </w:r>
      <w:r w:rsidRPr="000E42CE">
        <w:rPr>
          <w:bCs/>
          <w:shd w:val="clear" w:color="auto" w:fill="FFFFFF"/>
        </w:rPr>
        <w:t xml:space="preserve">Участниците задължително представят съдържанието на непрозрачната опаковка и сканирано на електронен носител (компактдиск) освен на хартиен носител. </w:t>
      </w:r>
    </w:p>
    <w:p w:rsidR="00C44FF6" w:rsidRDefault="00C44FF6" w:rsidP="000B35F5">
      <w:pPr>
        <w:spacing w:afterLines="40" w:line="240" w:lineRule="auto"/>
        <w:jc w:val="both"/>
        <w:rPr>
          <w:b/>
          <w:bCs/>
          <w:shd w:val="clear" w:color="auto" w:fill="FFFFFF"/>
        </w:rPr>
      </w:pPr>
    </w:p>
    <w:p w:rsidR="00B55D71" w:rsidRPr="00B55D71" w:rsidRDefault="007D164F" w:rsidP="000B35F5">
      <w:pPr>
        <w:spacing w:afterLines="40" w:line="240" w:lineRule="auto"/>
        <w:ind w:firstLine="708"/>
        <w:jc w:val="both"/>
        <w:rPr>
          <w:bCs/>
          <w:shd w:val="clear" w:color="auto" w:fill="FFFFFF"/>
        </w:rPr>
      </w:pPr>
      <w:r w:rsidRPr="00F20F8A">
        <w:rPr>
          <w:b/>
          <w:bCs/>
          <w:shd w:val="clear" w:color="auto" w:fill="FFFFFF"/>
        </w:rPr>
        <w:t>1.1</w:t>
      </w:r>
      <w:r w:rsidR="00AA23E7" w:rsidRPr="00F20F8A">
        <w:rPr>
          <w:b/>
          <w:bCs/>
          <w:shd w:val="clear" w:color="auto" w:fill="FFFFFF"/>
        </w:rPr>
        <w:t>.</w:t>
      </w:r>
      <w:r w:rsidR="00B55D71" w:rsidRPr="00B55D71">
        <w:rPr>
          <w:bCs/>
          <w:shd w:val="clear" w:color="auto" w:fill="FFFFFF"/>
        </w:rPr>
        <w:t xml:space="preserve"> Опис на представените към офертата документи</w:t>
      </w:r>
      <w:r w:rsidR="00F20F8A" w:rsidRPr="00F20F8A">
        <w:t xml:space="preserve"> по чл. 47, ал. 3 от ППЗОП</w:t>
      </w:r>
      <w:r w:rsidR="00B55D71" w:rsidRPr="00B55D71">
        <w:rPr>
          <w:bCs/>
          <w:shd w:val="clear" w:color="auto" w:fill="FFFFFF"/>
        </w:rPr>
        <w:t xml:space="preserve">, подписан от представляващия участника– </w:t>
      </w:r>
      <w:r w:rsidR="00B55D71" w:rsidRPr="005D154B">
        <w:rPr>
          <w:b/>
          <w:bCs/>
          <w:shd w:val="clear" w:color="auto" w:fill="FFFFFF"/>
        </w:rPr>
        <w:t>Приложение № 1</w:t>
      </w:r>
      <w:r w:rsidR="00B55D71" w:rsidRPr="00B55D71">
        <w:rPr>
          <w:bCs/>
          <w:shd w:val="clear" w:color="auto" w:fill="FFFFFF"/>
        </w:rPr>
        <w:t>.</w:t>
      </w:r>
    </w:p>
    <w:p w:rsidR="00B55D71" w:rsidRDefault="007D164F" w:rsidP="000B35F5">
      <w:pPr>
        <w:spacing w:afterLines="40" w:line="240" w:lineRule="auto"/>
        <w:ind w:firstLine="708"/>
        <w:jc w:val="both"/>
      </w:pPr>
      <w:r w:rsidRPr="00370540">
        <w:rPr>
          <w:b/>
          <w:bCs/>
        </w:rPr>
        <w:t>1.</w:t>
      </w:r>
      <w:r w:rsidR="00526372" w:rsidRPr="00AD3D0B">
        <w:rPr>
          <w:b/>
          <w:bCs/>
        </w:rPr>
        <w:t>2</w:t>
      </w:r>
      <w:r w:rsidRPr="00370540">
        <w:rPr>
          <w:b/>
          <w:bCs/>
        </w:rPr>
        <w:t>.</w:t>
      </w:r>
      <w:r w:rsidRPr="00370540">
        <w:t xml:space="preserve"> </w:t>
      </w:r>
      <w:r w:rsidR="00793D68" w:rsidRPr="00370540">
        <w:t>Е</w:t>
      </w:r>
      <w:r w:rsidR="00612B46">
        <w:t>лектронен е</w:t>
      </w:r>
      <w:r w:rsidRPr="00370540">
        <w:t>динен европейски документ за обществени поръчки (</w:t>
      </w:r>
      <w:proofErr w:type="spellStart"/>
      <w:r w:rsidR="00612B46">
        <w:t>е</w:t>
      </w:r>
      <w:r w:rsidRPr="00370540">
        <w:t>ЕЕДОП</w:t>
      </w:r>
      <w:proofErr w:type="spellEnd"/>
      <w:r w:rsidRPr="00370540">
        <w:t>)</w:t>
      </w:r>
      <w:r w:rsidR="008230F0" w:rsidRPr="00370540">
        <w:t xml:space="preserve"> </w:t>
      </w:r>
      <w:r w:rsidR="008230F0" w:rsidRPr="00370540">
        <w:rPr>
          <w:b/>
        </w:rPr>
        <w:t>(Приложение № 2)</w:t>
      </w:r>
      <w:r w:rsidRPr="00370540">
        <w:t xml:space="preserve"> за </w:t>
      </w:r>
      <w:r w:rsidR="00C43A78" w:rsidRPr="00370540">
        <w:t>участника</w:t>
      </w:r>
      <w:r w:rsidRPr="00370540">
        <w:t xml:space="preserve"> в съответствие с изискванията на закона и условията на възложителя, а когато е приложимо - </w:t>
      </w:r>
      <w:proofErr w:type="spellStart"/>
      <w:r w:rsidR="00612B46">
        <w:t>е</w:t>
      </w:r>
      <w:r w:rsidRPr="00370540">
        <w:t>ЕЕДОП</w:t>
      </w:r>
      <w:proofErr w:type="spellEnd"/>
      <w:r w:rsidRPr="00370540">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370540">
        <w:rPr>
          <w:b/>
          <w:bCs/>
        </w:rPr>
        <w:t>.</w:t>
      </w:r>
    </w:p>
    <w:p w:rsidR="00B55D71" w:rsidRDefault="00B34CDC" w:rsidP="000B35F5">
      <w:pPr>
        <w:spacing w:afterLines="40" w:line="240" w:lineRule="auto"/>
        <w:ind w:firstLine="708"/>
        <w:jc w:val="both"/>
        <w:rPr>
          <w:bCs/>
          <w:i/>
        </w:rPr>
      </w:pPr>
      <w:r w:rsidRPr="00370540">
        <w:rPr>
          <w:bCs/>
          <w:i/>
        </w:rPr>
        <w:t xml:space="preserve">Когато изискванията по </w:t>
      </w:r>
      <w:r w:rsidR="00AA23E7" w:rsidRPr="00370540">
        <w:rPr>
          <w:bCs/>
          <w:i/>
        </w:rPr>
        <w:t>чл.</w:t>
      </w:r>
      <w:r w:rsidR="00AA23E7" w:rsidRPr="00370540">
        <w:rPr>
          <w:i/>
          <w:shd w:val="clear" w:color="auto" w:fill="FEFEFE"/>
        </w:rPr>
        <w:t>54, ал. 1, т. 1, 2 и 7 и чл. 55, ал. 1, т. 5 от ЗОП</w:t>
      </w:r>
      <w:r w:rsidRPr="00370540">
        <w:rPr>
          <w:bCs/>
          <w:i/>
        </w:rPr>
        <w:t xml:space="preserve"> се отнасят за повече от едно лице, всички лица подписват един и същ </w:t>
      </w:r>
      <w:proofErr w:type="spellStart"/>
      <w:r w:rsidR="00612B46">
        <w:rPr>
          <w:bCs/>
          <w:i/>
        </w:rPr>
        <w:t>е</w:t>
      </w:r>
      <w:r w:rsidRPr="00370540">
        <w:rPr>
          <w:bCs/>
          <w:i/>
        </w:rPr>
        <w:t>ЕЕДОП</w:t>
      </w:r>
      <w:proofErr w:type="spellEnd"/>
      <w:r w:rsidRPr="00370540">
        <w:rPr>
          <w:bCs/>
          <w:i/>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r w:rsidR="00AA23E7" w:rsidRPr="00370540">
        <w:rPr>
          <w:bCs/>
          <w:i/>
        </w:rPr>
        <w:t>чл.</w:t>
      </w:r>
      <w:r w:rsidR="00AA23E7" w:rsidRPr="00370540">
        <w:rPr>
          <w:i/>
          <w:shd w:val="clear" w:color="auto" w:fill="FEFEFE"/>
        </w:rPr>
        <w:t>54, ал. 1, т. 1, 2 и 7 и чл. 55, ал. 1, т. 5 от ЗОП</w:t>
      </w:r>
      <w:r w:rsidR="00AA23E7" w:rsidRPr="00370540">
        <w:rPr>
          <w:bCs/>
          <w:i/>
        </w:rPr>
        <w:t xml:space="preserve"> </w:t>
      </w:r>
      <w:r w:rsidRPr="00370540">
        <w:rPr>
          <w:bCs/>
          <w:i/>
        </w:rPr>
        <w:t xml:space="preserve">се попълва в отделен </w:t>
      </w:r>
      <w:proofErr w:type="spellStart"/>
      <w:r w:rsidR="00612B46">
        <w:rPr>
          <w:bCs/>
          <w:i/>
        </w:rPr>
        <w:t>е</w:t>
      </w:r>
      <w:r w:rsidRPr="00370540">
        <w:rPr>
          <w:bCs/>
          <w:i/>
        </w:rPr>
        <w:t>ЕЕДОП</w:t>
      </w:r>
      <w:proofErr w:type="spellEnd"/>
      <w:r w:rsidRPr="00370540">
        <w:rPr>
          <w:bCs/>
          <w:i/>
        </w:rPr>
        <w:t xml:space="preserve"> за всяко лице или за някои от лицата.</w:t>
      </w:r>
    </w:p>
    <w:p w:rsidR="00B55D71" w:rsidRDefault="00B34CDC" w:rsidP="000B35F5">
      <w:pPr>
        <w:spacing w:afterLines="40" w:line="240" w:lineRule="auto"/>
        <w:ind w:firstLine="708"/>
        <w:jc w:val="both"/>
        <w:rPr>
          <w:bCs/>
          <w:i/>
        </w:rPr>
      </w:pPr>
      <w:r w:rsidRPr="00370540">
        <w:rPr>
          <w:bCs/>
          <w:i/>
        </w:rPr>
        <w:lastRenderedPageBreak/>
        <w:t xml:space="preserve">В случаите по предходното изречение, когато се подава повече от един </w:t>
      </w:r>
      <w:proofErr w:type="spellStart"/>
      <w:r w:rsidR="00612B46">
        <w:rPr>
          <w:bCs/>
          <w:i/>
        </w:rPr>
        <w:t>е</w:t>
      </w:r>
      <w:r w:rsidRPr="00370540">
        <w:rPr>
          <w:bCs/>
          <w:i/>
        </w:rPr>
        <w:t>ЕЕДОП</w:t>
      </w:r>
      <w:proofErr w:type="spellEnd"/>
      <w:r w:rsidRPr="00370540">
        <w:rPr>
          <w:bCs/>
          <w:i/>
        </w:rPr>
        <w:t>, обстоятелствата, свързани с критериите за подбор, се съдържат само в</w:t>
      </w:r>
      <w:r w:rsidR="00612B46">
        <w:rPr>
          <w:bCs/>
          <w:i/>
        </w:rPr>
        <w:t xml:space="preserve"> </w:t>
      </w:r>
      <w:proofErr w:type="spellStart"/>
      <w:r w:rsidR="00612B46">
        <w:rPr>
          <w:bCs/>
          <w:i/>
        </w:rPr>
        <w:t>е</w:t>
      </w:r>
      <w:r w:rsidRPr="00370540">
        <w:rPr>
          <w:bCs/>
          <w:i/>
        </w:rPr>
        <w:t>ЕЕДОП</w:t>
      </w:r>
      <w:proofErr w:type="spellEnd"/>
      <w:r w:rsidRPr="00370540">
        <w:rPr>
          <w:bCs/>
          <w:i/>
        </w:rPr>
        <w:t>, подписан от лице, което може самостоятелно да представлява съответния стопански субект.</w:t>
      </w:r>
    </w:p>
    <w:p w:rsidR="00B55D71" w:rsidRDefault="00B34CDC" w:rsidP="000B35F5">
      <w:pPr>
        <w:spacing w:afterLines="40" w:line="240" w:lineRule="auto"/>
        <w:ind w:firstLine="708"/>
        <w:jc w:val="both"/>
        <w:rPr>
          <w:b/>
          <w:bCs/>
        </w:rPr>
      </w:pPr>
      <w:r w:rsidRPr="00370540">
        <w:rPr>
          <w:b/>
          <w:bCs/>
        </w:rPr>
        <w:t>1.</w:t>
      </w:r>
      <w:r w:rsidR="00526372" w:rsidRPr="00AD3D0B">
        <w:rPr>
          <w:b/>
          <w:bCs/>
        </w:rPr>
        <w:t>3</w:t>
      </w:r>
      <w:r w:rsidR="007A42FA" w:rsidRPr="00370540">
        <w:rPr>
          <w:b/>
          <w:bCs/>
        </w:rPr>
        <w:t xml:space="preserve">. </w:t>
      </w:r>
      <w:r w:rsidR="00191DA1">
        <w:rPr>
          <w:bCs/>
        </w:rPr>
        <w:t>Д</w:t>
      </w:r>
      <w:r w:rsidR="007A42FA" w:rsidRPr="00370540">
        <w:rPr>
          <w:bCs/>
        </w:rPr>
        <w:t>окументи за доказване на предприетите мерки за надеждност, когато е приложимо;</w:t>
      </w:r>
    </w:p>
    <w:p w:rsidR="00B55D71" w:rsidRPr="00C229AB" w:rsidRDefault="00526372" w:rsidP="000B35F5">
      <w:pPr>
        <w:spacing w:afterLines="40" w:line="240" w:lineRule="auto"/>
        <w:ind w:firstLine="708"/>
        <w:jc w:val="both"/>
        <w:rPr>
          <w:bCs/>
        </w:rPr>
      </w:pPr>
      <w:r>
        <w:rPr>
          <w:b/>
          <w:bCs/>
        </w:rPr>
        <w:t>1.</w:t>
      </w:r>
      <w:r w:rsidRPr="00AD3D0B">
        <w:rPr>
          <w:b/>
          <w:bCs/>
        </w:rPr>
        <w:t>4</w:t>
      </w:r>
      <w:r w:rsidR="007A42FA" w:rsidRPr="00370540">
        <w:rPr>
          <w:b/>
          <w:bCs/>
        </w:rPr>
        <w:t xml:space="preserve">. </w:t>
      </w:r>
      <w:r w:rsidR="00191DA1">
        <w:rPr>
          <w:bCs/>
        </w:rPr>
        <w:t>Д</w:t>
      </w:r>
      <w:r w:rsidR="007A42FA" w:rsidRPr="00370540">
        <w:rPr>
          <w:bCs/>
        </w:rPr>
        <w:t>окументите по чл. 37, ал. 4 от ППЗОП , когато е приложимо.</w:t>
      </w:r>
    </w:p>
    <w:p w:rsidR="00B55D71" w:rsidRDefault="00526372" w:rsidP="000B35F5">
      <w:pPr>
        <w:spacing w:afterLines="40" w:line="240" w:lineRule="auto"/>
        <w:ind w:firstLine="708"/>
        <w:jc w:val="both"/>
        <w:rPr>
          <w:b/>
        </w:rPr>
      </w:pPr>
      <w:r>
        <w:rPr>
          <w:b/>
        </w:rPr>
        <w:t>1.</w:t>
      </w:r>
      <w:r w:rsidR="00612B46">
        <w:rPr>
          <w:b/>
        </w:rPr>
        <w:t>5</w:t>
      </w:r>
      <w:r w:rsidR="0017249A">
        <w:rPr>
          <w:b/>
        </w:rPr>
        <w:t xml:space="preserve">. </w:t>
      </w:r>
      <w:r w:rsidR="00B34CDC" w:rsidRPr="00370540">
        <w:rPr>
          <w:b/>
        </w:rPr>
        <w:t>Т</w:t>
      </w:r>
      <w:r w:rsidR="007A42FA" w:rsidRPr="00370540">
        <w:rPr>
          <w:b/>
        </w:rPr>
        <w:t>ехническо предложение</w:t>
      </w:r>
      <w:r w:rsidR="008230F0" w:rsidRPr="00370540">
        <w:rPr>
          <w:b/>
        </w:rPr>
        <w:t xml:space="preserve"> </w:t>
      </w:r>
      <w:r w:rsidR="008230F0" w:rsidRPr="005D154B">
        <w:rPr>
          <w:b/>
        </w:rPr>
        <w:t>(Приложение № 3)</w:t>
      </w:r>
      <w:r w:rsidR="007A42FA" w:rsidRPr="00370540">
        <w:rPr>
          <w:b/>
        </w:rPr>
        <w:t>, съдържащо:</w:t>
      </w:r>
    </w:p>
    <w:p w:rsidR="00B55D71" w:rsidRDefault="007A42FA" w:rsidP="000B35F5">
      <w:pPr>
        <w:spacing w:afterLines="40" w:line="240" w:lineRule="auto"/>
        <w:ind w:firstLine="708"/>
        <w:jc w:val="both"/>
      </w:pPr>
      <w:r w:rsidRPr="00370540">
        <w:t>а) документ за упълномощаване, когато лицето, което подава офертата, не е законният представител на участника;</w:t>
      </w:r>
    </w:p>
    <w:p w:rsidR="00B55D71" w:rsidRDefault="007A42FA" w:rsidP="000B35F5">
      <w:pPr>
        <w:spacing w:afterLines="40" w:line="240" w:lineRule="auto"/>
        <w:ind w:firstLine="708"/>
        <w:jc w:val="both"/>
      </w:pPr>
      <w:r w:rsidRPr="00370540">
        <w:t>б) предложение за изпълнение на поръчката в съответствие с техническите спецификации и изискванията на възложителя;</w:t>
      </w:r>
    </w:p>
    <w:p w:rsidR="00B55D71" w:rsidRDefault="007A42FA" w:rsidP="000B35F5">
      <w:pPr>
        <w:spacing w:afterLines="40" w:line="276" w:lineRule="auto"/>
        <w:ind w:firstLine="708"/>
        <w:jc w:val="both"/>
      </w:pPr>
      <w:r w:rsidRPr="00370540">
        <w:t>в) декларация за съгласие с клаузите на приложения проект на договор;</w:t>
      </w:r>
    </w:p>
    <w:p w:rsidR="00B55D71" w:rsidRDefault="007A42FA" w:rsidP="000B35F5">
      <w:pPr>
        <w:spacing w:afterLines="40" w:line="276" w:lineRule="auto"/>
        <w:ind w:firstLine="708"/>
        <w:jc w:val="both"/>
      </w:pPr>
      <w:r w:rsidRPr="00370540">
        <w:t>г) декларация за срока на валидност на офертата;</w:t>
      </w:r>
    </w:p>
    <w:p w:rsidR="00B55D71" w:rsidRDefault="007A42FA" w:rsidP="000B35F5">
      <w:pPr>
        <w:spacing w:afterLines="40" w:line="276" w:lineRule="auto"/>
        <w:ind w:firstLine="708"/>
        <w:jc w:val="both"/>
      </w:pPr>
      <w:r w:rsidRPr="00370540">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28751F" w:rsidRDefault="0028751F" w:rsidP="000B35F5">
      <w:pPr>
        <w:spacing w:afterLines="40" w:line="276" w:lineRule="auto"/>
        <w:ind w:firstLine="708"/>
        <w:jc w:val="both"/>
        <w:rPr>
          <w:bCs/>
        </w:rPr>
      </w:pPr>
      <w:r w:rsidRPr="0028751F">
        <w:rPr>
          <w:b/>
          <w:bCs/>
        </w:rPr>
        <w:t xml:space="preserve">1.8. </w:t>
      </w:r>
      <w:r w:rsidRPr="00D35B27">
        <w:t>Д</w:t>
      </w:r>
      <w:r w:rsidRPr="00D35B27">
        <w:rPr>
          <w:bCs/>
        </w:rPr>
        <w:t xml:space="preserve">екларация за </w:t>
      </w:r>
      <w:proofErr w:type="spellStart"/>
      <w:r w:rsidRPr="00D35B27">
        <w:rPr>
          <w:bCs/>
        </w:rPr>
        <w:t>конфиденциалност</w:t>
      </w:r>
      <w:proofErr w:type="spellEnd"/>
      <w:r w:rsidRPr="00D35B27">
        <w:rPr>
          <w:bCs/>
        </w:rPr>
        <w:t xml:space="preserve"> по чл. 102, ал. 1 от ЗОП – </w:t>
      </w:r>
      <w:r w:rsidR="00612B46">
        <w:rPr>
          <w:b/>
          <w:bCs/>
        </w:rPr>
        <w:t>Приложение № 4</w:t>
      </w:r>
      <w:r w:rsidRPr="00D35B27">
        <w:rPr>
          <w:b/>
          <w:bCs/>
        </w:rPr>
        <w:t xml:space="preserve">, </w:t>
      </w:r>
      <w:r w:rsidRPr="00D35B27">
        <w:rPr>
          <w:bCs/>
        </w:rPr>
        <w:t>ако е приложимо.</w:t>
      </w:r>
      <w:r>
        <w:rPr>
          <w:bCs/>
        </w:rPr>
        <w:t xml:space="preserve"> </w:t>
      </w:r>
    </w:p>
    <w:p w:rsidR="0028751F" w:rsidRDefault="0028751F" w:rsidP="000B35F5">
      <w:pPr>
        <w:spacing w:afterLines="40" w:line="276" w:lineRule="auto"/>
        <w:ind w:firstLine="708"/>
        <w:jc w:val="both"/>
      </w:pPr>
      <w:r>
        <w:rPr>
          <w:bCs/>
        </w:rPr>
        <w:t xml:space="preserve">Участникът може да посочи в заявлението за участие или в офертата си информация, която смята за </w:t>
      </w:r>
      <w:proofErr w:type="spellStart"/>
      <w:r>
        <w:rPr>
          <w:bCs/>
        </w:rPr>
        <w:t>конфиденциалнавъв</w:t>
      </w:r>
      <w:proofErr w:type="spellEnd"/>
      <w:r>
        <w:rPr>
          <w:bCs/>
        </w:rPr>
        <w:t xml:space="preserve"> връзка с наличието на търговска тайна.  </w:t>
      </w:r>
    </w:p>
    <w:p w:rsidR="0028751F" w:rsidRPr="0028751F" w:rsidRDefault="0028751F" w:rsidP="000B35F5">
      <w:pPr>
        <w:spacing w:afterLines="40" w:line="276" w:lineRule="auto"/>
        <w:ind w:firstLine="708"/>
        <w:jc w:val="both"/>
        <w:rPr>
          <w:b/>
        </w:rPr>
      </w:pPr>
    </w:p>
    <w:p w:rsidR="00B55D71" w:rsidRDefault="00C229AB" w:rsidP="000B35F5">
      <w:pPr>
        <w:spacing w:afterLines="40" w:line="276" w:lineRule="auto"/>
        <w:ind w:firstLine="708"/>
        <w:jc w:val="both"/>
      </w:pPr>
      <w:r>
        <w:rPr>
          <w:b/>
        </w:rPr>
        <w:t>1.</w:t>
      </w:r>
      <w:r w:rsidR="0028751F">
        <w:rPr>
          <w:b/>
        </w:rPr>
        <w:t>9</w:t>
      </w:r>
      <w:r w:rsidR="003C6FC3" w:rsidRPr="00370540">
        <w:rPr>
          <w:b/>
        </w:rPr>
        <w:t>.</w:t>
      </w:r>
      <w:r w:rsidR="007A42FA" w:rsidRPr="00370540">
        <w:t xml:space="preserve"> друга информация и/или документи, изискани от възложителя, когато това се налага от предмета на поръчката;</w:t>
      </w:r>
    </w:p>
    <w:p w:rsidR="00B55D71" w:rsidRDefault="00B34CDC" w:rsidP="000B35F5">
      <w:pPr>
        <w:spacing w:afterLines="40" w:line="276" w:lineRule="auto"/>
        <w:ind w:firstLine="708"/>
        <w:jc w:val="both"/>
      </w:pPr>
      <w:r w:rsidRPr="00370540">
        <w:rPr>
          <w:b/>
        </w:rPr>
        <w:t>1.</w:t>
      </w:r>
      <w:r w:rsidR="0028751F">
        <w:rPr>
          <w:b/>
        </w:rPr>
        <w:t>10</w:t>
      </w:r>
      <w:r w:rsidR="007D164F" w:rsidRPr="00370540">
        <w:rPr>
          <w:b/>
        </w:rPr>
        <w:t>.</w:t>
      </w:r>
      <w:r w:rsidR="007D164F" w:rsidRPr="00370540">
        <w:t xml:space="preserve"> </w:t>
      </w:r>
      <w:r w:rsidR="003D4C7B" w:rsidRPr="00370540">
        <w:t>Отделен запечатан и непрозрачен плик с наименование „</w:t>
      </w:r>
      <w:r w:rsidR="007D164F" w:rsidRPr="00370540">
        <w:t>Предлагани ценови параметри</w:t>
      </w:r>
      <w:r w:rsidR="003D4C7B" w:rsidRPr="00370540">
        <w:t>“</w:t>
      </w:r>
      <w:r w:rsidR="007D164F" w:rsidRPr="00370540">
        <w:t xml:space="preserve">, съдържащо </w:t>
      </w:r>
      <w:r w:rsidR="003D4C7B" w:rsidRPr="00370540">
        <w:t xml:space="preserve">ценовото </w:t>
      </w:r>
      <w:r w:rsidR="00191DA1">
        <w:t>предложение</w:t>
      </w:r>
      <w:r w:rsidR="007D164F" w:rsidRPr="00370540">
        <w:t xml:space="preserve"> на участника</w:t>
      </w:r>
      <w:r w:rsidR="00F01910" w:rsidRPr="00370540">
        <w:t xml:space="preserve"> – </w:t>
      </w:r>
      <w:r w:rsidR="00F01910" w:rsidRPr="005D154B">
        <w:rPr>
          <w:b/>
        </w:rPr>
        <w:t xml:space="preserve">Приложение № </w:t>
      </w:r>
      <w:r w:rsidR="00612B46">
        <w:rPr>
          <w:b/>
        </w:rPr>
        <w:t>5</w:t>
      </w:r>
      <w:r w:rsidR="007D164F" w:rsidRPr="00370540">
        <w:t>.</w:t>
      </w:r>
      <w:r w:rsidR="003D4C7B" w:rsidRPr="00370540">
        <w:t xml:space="preserve"> </w:t>
      </w:r>
    </w:p>
    <w:p w:rsidR="00C44FF6" w:rsidRDefault="00C44FF6" w:rsidP="000B35F5">
      <w:pPr>
        <w:spacing w:afterLines="40" w:line="276" w:lineRule="auto"/>
        <w:ind w:firstLine="708"/>
        <w:jc w:val="both"/>
      </w:pPr>
    </w:p>
    <w:p w:rsidR="00B55D71" w:rsidRPr="000E42CE" w:rsidRDefault="003D4C7B" w:rsidP="000B35F5">
      <w:pPr>
        <w:spacing w:afterLines="40" w:line="276" w:lineRule="auto"/>
        <w:ind w:firstLine="708"/>
        <w:jc w:val="both"/>
      </w:pPr>
      <w:r w:rsidRPr="00370540">
        <w:rPr>
          <w:b/>
          <w:i/>
        </w:rPr>
        <w:t xml:space="preserve">ВАЖНО! </w:t>
      </w:r>
      <w:r w:rsidRPr="000E42CE">
        <w:t>В отделния запечатан и непрозрачен плик с наименование „Предлагани ценови параметри“, участникът задължително прилага сканирано копие на ценовото си предложение на електронен носител (компактдиск) освен хартиеното копие.</w:t>
      </w:r>
      <w:r w:rsidR="00AA23E7" w:rsidRPr="000E42CE">
        <w:t xml:space="preserve"> 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rsidR="00B55D71" w:rsidRDefault="00B55D71" w:rsidP="000B35F5">
      <w:pPr>
        <w:spacing w:afterLines="40" w:line="240" w:lineRule="auto"/>
        <w:jc w:val="both"/>
        <w:rPr>
          <w:color w:val="000000"/>
          <w:highlight w:val="yellow"/>
        </w:rPr>
      </w:pPr>
    </w:p>
    <w:p w:rsidR="00B55D71" w:rsidRDefault="007D164F" w:rsidP="000B35F5">
      <w:pPr>
        <w:spacing w:afterLines="40" w:line="240" w:lineRule="auto"/>
        <w:ind w:firstLine="708"/>
        <w:jc w:val="both"/>
        <w:rPr>
          <w:color w:val="000000"/>
        </w:rPr>
      </w:pPr>
      <w:r w:rsidRPr="00370540">
        <w:rPr>
          <w:color w:val="000000"/>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p>
    <w:p w:rsidR="000E42CE" w:rsidRDefault="007D164F" w:rsidP="000B35F5">
      <w:pPr>
        <w:spacing w:afterLines="40" w:line="240" w:lineRule="auto"/>
        <w:ind w:firstLine="708"/>
        <w:jc w:val="both"/>
        <w:rPr>
          <w:color w:val="000000"/>
        </w:rPr>
      </w:pPr>
      <w:r w:rsidRPr="00370540">
        <w:rPr>
          <w:color w:val="000000"/>
        </w:rPr>
        <w:t>Участникът не може да има претенции за направените от нег</w:t>
      </w:r>
      <w:r w:rsidR="006D0B1B" w:rsidRPr="00370540">
        <w:rPr>
          <w:color w:val="000000"/>
        </w:rPr>
        <w:t>о разходи, включително и при не</w:t>
      </w:r>
      <w:r w:rsidRPr="00370540">
        <w:rPr>
          <w:color w:val="000000"/>
        </w:rPr>
        <w:t>класиране.</w:t>
      </w:r>
    </w:p>
    <w:p w:rsidR="000E42CE" w:rsidRDefault="000E42CE" w:rsidP="000B35F5">
      <w:pPr>
        <w:spacing w:afterLines="40" w:line="240" w:lineRule="auto"/>
        <w:ind w:firstLine="708"/>
        <w:jc w:val="both"/>
        <w:rPr>
          <w:color w:val="000000"/>
        </w:rPr>
      </w:pPr>
    </w:p>
    <w:p w:rsidR="00B55D71" w:rsidRPr="000E42CE" w:rsidRDefault="00761732" w:rsidP="000B35F5">
      <w:pPr>
        <w:spacing w:afterLines="40" w:line="240" w:lineRule="auto"/>
        <w:ind w:firstLine="708"/>
        <w:jc w:val="both"/>
        <w:rPr>
          <w:color w:val="000000"/>
        </w:rPr>
      </w:pPr>
      <w:r w:rsidRPr="00C44FF6">
        <w:rPr>
          <w:b/>
          <w:bCs/>
          <w:color w:val="000000"/>
        </w:rPr>
        <w:t xml:space="preserve">РАЗДЕЛ </w:t>
      </w:r>
      <w:r w:rsidR="007D164F" w:rsidRPr="00C44FF6">
        <w:rPr>
          <w:b/>
          <w:bCs/>
          <w:color w:val="000000"/>
        </w:rPr>
        <w:t>V. СРОК ЗА ПРЕДСТАВЯНЕ НА ОФЕРТИТЕ</w:t>
      </w:r>
      <w:r w:rsidR="002751F5" w:rsidRPr="00C44FF6">
        <w:rPr>
          <w:b/>
          <w:bCs/>
          <w:color w:val="000000"/>
        </w:rPr>
        <w:t xml:space="preserve"> (ПОДАВАНЕ НА ОФЕРТАТА)</w:t>
      </w:r>
    </w:p>
    <w:p w:rsidR="00B55D71" w:rsidRDefault="00B55D71" w:rsidP="000B35F5">
      <w:pPr>
        <w:spacing w:afterLines="40" w:line="276" w:lineRule="auto"/>
        <w:jc w:val="both"/>
        <w:rPr>
          <w:color w:val="000000"/>
        </w:rPr>
      </w:pPr>
    </w:p>
    <w:p w:rsidR="00B55D71" w:rsidRDefault="00F97448" w:rsidP="000B35F5">
      <w:pPr>
        <w:spacing w:afterLines="40" w:line="276" w:lineRule="auto"/>
        <w:ind w:firstLine="708"/>
        <w:jc w:val="both"/>
        <w:rPr>
          <w:color w:val="000000"/>
        </w:rPr>
      </w:pPr>
      <w:r w:rsidRPr="00370540">
        <w:rPr>
          <w:color w:val="000000"/>
        </w:rPr>
        <w:t xml:space="preserve">Офертите </w:t>
      </w:r>
      <w:r w:rsidR="007D164F" w:rsidRPr="00370540">
        <w:rPr>
          <w:color w:val="000000"/>
        </w:rPr>
        <w:t>следва да бъдат получени при възложителя в срока, определен за подаване на офертите, посочен в обявлението.</w:t>
      </w:r>
    </w:p>
    <w:p w:rsidR="00B55D71" w:rsidRDefault="007D164F" w:rsidP="000B35F5">
      <w:pPr>
        <w:spacing w:afterLines="40" w:line="276" w:lineRule="auto"/>
        <w:ind w:firstLine="708"/>
        <w:jc w:val="both"/>
        <w:rPr>
          <w:color w:val="000000"/>
        </w:rPr>
      </w:pPr>
      <w:r w:rsidRPr="00370540">
        <w:rPr>
          <w:color w:val="000000"/>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B55D71" w:rsidRDefault="007D164F" w:rsidP="000B35F5">
      <w:pPr>
        <w:spacing w:afterLines="40" w:line="276" w:lineRule="auto"/>
        <w:ind w:firstLine="708"/>
        <w:jc w:val="both"/>
        <w:rPr>
          <w:color w:val="000000"/>
        </w:rPr>
      </w:pPr>
      <w:r w:rsidRPr="00370540">
        <w:rPr>
          <w:color w:val="000000"/>
        </w:rPr>
        <w:t xml:space="preserve">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или скъсана обща опаковка, като тези обстоятелства се отбелязват в регистъра за получени оферти за участие в настоящата обществена </w:t>
      </w:r>
      <w:r w:rsidRPr="00370540">
        <w:t>поръчка.</w:t>
      </w:r>
    </w:p>
    <w:p w:rsidR="00B55D71" w:rsidRDefault="00B55D71" w:rsidP="000B35F5">
      <w:pPr>
        <w:spacing w:afterLines="40" w:line="276" w:lineRule="auto"/>
        <w:ind w:firstLine="708"/>
        <w:jc w:val="both"/>
      </w:pPr>
      <w:r w:rsidRPr="00761732">
        <w:rPr>
          <w:color w:val="000000"/>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B55D71" w:rsidRDefault="007D164F" w:rsidP="000B35F5">
      <w:pPr>
        <w:spacing w:afterLines="40" w:line="276" w:lineRule="auto"/>
        <w:ind w:firstLine="708"/>
        <w:jc w:val="both"/>
      </w:pPr>
      <w:r w:rsidRPr="00370540">
        <w:t>До изтичане на срока за подаване на офертите всеки участник в процедурата може да промени, допълни или оттегли офертата си.</w:t>
      </w:r>
    </w:p>
    <w:p w:rsidR="002751F5" w:rsidRPr="00152122" w:rsidRDefault="00C44FF6" w:rsidP="000E42CE">
      <w:pPr>
        <w:widowControl w:val="0"/>
        <w:tabs>
          <w:tab w:val="left" w:pos="709"/>
        </w:tabs>
        <w:spacing w:before="240" w:after="60" w:line="276" w:lineRule="auto"/>
        <w:jc w:val="both"/>
        <w:rPr>
          <w:rFonts w:eastAsia="Calibri"/>
        </w:rPr>
      </w:pPr>
      <w:r>
        <w:rPr>
          <w:rFonts w:eastAsia="Calibri"/>
          <w:b/>
        </w:rPr>
        <w:tab/>
      </w:r>
      <w:r w:rsidR="002751F5" w:rsidRPr="00152122">
        <w:rPr>
          <w:rFonts w:eastAsia="Calibri"/>
        </w:rPr>
        <w:t>1. 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2751F5" w:rsidRPr="00152122" w:rsidRDefault="00C44FF6" w:rsidP="000E42CE">
      <w:pPr>
        <w:widowControl w:val="0"/>
        <w:tabs>
          <w:tab w:val="left" w:pos="709"/>
        </w:tabs>
        <w:spacing w:before="60" w:after="60" w:line="276" w:lineRule="auto"/>
        <w:jc w:val="both"/>
        <w:rPr>
          <w:rFonts w:eastAsia="Calibri"/>
        </w:rPr>
      </w:pPr>
      <w:r w:rsidRPr="00152122">
        <w:rPr>
          <w:rFonts w:eastAsia="Calibri"/>
        </w:rPr>
        <w:tab/>
      </w:r>
      <w:r w:rsidR="002751F5" w:rsidRPr="00152122">
        <w:rPr>
          <w:rFonts w:eastAsia="Calibri"/>
        </w:rPr>
        <w:t>2. Офертата се представя в писмен вид, на хартиен и електронен носител.</w:t>
      </w:r>
    </w:p>
    <w:p w:rsidR="002751F5" w:rsidRPr="00152122" w:rsidRDefault="00C44FF6" w:rsidP="000E42CE">
      <w:pPr>
        <w:widowControl w:val="0"/>
        <w:tabs>
          <w:tab w:val="left" w:pos="709"/>
        </w:tabs>
        <w:spacing w:before="60" w:after="60" w:line="276" w:lineRule="auto"/>
        <w:jc w:val="both"/>
        <w:rPr>
          <w:rFonts w:eastAsia="Calibri"/>
        </w:rPr>
      </w:pPr>
      <w:r w:rsidRPr="00152122">
        <w:rPr>
          <w:rFonts w:eastAsia="Calibri"/>
        </w:rPr>
        <w:tab/>
      </w:r>
      <w:r w:rsidR="002751F5" w:rsidRPr="00152122">
        <w:rPr>
          <w:rFonts w:eastAsia="Calibri"/>
        </w:rPr>
        <w:t>3. Участниците предават офертите си в запечатана непрозрачна опаковка с надпис:</w:t>
      </w:r>
    </w:p>
    <w:p w:rsidR="00152122" w:rsidRDefault="00152122" w:rsidP="000E42CE">
      <w:pPr>
        <w:widowControl w:val="0"/>
        <w:tabs>
          <w:tab w:val="left" w:pos="709"/>
        </w:tabs>
        <w:spacing w:before="60" w:after="60" w:line="276" w:lineRule="auto"/>
        <w:jc w:val="both"/>
      </w:pPr>
    </w:p>
    <w:p w:rsidR="004D1CAC" w:rsidRDefault="004D1CAC" w:rsidP="000E42CE">
      <w:pPr>
        <w:widowControl w:val="0"/>
        <w:tabs>
          <w:tab w:val="left" w:pos="709"/>
        </w:tabs>
        <w:spacing w:before="60" w:after="60" w:line="276" w:lineRule="auto"/>
        <w:jc w:val="both"/>
      </w:pPr>
    </w:p>
    <w:p w:rsidR="002751F5" w:rsidRPr="00152122" w:rsidRDefault="002751F5" w:rsidP="002751F5">
      <w:pPr>
        <w:jc w:val="both"/>
        <w:rPr>
          <w:rStyle w:val="Bodytext4"/>
          <w:rFonts w:eastAsia="Calibri"/>
          <w:b w:val="0"/>
          <w:bCs w:val="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7"/>
      </w:tblGrid>
      <w:tr w:rsidR="002751F5" w:rsidRPr="00370540" w:rsidTr="00612B46">
        <w:trPr>
          <w:trHeight w:val="5990"/>
        </w:trPr>
        <w:tc>
          <w:tcPr>
            <w:tcW w:w="10367" w:type="dxa"/>
            <w:shd w:val="clear" w:color="auto" w:fill="auto"/>
          </w:tcPr>
          <w:p w:rsidR="002751F5" w:rsidRPr="00370540" w:rsidRDefault="002751F5" w:rsidP="00D44992">
            <w:pPr>
              <w:jc w:val="both"/>
              <w:rPr>
                <w:rStyle w:val="Bodytext4"/>
                <w:rFonts w:eastAsia="Calibri"/>
                <w:b w:val="0"/>
                <w:bCs w:val="0"/>
                <w:lang w:val="bg-BG"/>
              </w:rPr>
            </w:pPr>
          </w:p>
          <w:p w:rsidR="002751F5" w:rsidRPr="00775D91" w:rsidRDefault="002751F5" w:rsidP="00D44992">
            <w:pPr>
              <w:spacing w:line="276" w:lineRule="auto"/>
              <w:jc w:val="both"/>
              <w:rPr>
                <w:rFonts w:ascii="Calibri" w:eastAsia="Calibri" w:hAnsi="Calibri"/>
              </w:rPr>
            </w:pPr>
            <w:r w:rsidRPr="00775D91">
              <w:rPr>
                <w:rStyle w:val="Bodytext4"/>
                <w:rFonts w:eastAsia="Calibri"/>
                <w:b w:val="0"/>
                <w:bCs w:val="0"/>
                <w:sz w:val="24"/>
                <w:szCs w:val="24"/>
                <w:lang w:val="bg-BG"/>
              </w:rPr>
              <w:t>ДО</w:t>
            </w:r>
          </w:p>
          <w:p w:rsidR="002751F5" w:rsidRPr="00152122" w:rsidRDefault="002751F5" w:rsidP="00D44992">
            <w:pPr>
              <w:spacing w:line="276" w:lineRule="auto"/>
              <w:jc w:val="both"/>
              <w:rPr>
                <w:rStyle w:val="Bodytext4"/>
                <w:rFonts w:eastAsia="Calibri"/>
                <w:b w:val="0"/>
                <w:bCs w:val="0"/>
                <w:sz w:val="24"/>
                <w:szCs w:val="24"/>
                <w:lang w:val="bg-BG"/>
              </w:rPr>
            </w:pPr>
            <w:r w:rsidRPr="00775D91">
              <w:rPr>
                <w:rStyle w:val="Bodytext4"/>
                <w:rFonts w:eastAsia="Calibri"/>
                <w:b w:val="0"/>
                <w:bCs w:val="0"/>
                <w:sz w:val="24"/>
                <w:szCs w:val="24"/>
                <w:lang w:val="bg-BG"/>
              </w:rPr>
              <w:t>Община</w:t>
            </w:r>
            <w:r w:rsidR="00152122" w:rsidRPr="00AD3D0B">
              <w:rPr>
                <w:rStyle w:val="Bodytext4"/>
                <w:rFonts w:eastAsia="Calibri"/>
                <w:b w:val="0"/>
                <w:bCs w:val="0"/>
                <w:sz w:val="24"/>
                <w:szCs w:val="24"/>
                <w:lang w:val="bg-BG"/>
              </w:rPr>
              <w:t xml:space="preserve"> </w:t>
            </w:r>
            <w:r w:rsidR="00152122">
              <w:rPr>
                <w:rStyle w:val="Bodytext4"/>
                <w:rFonts w:eastAsia="Calibri"/>
                <w:b w:val="0"/>
                <w:bCs w:val="0"/>
                <w:sz w:val="24"/>
                <w:szCs w:val="24"/>
                <w:lang w:val="bg-BG"/>
              </w:rPr>
              <w:t>Перник</w:t>
            </w:r>
          </w:p>
          <w:p w:rsidR="002751F5" w:rsidRPr="00775D91" w:rsidRDefault="00152122" w:rsidP="00D44992">
            <w:pPr>
              <w:spacing w:line="276" w:lineRule="auto"/>
              <w:jc w:val="both"/>
              <w:rPr>
                <w:rFonts w:eastAsia="Calibri"/>
              </w:rPr>
            </w:pPr>
            <w:r>
              <w:rPr>
                <w:rFonts w:eastAsia="Calibri"/>
              </w:rPr>
              <w:t>г</w:t>
            </w:r>
            <w:r w:rsidR="002751F5" w:rsidRPr="00775D91">
              <w:rPr>
                <w:rFonts w:eastAsia="Calibri"/>
              </w:rPr>
              <w:t xml:space="preserve">р. </w:t>
            </w:r>
            <w:r>
              <w:rPr>
                <w:rFonts w:eastAsia="Calibri"/>
              </w:rPr>
              <w:t>Перник</w:t>
            </w:r>
            <w:r w:rsidR="002751F5" w:rsidRPr="00775D91">
              <w:rPr>
                <w:rFonts w:eastAsia="Calibri"/>
              </w:rPr>
              <w:t>.</w:t>
            </w:r>
          </w:p>
          <w:p w:rsidR="00152122" w:rsidRDefault="00152122" w:rsidP="00152122">
            <w:pPr>
              <w:spacing w:line="276" w:lineRule="auto"/>
              <w:jc w:val="both"/>
              <w:rPr>
                <w:rStyle w:val="Bodytext5"/>
                <w:rFonts w:eastAsia="Calibri"/>
                <w:bCs w:val="0"/>
                <w:sz w:val="24"/>
                <w:szCs w:val="24"/>
              </w:rPr>
            </w:pPr>
            <w:r>
              <w:rPr>
                <w:color w:val="000000"/>
                <w:lang w:eastAsia="bg-BG"/>
              </w:rPr>
              <w:t>пл. „Св. Иван Рил</w:t>
            </w:r>
            <w:r w:rsidR="004D1CAC">
              <w:rPr>
                <w:color w:val="000000"/>
                <w:lang w:eastAsia="bg-BG"/>
              </w:rPr>
              <w:t>с</w:t>
            </w:r>
            <w:r>
              <w:rPr>
                <w:color w:val="000000"/>
                <w:lang w:eastAsia="bg-BG"/>
              </w:rPr>
              <w:t xml:space="preserve">ки” </w:t>
            </w:r>
            <w:r w:rsidRPr="009971E6">
              <w:rPr>
                <w:color w:val="000000"/>
                <w:lang w:eastAsia="bg-BG"/>
              </w:rPr>
              <w:t xml:space="preserve"> №</w:t>
            </w:r>
            <w:r>
              <w:rPr>
                <w:color w:val="000000"/>
                <w:lang w:eastAsia="bg-BG"/>
              </w:rPr>
              <w:t xml:space="preserve"> 1а</w:t>
            </w:r>
            <w:r w:rsidRPr="00152122">
              <w:rPr>
                <w:rStyle w:val="Bodytext5"/>
                <w:rFonts w:eastAsia="Calibri"/>
                <w:bCs w:val="0"/>
                <w:sz w:val="24"/>
                <w:szCs w:val="24"/>
              </w:rPr>
              <w:t xml:space="preserve"> </w:t>
            </w:r>
          </w:p>
          <w:p w:rsidR="00152122" w:rsidRDefault="00152122" w:rsidP="00152122">
            <w:pPr>
              <w:spacing w:line="276" w:lineRule="auto"/>
              <w:jc w:val="both"/>
              <w:rPr>
                <w:rStyle w:val="Bodytext5"/>
                <w:rFonts w:eastAsia="Calibri"/>
                <w:bCs w:val="0"/>
                <w:sz w:val="24"/>
                <w:szCs w:val="24"/>
              </w:rPr>
            </w:pPr>
          </w:p>
          <w:p w:rsidR="002751F5" w:rsidRPr="00152122" w:rsidRDefault="002751F5" w:rsidP="00152122">
            <w:pPr>
              <w:spacing w:line="276" w:lineRule="auto"/>
              <w:jc w:val="center"/>
              <w:rPr>
                <w:rFonts w:ascii="Calibri" w:eastAsia="Calibri" w:hAnsi="Calibri"/>
              </w:rPr>
            </w:pPr>
            <w:r w:rsidRPr="00152122">
              <w:rPr>
                <w:rStyle w:val="Bodytext5"/>
                <w:rFonts w:eastAsia="Calibri"/>
                <w:bCs w:val="0"/>
                <w:sz w:val="24"/>
                <w:szCs w:val="24"/>
              </w:rPr>
              <w:t>ОФЕРТА</w:t>
            </w:r>
          </w:p>
          <w:p w:rsidR="00152122" w:rsidRDefault="002751F5" w:rsidP="00152122">
            <w:pPr>
              <w:spacing w:line="276" w:lineRule="auto"/>
              <w:jc w:val="center"/>
              <w:rPr>
                <w:rStyle w:val="Bodytext4"/>
                <w:rFonts w:eastAsia="Calibri"/>
                <w:bCs w:val="0"/>
                <w:sz w:val="24"/>
                <w:szCs w:val="24"/>
                <w:lang w:val="bg-BG" w:eastAsia="bg-BG" w:bidi="bg-BG"/>
              </w:rPr>
            </w:pPr>
            <w:r w:rsidRPr="00152122">
              <w:rPr>
                <w:rStyle w:val="Bodytext4"/>
                <w:rFonts w:eastAsia="Calibri"/>
                <w:bCs w:val="0"/>
                <w:sz w:val="24"/>
                <w:szCs w:val="24"/>
                <w:lang w:val="bg-BG" w:eastAsia="bg-BG" w:bidi="bg-BG"/>
              </w:rPr>
              <w:t xml:space="preserve">ЗА </w:t>
            </w:r>
            <w:r w:rsidR="00152122">
              <w:rPr>
                <w:rStyle w:val="Bodytext4"/>
                <w:rFonts w:eastAsia="Calibri"/>
                <w:bCs w:val="0"/>
                <w:sz w:val="24"/>
                <w:szCs w:val="24"/>
                <w:lang w:val="bg-BG" w:eastAsia="bg-BG" w:bidi="bg-BG"/>
              </w:rPr>
              <w:t xml:space="preserve">УЧАСТИЕ В </w:t>
            </w:r>
            <w:r w:rsidRPr="00152122">
              <w:rPr>
                <w:rStyle w:val="Bodytext4"/>
                <w:rFonts w:eastAsia="Calibri"/>
                <w:bCs w:val="0"/>
                <w:sz w:val="24"/>
                <w:szCs w:val="24"/>
                <w:lang w:val="bg-BG" w:eastAsia="bg-BG" w:bidi="bg-BG"/>
              </w:rPr>
              <w:t>ОБЩЕСТВЕНА ПОРЪЧКА С ПРЕДМЕТ:</w:t>
            </w:r>
          </w:p>
          <w:p w:rsidR="00152122" w:rsidRPr="00152122" w:rsidRDefault="00152122" w:rsidP="00152122">
            <w:pPr>
              <w:spacing w:line="276" w:lineRule="auto"/>
              <w:jc w:val="center"/>
              <w:rPr>
                <w:rFonts w:eastAsiaTheme="minorHAnsi"/>
                <w:bCs/>
                <w:color w:val="000000"/>
                <w:lang w:eastAsia="en-US"/>
              </w:rPr>
            </w:pPr>
          </w:p>
          <w:p w:rsidR="00152122" w:rsidRPr="00D31DBB" w:rsidRDefault="00612B46" w:rsidP="00D31DBB">
            <w:pPr>
              <w:tabs>
                <w:tab w:val="left" w:leader="dot" w:pos="5486"/>
              </w:tabs>
              <w:spacing w:line="276" w:lineRule="auto"/>
              <w:jc w:val="center"/>
              <w:rPr>
                <w:rFonts w:eastAsia="Calibri"/>
              </w:rPr>
            </w:pPr>
            <w:r w:rsidRPr="00AD3D0B">
              <w:rPr>
                <w:b/>
                <w:i/>
                <w:szCs w:val="32"/>
              </w:rPr>
              <w:t>„Осъществяване на строителен надзор при монтаж на 70 бр. информационни електронни табла на спирки на ОГТ по проект „Интегриран градски транспорт на град Перник“</w:t>
            </w:r>
            <w:r>
              <w:rPr>
                <w:b/>
                <w:i/>
                <w:szCs w:val="32"/>
              </w:rPr>
              <w:t xml:space="preserve"> </w:t>
            </w:r>
            <w:r w:rsidRPr="00AD3D0B">
              <w:rPr>
                <w:b/>
                <w:i/>
                <w:lang w:eastAsia="bg-BG"/>
              </w:rPr>
              <w:t xml:space="preserve">по Оперативна програма „Региони в растеж“ 2014- 2020", </w:t>
            </w:r>
            <w:proofErr w:type="spellStart"/>
            <w:r w:rsidRPr="00AD3D0B">
              <w:rPr>
                <w:b/>
                <w:i/>
                <w:lang w:eastAsia="bg-BG"/>
              </w:rPr>
              <w:t>съфинансиран</w:t>
            </w:r>
            <w:proofErr w:type="spellEnd"/>
            <w:r w:rsidRPr="00AD3D0B">
              <w:rPr>
                <w:b/>
                <w:i/>
                <w:lang w:eastAsia="bg-BG"/>
              </w:rPr>
              <w:t xml:space="preserve"> от Европейския съюз чрез Европейския фонд за регионално развитие</w:t>
            </w:r>
          </w:p>
          <w:p w:rsidR="00152122" w:rsidRDefault="00152122" w:rsidP="00D44992">
            <w:pPr>
              <w:tabs>
                <w:tab w:val="left" w:leader="dot" w:pos="5486"/>
              </w:tabs>
              <w:spacing w:line="276" w:lineRule="auto"/>
              <w:ind w:firstLine="760"/>
              <w:jc w:val="both"/>
              <w:rPr>
                <w:rFonts w:eastAsia="Calibri"/>
              </w:rPr>
            </w:pPr>
          </w:p>
          <w:p w:rsidR="002751F5" w:rsidRPr="00775D91" w:rsidRDefault="002751F5" w:rsidP="00D44992">
            <w:pPr>
              <w:tabs>
                <w:tab w:val="left" w:leader="dot" w:pos="5486"/>
              </w:tabs>
              <w:spacing w:line="276" w:lineRule="auto"/>
              <w:ind w:firstLine="760"/>
              <w:jc w:val="both"/>
              <w:rPr>
                <w:rFonts w:eastAsia="Calibri"/>
              </w:rPr>
            </w:pPr>
            <w:r w:rsidRPr="00775D91">
              <w:rPr>
                <w:rFonts w:eastAsia="Calibri"/>
              </w:rPr>
              <w:t>Наименование на участника:</w:t>
            </w:r>
            <w:r w:rsidRPr="00775D91">
              <w:rPr>
                <w:rFonts w:eastAsia="Calibri"/>
              </w:rPr>
              <w:tab/>
            </w:r>
          </w:p>
          <w:p w:rsidR="002751F5" w:rsidRPr="00775D91" w:rsidRDefault="002751F5" w:rsidP="00D44992">
            <w:pPr>
              <w:spacing w:line="276" w:lineRule="auto"/>
              <w:ind w:firstLine="760"/>
              <w:jc w:val="both"/>
              <w:rPr>
                <w:rFonts w:eastAsia="Calibri"/>
              </w:rPr>
            </w:pPr>
            <w:r w:rsidRPr="00775D91">
              <w:rPr>
                <w:rFonts w:eastAsia="Calibri"/>
              </w:rPr>
              <w:t xml:space="preserve">Участници в обединението </w:t>
            </w:r>
            <w:r w:rsidRPr="00152122">
              <w:rPr>
                <w:rFonts w:eastAsia="Calibri"/>
                <w:i/>
              </w:rPr>
              <w:t>(когато е приложимо):</w:t>
            </w:r>
          </w:p>
          <w:p w:rsidR="002751F5" w:rsidRPr="00775D91" w:rsidRDefault="002751F5" w:rsidP="00D44992">
            <w:pPr>
              <w:tabs>
                <w:tab w:val="left" w:leader="dot" w:pos="5486"/>
              </w:tabs>
              <w:spacing w:line="276" w:lineRule="auto"/>
              <w:ind w:firstLine="760"/>
              <w:jc w:val="both"/>
              <w:rPr>
                <w:rFonts w:eastAsia="Calibri"/>
              </w:rPr>
            </w:pPr>
            <w:r w:rsidRPr="00775D91">
              <w:rPr>
                <w:rFonts w:eastAsia="Calibri"/>
              </w:rPr>
              <w:t>Адрес за кореспонденция, телефон:</w:t>
            </w:r>
            <w:r w:rsidRPr="00775D91">
              <w:rPr>
                <w:rFonts w:eastAsia="Calibri"/>
              </w:rPr>
              <w:tab/>
            </w:r>
          </w:p>
          <w:p w:rsidR="002751F5" w:rsidRPr="00370540" w:rsidRDefault="00775D91" w:rsidP="00D44992">
            <w:pPr>
              <w:jc w:val="both"/>
              <w:rPr>
                <w:rStyle w:val="Bodytext4"/>
                <w:rFonts w:eastAsia="Calibri"/>
                <w:b w:val="0"/>
                <w:bCs w:val="0"/>
                <w:lang w:val="bg-BG"/>
              </w:rPr>
            </w:pPr>
            <w:r>
              <w:rPr>
                <w:rFonts w:eastAsia="Calibri"/>
              </w:rPr>
              <w:t xml:space="preserve">            </w:t>
            </w:r>
            <w:r w:rsidRPr="00AD3D0B">
              <w:rPr>
                <w:rFonts w:eastAsia="Calibri"/>
              </w:rPr>
              <w:t xml:space="preserve"> </w:t>
            </w:r>
            <w:r w:rsidR="002751F5" w:rsidRPr="00775D91">
              <w:rPr>
                <w:rFonts w:eastAsia="Calibri"/>
              </w:rPr>
              <w:t>Факс и електронен адрес (по възможност): …………………………….</w:t>
            </w:r>
          </w:p>
          <w:p w:rsidR="002751F5" w:rsidRPr="00370540" w:rsidRDefault="002751F5" w:rsidP="00D44992">
            <w:pPr>
              <w:jc w:val="both"/>
              <w:rPr>
                <w:rStyle w:val="Bodytext4"/>
                <w:rFonts w:eastAsia="Calibri"/>
                <w:b w:val="0"/>
                <w:bCs w:val="0"/>
                <w:lang w:val="bg-BG"/>
              </w:rPr>
            </w:pPr>
          </w:p>
        </w:tc>
      </w:tr>
    </w:tbl>
    <w:p w:rsidR="002751F5" w:rsidRPr="00370540" w:rsidRDefault="002751F5" w:rsidP="002751F5">
      <w:pPr>
        <w:jc w:val="both"/>
        <w:rPr>
          <w:rFonts w:eastAsia="Calibri"/>
        </w:rPr>
      </w:pPr>
    </w:p>
    <w:p w:rsidR="002751F5" w:rsidRPr="00152122" w:rsidRDefault="002751F5" w:rsidP="00152122">
      <w:pPr>
        <w:spacing w:line="276" w:lineRule="auto"/>
        <w:ind w:firstLine="708"/>
        <w:jc w:val="both"/>
        <w:rPr>
          <w:rFonts w:eastAsia="Calibri"/>
        </w:rPr>
      </w:pPr>
      <w:r w:rsidRPr="00152122">
        <w:rPr>
          <w:rFonts w:eastAsia="Calibri"/>
        </w:rPr>
        <w:t xml:space="preserve">4. Желаещите да участват в процедурата за възлагане на обществената поръчка подават лично или чрез упълномощено лице или по поща/куриерска служба офертите в Община </w:t>
      </w:r>
      <w:r w:rsidR="001D279D" w:rsidRPr="00152122">
        <w:rPr>
          <w:rFonts w:eastAsia="Calibri"/>
        </w:rPr>
        <w:t>П</w:t>
      </w:r>
      <w:r w:rsidR="00761732" w:rsidRPr="00152122">
        <w:rPr>
          <w:rFonts w:eastAsia="Calibri"/>
        </w:rPr>
        <w:t>ерник,</w:t>
      </w:r>
      <w:r w:rsidR="0001750A" w:rsidRPr="00152122">
        <w:rPr>
          <w:color w:val="000000"/>
          <w:lang w:eastAsia="bg-BG"/>
        </w:rPr>
        <w:t xml:space="preserve"> гр.Перник, п.к. 2300, пл. „Св. Иван Рил</w:t>
      </w:r>
      <w:r w:rsidR="004D1CAC">
        <w:rPr>
          <w:color w:val="000000"/>
          <w:lang w:eastAsia="bg-BG"/>
        </w:rPr>
        <w:t>с</w:t>
      </w:r>
      <w:r w:rsidR="0001750A" w:rsidRPr="00152122">
        <w:rPr>
          <w:color w:val="000000"/>
          <w:lang w:eastAsia="bg-BG"/>
        </w:rPr>
        <w:t>ки”, № 1а</w:t>
      </w:r>
      <w:r w:rsidRPr="00152122">
        <w:rPr>
          <w:rFonts w:eastAsia="Calibri"/>
        </w:rPr>
        <w:t xml:space="preserve"> в установеното работно време, но не по-късно от крайната дата и час, указани в Обявлението за процедурата и/или съгласно обявлението за изменение (ако има такова).</w:t>
      </w:r>
    </w:p>
    <w:p w:rsidR="002751F5" w:rsidRPr="00152122" w:rsidRDefault="002751F5" w:rsidP="00152122">
      <w:pPr>
        <w:spacing w:line="276" w:lineRule="auto"/>
        <w:ind w:firstLine="708"/>
        <w:jc w:val="both"/>
        <w:rPr>
          <w:rFonts w:eastAsia="Calibri"/>
        </w:rPr>
      </w:pPr>
      <w:r w:rsidRPr="00152122">
        <w:rPr>
          <w:rFonts w:eastAsia="Calibri"/>
        </w:rPr>
        <w:t>5.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2751F5" w:rsidRPr="00152122" w:rsidRDefault="002751F5" w:rsidP="00152122">
      <w:pPr>
        <w:spacing w:line="276" w:lineRule="auto"/>
        <w:ind w:firstLine="708"/>
        <w:jc w:val="both"/>
        <w:rPr>
          <w:rFonts w:eastAsia="Calibri"/>
        </w:rPr>
      </w:pPr>
      <w:r w:rsidRPr="00152122">
        <w:rPr>
          <w:rFonts w:eastAsia="Calibri"/>
        </w:rPr>
        <w:t>6.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2751F5" w:rsidRPr="00370540" w:rsidRDefault="002751F5" w:rsidP="00152122">
      <w:pPr>
        <w:spacing w:line="276" w:lineRule="auto"/>
        <w:ind w:firstLine="708"/>
        <w:jc w:val="both"/>
        <w:rPr>
          <w:rFonts w:eastAsia="Calibri"/>
        </w:rPr>
      </w:pPr>
      <w:r w:rsidRPr="00152122">
        <w:rPr>
          <w:rFonts w:eastAsia="Calibri"/>
        </w:rPr>
        <w:t>7. Когато към момента на изтичане на крайния срок за получаване на офертите пред мястото, определено за тяхното</w:t>
      </w:r>
      <w:r w:rsidRPr="005D7F3B">
        <w:rPr>
          <w:rFonts w:eastAsia="Calibri"/>
        </w:rPr>
        <w:t xml:space="preserve"> подаване, все още има чакащи лица, те се включват в списък, който се</w:t>
      </w:r>
      <w:r w:rsidRPr="00370540">
        <w:rPr>
          <w:rFonts w:eastAsia="Calibri"/>
        </w:rPr>
        <w:t xml:space="preserve"> подписва от представител на възложителя и от присъстващите лица. Офертите на лицата от списъка се завеждат в регистъра.</w:t>
      </w:r>
      <w:r w:rsidR="00775D91">
        <w:rPr>
          <w:shd w:val="clear" w:color="auto" w:fill="FEFEFE"/>
          <w:lang w:eastAsia="bg-BG"/>
        </w:rPr>
        <w:t xml:space="preserve"> </w:t>
      </w:r>
      <w:r w:rsidR="00F20F8A" w:rsidRPr="004E6CF4">
        <w:rPr>
          <w:shd w:val="clear" w:color="auto" w:fill="FEFEFE"/>
          <w:lang w:eastAsia="bg-BG"/>
        </w:rPr>
        <w:t>Не се допуска приемане на заявления за участие или оферти от лица, които не са включени в списъка.</w:t>
      </w:r>
    </w:p>
    <w:p w:rsidR="002751F5" w:rsidRPr="00370540" w:rsidRDefault="00152122" w:rsidP="00152122">
      <w:pPr>
        <w:spacing w:line="276" w:lineRule="auto"/>
        <w:jc w:val="both"/>
        <w:rPr>
          <w:rFonts w:eastAsia="Calibri"/>
        </w:rPr>
      </w:pPr>
      <w:r w:rsidRPr="00152122">
        <w:rPr>
          <w:rFonts w:eastAsia="Calibri"/>
        </w:rPr>
        <w:lastRenderedPageBreak/>
        <w:t xml:space="preserve">         </w:t>
      </w:r>
      <w:r w:rsidR="002751F5" w:rsidRPr="00152122">
        <w:rPr>
          <w:rFonts w:eastAsia="Calibri"/>
        </w:rPr>
        <w:t>8.</w:t>
      </w:r>
      <w:r w:rsidR="002751F5" w:rsidRPr="00370540">
        <w:rPr>
          <w:rFonts w:eastAsia="Calibri"/>
          <w:b/>
        </w:rPr>
        <w:t xml:space="preserve"> </w:t>
      </w:r>
      <w:r w:rsidR="002751F5" w:rsidRPr="00370540">
        <w:rPr>
          <w:rFonts w:eastAsia="Calibri"/>
        </w:rPr>
        <w:t>Получените оферти се предават на председателя на комисията, за което се съставя протокол, съдържащ данни за подателя на офертата, номер, дата и час на получаването й и причините за връщане на офертата, когато е приложимо.</w:t>
      </w:r>
      <w:r w:rsidR="00775D91">
        <w:rPr>
          <w:shd w:val="clear" w:color="auto" w:fill="FEFEFE"/>
        </w:rPr>
        <w:t xml:space="preserve"> </w:t>
      </w:r>
      <w:r w:rsidR="00F20F8A" w:rsidRPr="004E6CF4">
        <w:rPr>
          <w:shd w:val="clear" w:color="auto" w:fill="FEFEFE"/>
        </w:rPr>
        <w:t>Протоколът се подписва от предаващото лице и от председателя на комисията</w:t>
      </w:r>
      <w:r w:rsidR="00F20F8A">
        <w:rPr>
          <w:shd w:val="clear" w:color="auto" w:fill="FEFEFE"/>
        </w:rPr>
        <w:t>.</w:t>
      </w:r>
    </w:p>
    <w:p w:rsidR="00152122" w:rsidRDefault="00152122" w:rsidP="000B35F5">
      <w:pPr>
        <w:spacing w:afterLines="40" w:line="276" w:lineRule="auto"/>
        <w:jc w:val="both"/>
      </w:pPr>
    </w:p>
    <w:p w:rsidR="007D164F" w:rsidRPr="00152122" w:rsidRDefault="007D164F" w:rsidP="000B35F5">
      <w:pPr>
        <w:spacing w:afterLines="40" w:line="276" w:lineRule="auto"/>
        <w:jc w:val="center"/>
        <w:rPr>
          <w:b/>
        </w:rPr>
      </w:pPr>
      <w:r w:rsidRPr="00152122">
        <w:rPr>
          <w:b/>
          <w:bCs/>
          <w:color w:val="000000"/>
        </w:rPr>
        <w:t>РАЗДЕЛ V</w:t>
      </w:r>
      <w:r w:rsidR="00775D91" w:rsidRPr="00152122">
        <w:rPr>
          <w:b/>
          <w:bCs/>
          <w:color w:val="000000"/>
          <w:lang w:val="en-US"/>
        </w:rPr>
        <w:t>I</w:t>
      </w:r>
      <w:r w:rsidRPr="00152122">
        <w:rPr>
          <w:b/>
          <w:bCs/>
          <w:color w:val="000000"/>
        </w:rPr>
        <w:t>. ПРОЦЕДУРА ПО РАЗГЛЕЖДАНЕ, ОЦЕНЯВАНЕ И КЛАСИРАНЕ НА ОФЕРТИТЕ</w:t>
      </w:r>
      <w:r w:rsidR="009C4569" w:rsidRPr="00152122">
        <w:rPr>
          <w:b/>
          <w:bCs/>
          <w:color w:val="000000"/>
        </w:rPr>
        <w:t xml:space="preserve">  И СКЛЮЧВАНЕ НА ДОГОВОР</w:t>
      </w:r>
    </w:p>
    <w:p w:rsidR="00B55D71" w:rsidRDefault="00FF57A0" w:rsidP="000B35F5">
      <w:pPr>
        <w:spacing w:afterLines="40" w:line="276" w:lineRule="auto"/>
        <w:ind w:firstLine="708"/>
        <w:jc w:val="both"/>
        <w:rPr>
          <w:b/>
          <w:bCs/>
          <w:color w:val="000000"/>
        </w:rPr>
      </w:pPr>
      <w:r w:rsidRPr="00370540">
        <w:rPr>
          <w:b/>
          <w:bCs/>
          <w:color w:val="000000"/>
        </w:rPr>
        <w:t>1. Публични заседания на комисията</w:t>
      </w:r>
    </w:p>
    <w:p w:rsidR="00B55D71" w:rsidRDefault="00FF57A0" w:rsidP="000B35F5">
      <w:pPr>
        <w:spacing w:afterLines="40" w:line="276" w:lineRule="auto"/>
        <w:ind w:firstLine="708"/>
        <w:jc w:val="both"/>
        <w:rPr>
          <w:bCs/>
          <w:color w:val="000000"/>
        </w:rPr>
      </w:pPr>
      <w:r w:rsidRPr="00370540">
        <w:rPr>
          <w:bCs/>
          <w:color w:val="000000"/>
        </w:rPr>
        <w:t>Първо публично заседание - Мястото и датата на отварянето на офертите с</w:t>
      </w:r>
      <w:r w:rsidR="0074610C" w:rsidRPr="00370540">
        <w:rPr>
          <w:bCs/>
          <w:color w:val="000000"/>
        </w:rPr>
        <w:t xml:space="preserve">а съгласно посочените в раздел </w:t>
      </w:r>
      <w:r w:rsidR="00C273AE" w:rsidRPr="00370540">
        <w:rPr>
          <w:bCs/>
          <w:color w:val="000000"/>
        </w:rPr>
        <w:t>I</w:t>
      </w:r>
      <w:r w:rsidRPr="00370540">
        <w:rPr>
          <w:bCs/>
          <w:color w:val="000000"/>
        </w:rPr>
        <w:t>V.2.7) „Условия за отваряне на офертите” от Обявлението за поръчка. Заседанието по отваряне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55D71" w:rsidRDefault="00FF57A0" w:rsidP="000B35F5">
      <w:pPr>
        <w:spacing w:afterLines="40" w:line="276" w:lineRule="auto"/>
        <w:ind w:firstLine="708"/>
        <w:jc w:val="both"/>
        <w:rPr>
          <w:bCs/>
          <w:color w:val="000000"/>
        </w:rPr>
      </w:pPr>
      <w:r w:rsidRPr="00370540">
        <w:rPr>
          <w:bCs/>
          <w:color w:val="000000"/>
        </w:rPr>
        <w:t>Второ публично заседание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B55D71" w:rsidRDefault="009165D3" w:rsidP="000B35F5">
      <w:pPr>
        <w:spacing w:afterLines="40" w:line="276" w:lineRule="auto"/>
        <w:ind w:firstLine="708"/>
        <w:jc w:val="both"/>
        <w:rPr>
          <w:b/>
          <w:bCs/>
          <w:color w:val="000000"/>
        </w:rPr>
      </w:pPr>
      <w:r w:rsidRPr="00370540">
        <w:rPr>
          <w:b/>
          <w:bCs/>
          <w:color w:val="000000"/>
        </w:rPr>
        <w:t>2. Разглеждане на офертите за участие</w:t>
      </w:r>
    </w:p>
    <w:p w:rsidR="00B55D71" w:rsidRDefault="009165D3" w:rsidP="000B35F5">
      <w:pPr>
        <w:spacing w:afterLines="40" w:line="276" w:lineRule="auto"/>
        <w:ind w:firstLine="708"/>
        <w:jc w:val="both"/>
        <w:rPr>
          <w:bCs/>
          <w:color w:val="000000"/>
        </w:rPr>
      </w:pPr>
      <w:r w:rsidRPr="00370540">
        <w:rPr>
          <w:bCs/>
          <w:color w:val="000000"/>
        </w:rPr>
        <w:t>Извършването на подбор на участниците, разглеждането и оценката на офертите се осъществява от назначена от Възложителя комисия.</w:t>
      </w:r>
    </w:p>
    <w:p w:rsidR="00B55D71" w:rsidRDefault="009165D3" w:rsidP="000B35F5">
      <w:pPr>
        <w:spacing w:afterLines="40" w:line="276" w:lineRule="auto"/>
        <w:ind w:firstLine="708"/>
        <w:jc w:val="both"/>
        <w:rPr>
          <w:bCs/>
          <w:color w:val="000000"/>
        </w:rPr>
      </w:pPr>
      <w:r w:rsidRPr="00370540">
        <w:rPr>
          <w:bCs/>
          <w:color w:val="000000"/>
        </w:rPr>
        <w:t>Комисията спазва регламентирания ред за работа в чл. 104, ал. 1, ал.4-6 от ЗОП, чл. 53 - чл. 60 от ППЗОП и другите разпоредби на ЗОП и ППЗОП.</w:t>
      </w:r>
    </w:p>
    <w:p w:rsidR="00775D91" w:rsidRPr="00AD3D0B" w:rsidRDefault="00BE4E43" w:rsidP="000B35F5">
      <w:pPr>
        <w:spacing w:afterLines="40" w:line="276" w:lineRule="auto"/>
        <w:ind w:firstLine="708"/>
        <w:jc w:val="both"/>
        <w:rPr>
          <w:bCs/>
          <w:color w:val="000000"/>
        </w:rPr>
      </w:pPr>
      <w:r w:rsidRPr="00370540">
        <w:rPr>
          <w:b/>
          <w:bCs/>
          <w:color w:val="000000"/>
        </w:rPr>
        <w:t xml:space="preserve">3. </w:t>
      </w:r>
      <w:r w:rsidR="0074610C" w:rsidRPr="00370540">
        <w:rPr>
          <w:bCs/>
          <w:color w:val="000000"/>
        </w:rPr>
        <w:t>Обществената поръчка се възлага въз основа на Икономически най-изгодната оферта, определена по критерий за възлагане Оптимално съотношение качество/цена</w:t>
      </w:r>
      <w:r w:rsidR="00775D91" w:rsidRPr="00AD3D0B">
        <w:rPr>
          <w:bCs/>
          <w:color w:val="000000"/>
        </w:rPr>
        <w:t>.</w:t>
      </w:r>
      <w:r w:rsidR="0074610C" w:rsidRPr="00370540">
        <w:rPr>
          <w:bCs/>
          <w:color w:val="000000"/>
        </w:rPr>
        <w:t xml:space="preserve"> </w:t>
      </w:r>
    </w:p>
    <w:p w:rsidR="00B55D71" w:rsidRDefault="00BE4E43" w:rsidP="000B35F5">
      <w:pPr>
        <w:spacing w:afterLines="40" w:line="276" w:lineRule="auto"/>
        <w:ind w:firstLine="708"/>
        <w:jc w:val="both"/>
        <w:rPr>
          <w:bCs/>
          <w:color w:val="000000"/>
        </w:rPr>
      </w:pPr>
      <w:r w:rsidRPr="00370540">
        <w:rPr>
          <w:b/>
          <w:bCs/>
          <w:color w:val="000000"/>
        </w:rPr>
        <w:t xml:space="preserve">4. </w:t>
      </w:r>
      <w:r w:rsidR="0074610C" w:rsidRPr="00370540">
        <w:rPr>
          <w:bCs/>
          <w:color w:val="000000"/>
        </w:rPr>
        <w:t xml:space="preserve">За </w:t>
      </w:r>
      <w:proofErr w:type="spellStart"/>
      <w:r w:rsidR="0074610C" w:rsidRPr="00370540">
        <w:rPr>
          <w:bCs/>
          <w:color w:val="000000"/>
        </w:rPr>
        <w:t>обяваването</w:t>
      </w:r>
      <w:proofErr w:type="spellEnd"/>
      <w:r w:rsidR="0074610C" w:rsidRPr="00370540">
        <w:rPr>
          <w:bCs/>
          <w:color w:val="000000"/>
        </w:rPr>
        <w:t xml:space="preserve"> на резултатите от работата на комисията, основанията за прекратяване на процедурата, процедурата за обжалване, сключването на договор, комуникацията между</w:t>
      </w:r>
      <w:r w:rsidR="00553769" w:rsidRPr="00370540">
        <w:rPr>
          <w:bCs/>
          <w:color w:val="000000"/>
        </w:rPr>
        <w:t xml:space="preserve"> </w:t>
      </w:r>
      <w:r w:rsidR="0074610C" w:rsidRPr="00370540">
        <w:rPr>
          <w:bCs/>
          <w:color w:val="000000"/>
        </w:rPr>
        <w:t>възложителя и участниците и за всички други неуредени въпроси се прилагат разпоредбите на ЗОП и ППЗОП.</w:t>
      </w:r>
    </w:p>
    <w:p w:rsidR="00B55D71" w:rsidRPr="00152122" w:rsidRDefault="0074610C" w:rsidP="000B35F5">
      <w:pPr>
        <w:spacing w:afterLines="40" w:line="276" w:lineRule="auto"/>
        <w:ind w:firstLine="708"/>
        <w:jc w:val="both"/>
        <w:rPr>
          <w:bCs/>
          <w:color w:val="000000"/>
        </w:rPr>
      </w:pPr>
      <w:r w:rsidRPr="00152122">
        <w:rPr>
          <w:bCs/>
          <w:color w:val="000000"/>
        </w:rPr>
        <w:t xml:space="preserve">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w:t>
      </w:r>
      <w:r w:rsidRPr="00152122">
        <w:rPr>
          <w:bCs/>
          <w:color w:val="000000"/>
        </w:rPr>
        <w:lastRenderedPageBreak/>
        <w:t xml:space="preserve">Обявление, Решение, Документация (Указания за подготовка на офертите, </w:t>
      </w:r>
      <w:proofErr w:type="spellStart"/>
      <w:r w:rsidRPr="00152122">
        <w:rPr>
          <w:bCs/>
          <w:color w:val="000000"/>
        </w:rPr>
        <w:t>Т</w:t>
      </w:r>
      <w:r w:rsidR="00775D91" w:rsidRPr="00152122">
        <w:rPr>
          <w:bCs/>
          <w:color w:val="000000"/>
        </w:rPr>
        <w:t>ехническ</w:t>
      </w:r>
      <w:proofErr w:type="spellEnd"/>
      <w:r w:rsidR="00775D91" w:rsidRPr="00152122">
        <w:rPr>
          <w:bCs/>
          <w:color w:val="000000"/>
          <w:lang w:val="en-US"/>
        </w:rPr>
        <w:t>a</w:t>
      </w:r>
      <w:r w:rsidRPr="00152122">
        <w:rPr>
          <w:bCs/>
          <w:color w:val="000000"/>
        </w:rPr>
        <w:t xml:space="preserve"> спецификаци</w:t>
      </w:r>
      <w:r w:rsidR="00775D91" w:rsidRPr="00152122">
        <w:rPr>
          <w:bCs/>
          <w:color w:val="000000"/>
        </w:rPr>
        <w:t>я</w:t>
      </w:r>
      <w:r w:rsidRPr="00152122">
        <w:rPr>
          <w:bCs/>
          <w:color w:val="000000"/>
        </w:rPr>
        <w:t>, Проект на договор, Методика за оценка на офертите, Образци на документи и Указания за попълване на образците на документи).</w:t>
      </w:r>
    </w:p>
    <w:p w:rsidR="00B55D71" w:rsidRDefault="00B55D71" w:rsidP="000B35F5">
      <w:pPr>
        <w:spacing w:afterLines="40" w:line="276" w:lineRule="auto"/>
        <w:jc w:val="both"/>
        <w:rPr>
          <w:b/>
          <w:bCs/>
          <w:color w:val="000000"/>
        </w:rPr>
      </w:pPr>
    </w:p>
    <w:p w:rsidR="00B55D71" w:rsidRDefault="00BE4E43" w:rsidP="000B35F5">
      <w:pPr>
        <w:autoSpaceDE w:val="0"/>
        <w:autoSpaceDN w:val="0"/>
        <w:adjustRightInd w:val="0"/>
        <w:spacing w:afterLines="40" w:line="276" w:lineRule="auto"/>
        <w:ind w:firstLine="708"/>
        <w:jc w:val="both"/>
        <w:rPr>
          <w:b/>
        </w:rPr>
      </w:pPr>
      <w:r w:rsidRPr="00370540">
        <w:rPr>
          <w:b/>
          <w:bCs/>
          <w:iCs/>
          <w:color w:val="000000"/>
        </w:rPr>
        <w:t>5</w:t>
      </w:r>
      <w:r w:rsidR="00954717" w:rsidRPr="00370540">
        <w:rPr>
          <w:b/>
          <w:bCs/>
          <w:iCs/>
          <w:color w:val="000000"/>
        </w:rPr>
        <w:t xml:space="preserve">.  </w:t>
      </w:r>
      <w:r w:rsidR="00954717" w:rsidRPr="00370540">
        <w:rPr>
          <w:b/>
        </w:rPr>
        <w:t>Допълнителна информация, свързана с участие в процедурата за възлагане на обществената поръчка:</w:t>
      </w:r>
    </w:p>
    <w:p w:rsidR="00B55D71" w:rsidRDefault="00954717" w:rsidP="000B35F5">
      <w:pPr>
        <w:spacing w:afterLines="40" w:line="276" w:lineRule="auto"/>
        <w:ind w:firstLine="708"/>
        <w:rPr>
          <w:lang w:eastAsia="bg-BG"/>
        </w:rPr>
      </w:pPr>
      <w:r w:rsidRPr="00370540">
        <w:rPr>
          <w:bCs/>
          <w:iCs/>
          <w:lang w:eastAsia="bg-BG"/>
        </w:rPr>
        <w:t>Информация за задълженията, свързани с данъци и осигуровки, опазване на околната среда, закрила на заетостта и условията на труд.</w:t>
      </w:r>
    </w:p>
    <w:p w:rsidR="00B55D71" w:rsidRDefault="00954717" w:rsidP="000B35F5">
      <w:pPr>
        <w:spacing w:afterLines="40" w:line="276" w:lineRule="auto"/>
        <w:ind w:firstLine="708"/>
        <w:jc w:val="both"/>
        <w:rPr>
          <w:lang w:eastAsia="bg-BG"/>
        </w:rPr>
      </w:pPr>
      <w:r w:rsidRPr="00370540">
        <w:rPr>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370540">
        <w:rPr>
          <w:lang w:eastAsia="bg-BG"/>
        </w:rPr>
        <w:t>относими</w:t>
      </w:r>
      <w:proofErr w:type="spellEnd"/>
      <w:r w:rsidRPr="00370540">
        <w:rPr>
          <w:lang w:eastAsia="bg-BG"/>
        </w:rPr>
        <w:t xml:space="preserve"> към услугите</w:t>
      </w:r>
      <w:r w:rsidR="00FA7AAF" w:rsidRPr="00370540">
        <w:rPr>
          <w:lang w:eastAsia="bg-BG"/>
        </w:rPr>
        <w:t xml:space="preserve"> и строителството</w:t>
      </w:r>
      <w:r w:rsidRPr="00370540">
        <w:rPr>
          <w:lang w:eastAsia="bg-BG"/>
        </w:rPr>
        <w:t>, предмет на поръчката, както следва:</w:t>
      </w:r>
    </w:p>
    <w:p w:rsidR="00B55D71" w:rsidRDefault="00152122" w:rsidP="000B35F5">
      <w:pPr>
        <w:tabs>
          <w:tab w:val="left" w:pos="567"/>
        </w:tabs>
        <w:spacing w:afterLines="40" w:line="276" w:lineRule="auto"/>
        <w:jc w:val="both"/>
        <w:rPr>
          <w:lang w:eastAsia="bg-BG"/>
        </w:rPr>
      </w:pPr>
      <w:r>
        <w:rPr>
          <w:b/>
          <w:bCs/>
          <w:lang w:eastAsia="bg-BG"/>
        </w:rPr>
        <w:tab/>
      </w:r>
      <w:r w:rsidR="00BE4E43" w:rsidRPr="00370540">
        <w:rPr>
          <w:b/>
          <w:bCs/>
          <w:lang w:eastAsia="bg-BG"/>
        </w:rPr>
        <w:t>5</w:t>
      </w:r>
      <w:r w:rsidR="00954717" w:rsidRPr="00370540">
        <w:rPr>
          <w:b/>
          <w:bCs/>
          <w:lang w:eastAsia="bg-BG"/>
        </w:rPr>
        <w:t>.1.</w:t>
      </w:r>
      <w:r w:rsidR="00775D91">
        <w:rPr>
          <w:b/>
          <w:bCs/>
          <w:lang w:eastAsia="bg-BG"/>
        </w:rPr>
        <w:t>1.</w:t>
      </w:r>
      <w:r w:rsidR="00954717" w:rsidRPr="00370540">
        <w:rPr>
          <w:bCs/>
          <w:lang w:eastAsia="bg-BG"/>
        </w:rPr>
        <w:t xml:space="preserve"> Относно задълженията, свързани с данъци и осигуровки:</w:t>
      </w:r>
    </w:p>
    <w:p w:rsidR="00B55D71" w:rsidRDefault="00152122" w:rsidP="000B35F5">
      <w:pPr>
        <w:tabs>
          <w:tab w:val="left" w:pos="57"/>
        </w:tabs>
        <w:spacing w:afterLines="40" w:line="276" w:lineRule="auto"/>
        <w:jc w:val="both"/>
        <w:rPr>
          <w:lang w:eastAsia="bg-BG"/>
        </w:rPr>
      </w:pPr>
      <w:r>
        <w:rPr>
          <w:lang w:eastAsia="bg-BG"/>
        </w:rPr>
        <w:tab/>
      </w:r>
      <w:r>
        <w:rPr>
          <w:lang w:eastAsia="bg-BG"/>
        </w:rPr>
        <w:tab/>
      </w:r>
      <w:r w:rsidR="00954717" w:rsidRPr="00370540">
        <w:rPr>
          <w:lang w:eastAsia="bg-BG"/>
        </w:rPr>
        <w:t>Национална агенция по приходите:</w:t>
      </w:r>
    </w:p>
    <w:p w:rsidR="00B55D71" w:rsidRDefault="00152122" w:rsidP="000B35F5">
      <w:pPr>
        <w:tabs>
          <w:tab w:val="left" w:pos="284"/>
        </w:tabs>
        <w:spacing w:afterLines="40" w:line="276" w:lineRule="auto"/>
        <w:rPr>
          <w:lang w:eastAsia="bg-BG"/>
        </w:rPr>
      </w:pPr>
      <w:r>
        <w:rPr>
          <w:lang w:eastAsia="bg-BG"/>
        </w:rPr>
        <w:tab/>
      </w:r>
      <w:r>
        <w:rPr>
          <w:lang w:eastAsia="bg-BG"/>
        </w:rPr>
        <w:tab/>
      </w:r>
      <w:r w:rsidR="00954717" w:rsidRPr="00370540">
        <w:rPr>
          <w:lang w:eastAsia="bg-BG"/>
        </w:rPr>
        <w:t xml:space="preserve">-        Информационен телефон на НАП - 0700 18 700; </w:t>
      </w:r>
    </w:p>
    <w:p w:rsidR="00B55D71" w:rsidRDefault="00152122" w:rsidP="000B35F5">
      <w:pPr>
        <w:tabs>
          <w:tab w:val="left" w:pos="284"/>
        </w:tabs>
        <w:spacing w:afterLines="40" w:line="276" w:lineRule="auto"/>
        <w:rPr>
          <w:lang w:eastAsia="bg-BG"/>
        </w:rPr>
      </w:pPr>
      <w:r>
        <w:rPr>
          <w:lang w:eastAsia="bg-BG"/>
        </w:rPr>
        <w:tab/>
      </w:r>
      <w:r>
        <w:rPr>
          <w:lang w:eastAsia="bg-BG"/>
        </w:rPr>
        <w:tab/>
      </w:r>
      <w:r w:rsidR="00954717" w:rsidRPr="00370540">
        <w:rPr>
          <w:lang w:eastAsia="bg-BG"/>
        </w:rPr>
        <w:t xml:space="preserve">-        интернет адрес: </w:t>
      </w:r>
      <w:hyperlink r:id="rId8" w:history="1">
        <w:r w:rsidR="00775D91" w:rsidRPr="00240AC7">
          <w:rPr>
            <w:rStyle w:val="a4"/>
            <w:lang w:eastAsia="bg-BG"/>
          </w:rPr>
          <w:t>http://www.nap.bg/</w:t>
        </w:r>
      </w:hyperlink>
    </w:p>
    <w:p w:rsidR="00775D91" w:rsidRDefault="00152122" w:rsidP="000B35F5">
      <w:pPr>
        <w:tabs>
          <w:tab w:val="left" w:pos="284"/>
        </w:tabs>
        <w:spacing w:afterLines="40" w:line="276" w:lineRule="auto"/>
        <w:rPr>
          <w:lang w:eastAsia="bg-BG"/>
        </w:rPr>
      </w:pPr>
      <w:r>
        <w:rPr>
          <w:b/>
          <w:bCs/>
          <w:lang w:eastAsia="bg-BG"/>
        </w:rPr>
        <w:tab/>
      </w:r>
      <w:r w:rsidR="00191DA1">
        <w:rPr>
          <w:b/>
          <w:bCs/>
          <w:lang w:eastAsia="bg-BG"/>
        </w:rPr>
        <w:t xml:space="preserve">     </w:t>
      </w:r>
      <w:r w:rsidR="00775D91" w:rsidRPr="00370540">
        <w:rPr>
          <w:b/>
          <w:bCs/>
          <w:lang w:eastAsia="bg-BG"/>
        </w:rPr>
        <w:t>5.1.</w:t>
      </w:r>
      <w:r w:rsidR="0072461A" w:rsidRPr="00AD3D0B">
        <w:rPr>
          <w:b/>
          <w:bCs/>
          <w:lang w:eastAsia="bg-BG"/>
        </w:rPr>
        <w:t>2</w:t>
      </w:r>
      <w:r w:rsidR="00775D91">
        <w:rPr>
          <w:b/>
          <w:bCs/>
          <w:lang w:eastAsia="bg-BG"/>
        </w:rPr>
        <w:t>.</w:t>
      </w:r>
      <w:r w:rsidR="00775D91" w:rsidRPr="00370540">
        <w:rPr>
          <w:bCs/>
          <w:lang w:eastAsia="bg-BG"/>
        </w:rPr>
        <w:t xml:space="preserve"> Относно задълженията, свързани с </w:t>
      </w:r>
      <w:r w:rsidR="00775D91">
        <w:rPr>
          <w:bCs/>
          <w:lang w:eastAsia="bg-BG"/>
        </w:rPr>
        <w:t>акцизи и мита</w:t>
      </w:r>
      <w:r w:rsidR="00775D91" w:rsidRPr="00370540">
        <w:rPr>
          <w:bCs/>
          <w:lang w:eastAsia="bg-BG"/>
        </w:rPr>
        <w:t>:</w:t>
      </w:r>
    </w:p>
    <w:p w:rsidR="00775D91" w:rsidRDefault="00152122" w:rsidP="000B35F5">
      <w:pPr>
        <w:tabs>
          <w:tab w:val="left" w:pos="284"/>
        </w:tabs>
        <w:spacing w:afterLines="40" w:line="276" w:lineRule="auto"/>
        <w:rPr>
          <w:lang w:eastAsia="bg-BG"/>
        </w:rPr>
      </w:pPr>
      <w:r>
        <w:rPr>
          <w:lang w:eastAsia="bg-BG"/>
        </w:rPr>
        <w:tab/>
      </w:r>
      <w:r w:rsidR="00191DA1">
        <w:rPr>
          <w:lang w:eastAsia="bg-BG"/>
        </w:rPr>
        <w:t xml:space="preserve">    </w:t>
      </w:r>
      <w:r w:rsidR="00775D91">
        <w:rPr>
          <w:lang w:eastAsia="bg-BG"/>
        </w:rPr>
        <w:t xml:space="preserve">Агенция „Митници”: </w:t>
      </w:r>
    </w:p>
    <w:p w:rsidR="00775D91" w:rsidRDefault="00152122" w:rsidP="000B35F5">
      <w:pPr>
        <w:tabs>
          <w:tab w:val="left" w:pos="284"/>
        </w:tabs>
        <w:spacing w:afterLines="40" w:line="276" w:lineRule="auto"/>
      </w:pPr>
      <w:r>
        <w:rPr>
          <w:lang w:eastAsia="bg-BG"/>
        </w:rPr>
        <w:tab/>
      </w:r>
      <w:r>
        <w:rPr>
          <w:lang w:eastAsia="bg-BG"/>
        </w:rPr>
        <w:tab/>
      </w:r>
      <w:r w:rsidR="00775D91">
        <w:rPr>
          <w:lang w:eastAsia="bg-BG"/>
        </w:rPr>
        <w:t>-        Информационен телефон на АМ - +</w:t>
      </w:r>
      <w:r w:rsidR="00775D91" w:rsidRPr="00775D91">
        <w:rPr>
          <w:lang w:eastAsia="bg-BG"/>
        </w:rPr>
        <w:t>3592</w:t>
      </w:r>
      <w:r w:rsidR="00775D91">
        <w:t>9859</w:t>
      </w:r>
      <w:r w:rsidR="00775D91" w:rsidRPr="00775D91">
        <w:t>4980</w:t>
      </w:r>
      <w:r w:rsidR="00775D91">
        <w:t>;</w:t>
      </w:r>
    </w:p>
    <w:p w:rsidR="00775D91" w:rsidRPr="00AD3D0B" w:rsidRDefault="00152122" w:rsidP="000B35F5">
      <w:pPr>
        <w:tabs>
          <w:tab w:val="left" w:pos="284"/>
        </w:tabs>
        <w:spacing w:afterLines="40" w:line="276" w:lineRule="auto"/>
        <w:rPr>
          <w:lang w:eastAsia="bg-BG"/>
        </w:rPr>
      </w:pPr>
      <w:r>
        <w:tab/>
      </w:r>
      <w:r>
        <w:tab/>
      </w:r>
      <w:r w:rsidR="00775D91">
        <w:t xml:space="preserve">-        интернет адрес: </w:t>
      </w:r>
      <w:r w:rsidR="00775D91">
        <w:rPr>
          <w:lang w:val="en-US"/>
        </w:rPr>
        <w:t>http</w:t>
      </w:r>
      <w:r w:rsidR="00775D91" w:rsidRPr="00AD3D0B">
        <w:t xml:space="preserve">: </w:t>
      </w:r>
      <w:hyperlink r:id="rId9" w:history="1">
        <w:r w:rsidR="00775D91" w:rsidRPr="00240AC7">
          <w:rPr>
            <w:rStyle w:val="a4"/>
            <w:lang w:val="en-US"/>
          </w:rPr>
          <w:t>www</w:t>
        </w:r>
        <w:r w:rsidR="00775D91" w:rsidRPr="00AD3D0B">
          <w:rPr>
            <w:rStyle w:val="a4"/>
          </w:rPr>
          <w:t>.</w:t>
        </w:r>
        <w:r w:rsidR="00775D91" w:rsidRPr="00240AC7">
          <w:rPr>
            <w:rStyle w:val="a4"/>
            <w:lang w:val="en-US"/>
          </w:rPr>
          <w:t>customs</w:t>
        </w:r>
        <w:r w:rsidR="00775D91" w:rsidRPr="00AD3D0B">
          <w:rPr>
            <w:rStyle w:val="a4"/>
          </w:rPr>
          <w:t>.</w:t>
        </w:r>
        <w:proofErr w:type="spellStart"/>
        <w:r w:rsidR="00775D91" w:rsidRPr="00240AC7">
          <w:rPr>
            <w:rStyle w:val="a4"/>
            <w:lang w:val="en-US"/>
          </w:rPr>
          <w:t>bg</w:t>
        </w:r>
        <w:proofErr w:type="spellEnd"/>
      </w:hyperlink>
      <w:r w:rsidR="00775D91" w:rsidRPr="00AD3D0B">
        <w:t xml:space="preserve">; </w:t>
      </w:r>
    </w:p>
    <w:p w:rsidR="00B55D71" w:rsidRDefault="00152122" w:rsidP="000B35F5">
      <w:pPr>
        <w:tabs>
          <w:tab w:val="left" w:pos="284"/>
        </w:tabs>
        <w:spacing w:afterLines="40" w:line="276" w:lineRule="auto"/>
        <w:rPr>
          <w:lang w:eastAsia="bg-BG"/>
        </w:rPr>
      </w:pPr>
      <w:r>
        <w:rPr>
          <w:b/>
          <w:lang w:eastAsia="bg-BG"/>
        </w:rPr>
        <w:tab/>
      </w:r>
      <w:r>
        <w:rPr>
          <w:b/>
          <w:lang w:eastAsia="bg-BG"/>
        </w:rPr>
        <w:tab/>
      </w:r>
      <w:r w:rsidR="00BE4E43" w:rsidRPr="00370540">
        <w:rPr>
          <w:b/>
          <w:lang w:eastAsia="bg-BG"/>
        </w:rPr>
        <w:t>5</w:t>
      </w:r>
      <w:r w:rsidR="00954717" w:rsidRPr="00370540">
        <w:rPr>
          <w:b/>
          <w:bCs/>
          <w:lang w:eastAsia="bg-BG"/>
        </w:rPr>
        <w:t>.2.</w:t>
      </w:r>
      <w:r w:rsidR="00954717" w:rsidRPr="00370540">
        <w:rPr>
          <w:bCs/>
          <w:lang w:eastAsia="bg-BG"/>
        </w:rPr>
        <w:t xml:space="preserve"> Относно задълженията, опазване на околната среда:</w:t>
      </w:r>
    </w:p>
    <w:p w:rsidR="00B55D71" w:rsidRDefault="00152122" w:rsidP="000B35F5">
      <w:pPr>
        <w:tabs>
          <w:tab w:val="left" w:pos="57"/>
          <w:tab w:val="left" w:pos="284"/>
        </w:tabs>
        <w:spacing w:afterLines="40" w:line="276" w:lineRule="auto"/>
        <w:jc w:val="both"/>
        <w:rPr>
          <w:lang w:eastAsia="bg-BG"/>
        </w:rPr>
      </w:pPr>
      <w:r>
        <w:rPr>
          <w:lang w:eastAsia="bg-BG"/>
        </w:rPr>
        <w:tab/>
      </w:r>
      <w:r>
        <w:rPr>
          <w:lang w:eastAsia="bg-BG"/>
        </w:rPr>
        <w:tab/>
      </w:r>
      <w:r>
        <w:rPr>
          <w:lang w:eastAsia="bg-BG"/>
        </w:rPr>
        <w:tab/>
      </w:r>
      <w:r w:rsidR="00954717" w:rsidRPr="00370540">
        <w:rPr>
          <w:lang w:eastAsia="bg-BG"/>
        </w:rPr>
        <w:t>Министерство на околната среда и водите:</w:t>
      </w:r>
    </w:p>
    <w:p w:rsidR="00B55D71" w:rsidRDefault="00152122" w:rsidP="000B35F5">
      <w:pPr>
        <w:tabs>
          <w:tab w:val="left" w:pos="57"/>
          <w:tab w:val="left" w:pos="284"/>
        </w:tabs>
        <w:spacing w:afterLines="40" w:line="276" w:lineRule="auto"/>
        <w:jc w:val="both"/>
        <w:rPr>
          <w:lang w:eastAsia="bg-BG"/>
        </w:rPr>
      </w:pPr>
      <w:r>
        <w:rPr>
          <w:lang w:eastAsia="bg-BG"/>
        </w:rPr>
        <w:tab/>
      </w:r>
      <w:r>
        <w:rPr>
          <w:lang w:eastAsia="bg-BG"/>
        </w:rPr>
        <w:tab/>
      </w:r>
      <w:r>
        <w:rPr>
          <w:lang w:eastAsia="bg-BG"/>
        </w:rPr>
        <w:tab/>
      </w:r>
      <w:r w:rsidR="00954717" w:rsidRPr="00370540">
        <w:rPr>
          <w:lang w:eastAsia="bg-BG"/>
        </w:rPr>
        <w:t>-        Информационен център на МОСВ; работи за посетители всеки работен ден от 14 до 17 ч.;</w:t>
      </w:r>
    </w:p>
    <w:p w:rsidR="00B55D71" w:rsidRDefault="00152122" w:rsidP="000B35F5">
      <w:pPr>
        <w:tabs>
          <w:tab w:val="left" w:pos="57"/>
          <w:tab w:val="left" w:pos="284"/>
        </w:tabs>
        <w:spacing w:afterLines="40" w:line="276" w:lineRule="auto"/>
        <w:jc w:val="both"/>
        <w:rPr>
          <w:lang w:eastAsia="bg-BG"/>
        </w:rPr>
      </w:pPr>
      <w:r>
        <w:rPr>
          <w:lang w:eastAsia="bg-BG"/>
        </w:rPr>
        <w:tab/>
      </w:r>
      <w:r>
        <w:rPr>
          <w:lang w:eastAsia="bg-BG"/>
        </w:rPr>
        <w:tab/>
      </w:r>
      <w:r>
        <w:rPr>
          <w:lang w:eastAsia="bg-BG"/>
        </w:rPr>
        <w:tab/>
      </w:r>
      <w:r w:rsidR="00954717" w:rsidRPr="00370540">
        <w:rPr>
          <w:lang w:eastAsia="bg-BG"/>
        </w:rPr>
        <w:t>-         София</w:t>
      </w:r>
      <w:r w:rsidR="00A906EB" w:rsidRPr="00370540">
        <w:rPr>
          <w:lang w:eastAsia="bg-BG"/>
        </w:rPr>
        <w:t xml:space="preserve"> </w:t>
      </w:r>
      <w:r w:rsidR="00954717" w:rsidRPr="00370540">
        <w:rPr>
          <w:lang w:eastAsia="bg-BG"/>
        </w:rPr>
        <w:t xml:space="preserve">1000, ул. "У. </w:t>
      </w:r>
      <w:proofErr w:type="spellStart"/>
      <w:r w:rsidR="00954717" w:rsidRPr="00370540">
        <w:rPr>
          <w:lang w:eastAsia="bg-BG"/>
        </w:rPr>
        <w:t>Гладстон</w:t>
      </w:r>
      <w:proofErr w:type="spellEnd"/>
      <w:r w:rsidR="00954717" w:rsidRPr="00370540">
        <w:rPr>
          <w:lang w:eastAsia="bg-BG"/>
        </w:rPr>
        <w:t>" № 67,Телефон: 02/ 940 6331;</w:t>
      </w:r>
    </w:p>
    <w:p w:rsidR="00B55D71" w:rsidRDefault="00152122" w:rsidP="000B35F5">
      <w:pPr>
        <w:tabs>
          <w:tab w:val="left" w:pos="57"/>
          <w:tab w:val="left" w:pos="284"/>
        </w:tabs>
        <w:spacing w:afterLines="40" w:line="276" w:lineRule="auto"/>
        <w:jc w:val="both"/>
        <w:rPr>
          <w:lang w:eastAsia="bg-BG"/>
        </w:rPr>
      </w:pPr>
      <w:r>
        <w:rPr>
          <w:lang w:eastAsia="bg-BG"/>
        </w:rPr>
        <w:tab/>
      </w:r>
      <w:r>
        <w:rPr>
          <w:lang w:eastAsia="bg-BG"/>
        </w:rPr>
        <w:tab/>
      </w:r>
      <w:r>
        <w:rPr>
          <w:lang w:eastAsia="bg-BG"/>
        </w:rPr>
        <w:tab/>
      </w:r>
      <w:r w:rsidR="00954717" w:rsidRPr="00370540">
        <w:rPr>
          <w:lang w:eastAsia="bg-BG"/>
        </w:rPr>
        <w:t xml:space="preserve">-        Интернет адрес: </w:t>
      </w:r>
      <w:r w:rsidR="00954717" w:rsidRPr="00370540">
        <w:rPr>
          <w:u w:val="single"/>
          <w:lang w:eastAsia="bg-BG"/>
        </w:rPr>
        <w:t> http://www3.moew.government.bg/</w:t>
      </w:r>
    </w:p>
    <w:p w:rsidR="00B55D71" w:rsidRDefault="00152122" w:rsidP="000B35F5">
      <w:pPr>
        <w:tabs>
          <w:tab w:val="left" w:pos="57"/>
          <w:tab w:val="left" w:pos="284"/>
        </w:tabs>
        <w:spacing w:afterLines="40" w:line="276" w:lineRule="auto"/>
        <w:rPr>
          <w:lang w:eastAsia="bg-BG"/>
        </w:rPr>
      </w:pPr>
      <w:r>
        <w:rPr>
          <w:b/>
          <w:lang w:eastAsia="bg-BG"/>
        </w:rPr>
        <w:tab/>
      </w:r>
      <w:r>
        <w:rPr>
          <w:b/>
          <w:lang w:eastAsia="bg-BG"/>
        </w:rPr>
        <w:tab/>
      </w:r>
      <w:r>
        <w:rPr>
          <w:b/>
          <w:lang w:eastAsia="bg-BG"/>
        </w:rPr>
        <w:tab/>
      </w:r>
      <w:r w:rsidR="00BE4E43" w:rsidRPr="00370540">
        <w:rPr>
          <w:b/>
          <w:lang w:eastAsia="bg-BG"/>
        </w:rPr>
        <w:t>5</w:t>
      </w:r>
      <w:r w:rsidR="00954717" w:rsidRPr="00370540">
        <w:rPr>
          <w:b/>
          <w:lang w:eastAsia="bg-BG"/>
        </w:rPr>
        <w:t>.3.</w:t>
      </w:r>
      <w:r w:rsidR="007D7AFC" w:rsidRPr="00370540">
        <w:rPr>
          <w:b/>
          <w:lang w:eastAsia="bg-BG"/>
        </w:rPr>
        <w:t xml:space="preserve"> </w:t>
      </w:r>
      <w:r w:rsidR="00954717" w:rsidRPr="00370540">
        <w:rPr>
          <w:bCs/>
          <w:lang w:eastAsia="bg-BG"/>
        </w:rPr>
        <w:t>Относно задълженията, закрила на заетостта и условията на труд:</w:t>
      </w:r>
    </w:p>
    <w:p w:rsidR="00B55D71" w:rsidRDefault="00152122" w:rsidP="000B35F5">
      <w:pPr>
        <w:tabs>
          <w:tab w:val="left" w:pos="57"/>
          <w:tab w:val="left" w:pos="284"/>
        </w:tabs>
        <w:spacing w:afterLines="40" w:line="276" w:lineRule="auto"/>
        <w:jc w:val="both"/>
        <w:rPr>
          <w:lang w:eastAsia="bg-BG"/>
        </w:rPr>
      </w:pPr>
      <w:r>
        <w:rPr>
          <w:lang w:eastAsia="bg-BG"/>
        </w:rPr>
        <w:tab/>
      </w:r>
      <w:r>
        <w:rPr>
          <w:lang w:eastAsia="bg-BG"/>
        </w:rPr>
        <w:tab/>
      </w:r>
      <w:r>
        <w:rPr>
          <w:lang w:eastAsia="bg-BG"/>
        </w:rPr>
        <w:tab/>
      </w:r>
      <w:r w:rsidR="00954717" w:rsidRPr="00370540">
        <w:rPr>
          <w:lang w:eastAsia="bg-BG"/>
        </w:rPr>
        <w:t>Министерство на труда и социалната политика:</w:t>
      </w:r>
    </w:p>
    <w:p w:rsidR="00B55D71" w:rsidRDefault="00152122" w:rsidP="000B35F5">
      <w:pPr>
        <w:tabs>
          <w:tab w:val="left" w:pos="284"/>
          <w:tab w:val="left" w:pos="627"/>
        </w:tabs>
        <w:spacing w:afterLines="40" w:line="276" w:lineRule="auto"/>
        <w:jc w:val="both"/>
        <w:rPr>
          <w:color w:val="0000FF"/>
          <w:u w:val="single"/>
          <w:lang w:eastAsia="bg-BG"/>
        </w:rPr>
      </w:pPr>
      <w:r>
        <w:rPr>
          <w:lang w:eastAsia="bg-BG"/>
        </w:rPr>
        <w:tab/>
      </w:r>
      <w:r>
        <w:rPr>
          <w:lang w:eastAsia="bg-BG"/>
        </w:rPr>
        <w:tab/>
      </w:r>
      <w:r w:rsidR="00954717" w:rsidRPr="00370540">
        <w:rPr>
          <w:lang w:eastAsia="bg-BG"/>
        </w:rPr>
        <w:t xml:space="preserve">-        Интернет адрес:  </w:t>
      </w:r>
      <w:r w:rsidR="00954717" w:rsidRPr="00370540">
        <w:rPr>
          <w:u w:val="single"/>
          <w:lang w:eastAsia="bg-BG"/>
        </w:rPr>
        <w:t>http://www.mlsp.government.bg</w:t>
      </w:r>
    </w:p>
    <w:p w:rsidR="00B55D71" w:rsidRDefault="00152122" w:rsidP="000B35F5">
      <w:pPr>
        <w:tabs>
          <w:tab w:val="left" w:pos="284"/>
          <w:tab w:val="left" w:pos="627"/>
        </w:tabs>
        <w:spacing w:afterLines="40" w:line="276" w:lineRule="auto"/>
        <w:jc w:val="both"/>
        <w:rPr>
          <w:lang w:eastAsia="bg-BG"/>
        </w:rPr>
      </w:pPr>
      <w:r>
        <w:rPr>
          <w:lang w:eastAsia="bg-BG"/>
        </w:rPr>
        <w:lastRenderedPageBreak/>
        <w:tab/>
      </w:r>
      <w:r>
        <w:rPr>
          <w:lang w:eastAsia="bg-BG"/>
        </w:rPr>
        <w:tab/>
      </w:r>
      <w:r w:rsidR="00954717" w:rsidRPr="00370540">
        <w:rPr>
          <w:lang w:eastAsia="bg-BG"/>
        </w:rPr>
        <w:t>-        София 1051, ул. Триадица №</w:t>
      </w:r>
      <w:r w:rsidR="007D7AFC" w:rsidRPr="00370540">
        <w:rPr>
          <w:lang w:eastAsia="bg-BG"/>
        </w:rPr>
        <w:t xml:space="preserve"> </w:t>
      </w:r>
      <w:r w:rsidR="00954717" w:rsidRPr="00370540">
        <w:rPr>
          <w:lang w:eastAsia="bg-BG"/>
        </w:rPr>
        <w:t>2, Телефон: 8119 443</w:t>
      </w:r>
    </w:p>
    <w:p w:rsidR="00B55D71" w:rsidRDefault="00B55D71" w:rsidP="000B35F5">
      <w:pPr>
        <w:spacing w:afterLines="40" w:line="276" w:lineRule="auto"/>
        <w:jc w:val="both"/>
        <w:rPr>
          <w:color w:val="000000"/>
        </w:rPr>
      </w:pPr>
    </w:p>
    <w:p w:rsidR="00B55D71" w:rsidRDefault="00BE4E43" w:rsidP="000B35F5">
      <w:pPr>
        <w:widowControl w:val="0"/>
        <w:spacing w:afterLines="40" w:line="276" w:lineRule="auto"/>
        <w:ind w:firstLine="708"/>
        <w:jc w:val="both"/>
        <w:rPr>
          <w:b/>
          <w:iCs/>
        </w:rPr>
      </w:pPr>
      <w:r w:rsidRPr="00370540">
        <w:rPr>
          <w:b/>
          <w:iCs/>
        </w:rPr>
        <w:t>6</w:t>
      </w:r>
      <w:r w:rsidR="004A0B7A" w:rsidRPr="00370540">
        <w:rPr>
          <w:b/>
          <w:iCs/>
        </w:rPr>
        <w:t>. Комуникация между Възложител и участниците</w:t>
      </w:r>
    </w:p>
    <w:p w:rsidR="00B55D71" w:rsidRDefault="0062224C" w:rsidP="000B35F5">
      <w:pPr>
        <w:shd w:val="clear" w:color="auto" w:fill="FFFFFF"/>
        <w:spacing w:afterLines="40" w:line="276" w:lineRule="auto"/>
        <w:ind w:right="-143" w:firstLine="708"/>
        <w:jc w:val="both"/>
        <w:rPr>
          <w:spacing w:val="-1"/>
        </w:rPr>
      </w:pPr>
      <w:r w:rsidRPr="00370540">
        <w:rPr>
          <w:spacing w:val="-1"/>
        </w:rPr>
        <w:t xml:space="preserve">Всички комуникации и действия между Възложителя и участниците, свързани с настоящата процедура са в писмен вид и само на </w:t>
      </w:r>
      <w:r w:rsidRPr="00370540">
        <w:rPr>
          <w:b/>
          <w:spacing w:val="-1"/>
        </w:rPr>
        <w:t>Български език</w:t>
      </w:r>
      <w:r w:rsidRPr="00370540">
        <w:rPr>
          <w:spacing w:val="-1"/>
        </w:rPr>
        <w:t xml:space="preserve">. Писма/кореспонденция представени на чужд език се представят задължително в превод на </w:t>
      </w:r>
      <w:r w:rsidRPr="00370540">
        <w:rPr>
          <w:b/>
          <w:spacing w:val="-1"/>
        </w:rPr>
        <w:t>Български език</w:t>
      </w:r>
      <w:r w:rsidRPr="00370540">
        <w:rPr>
          <w:spacing w:val="-1"/>
        </w:rPr>
        <w:t xml:space="preserve">. Работния език за изпълнение на поръчката е български.  </w:t>
      </w:r>
    </w:p>
    <w:p w:rsidR="00B55D71" w:rsidRDefault="0062224C" w:rsidP="000B35F5">
      <w:pPr>
        <w:shd w:val="clear" w:color="auto" w:fill="FFFFFF"/>
        <w:suppressAutoHyphens w:val="0"/>
        <w:spacing w:afterLines="40" w:line="276" w:lineRule="auto"/>
        <w:ind w:right="-143" w:firstLine="708"/>
        <w:jc w:val="both"/>
        <w:rPr>
          <w:spacing w:val="-1"/>
        </w:rPr>
      </w:pPr>
      <w:r w:rsidRPr="00370540">
        <w:rPr>
          <w:spacing w:val="-1"/>
        </w:rPr>
        <w:t>Обменът на информация между Възложителя и участника може да се извършва по един от следните допустими начини:</w:t>
      </w:r>
    </w:p>
    <w:p w:rsidR="00B55D71" w:rsidRDefault="0062224C" w:rsidP="000B35F5">
      <w:pPr>
        <w:shd w:val="clear" w:color="auto" w:fill="FFFFFF"/>
        <w:spacing w:afterLines="40" w:line="276" w:lineRule="auto"/>
        <w:ind w:right="-143"/>
        <w:jc w:val="both"/>
        <w:rPr>
          <w:spacing w:val="-1"/>
        </w:rPr>
      </w:pPr>
      <w:r w:rsidRPr="00370540">
        <w:rPr>
          <w:spacing w:val="-1"/>
        </w:rPr>
        <w:tab/>
      </w:r>
      <w:r w:rsidRPr="00370540">
        <w:rPr>
          <w:b/>
          <w:spacing w:val="-1"/>
        </w:rPr>
        <w:t>а)</w:t>
      </w:r>
      <w:r w:rsidRPr="00370540">
        <w:rPr>
          <w:spacing w:val="-1"/>
        </w:rPr>
        <w:t xml:space="preserve"> лично – срещу подпис;</w:t>
      </w:r>
    </w:p>
    <w:p w:rsidR="00B55D71" w:rsidRDefault="0062224C" w:rsidP="000B35F5">
      <w:pPr>
        <w:shd w:val="clear" w:color="auto" w:fill="FFFFFF"/>
        <w:spacing w:afterLines="40" w:line="276" w:lineRule="auto"/>
        <w:ind w:right="-143"/>
        <w:jc w:val="both"/>
        <w:rPr>
          <w:spacing w:val="-1"/>
        </w:rPr>
      </w:pPr>
      <w:r w:rsidRPr="00370540">
        <w:rPr>
          <w:spacing w:val="-1"/>
        </w:rPr>
        <w:tab/>
      </w:r>
      <w:r w:rsidRPr="00370540">
        <w:rPr>
          <w:b/>
          <w:spacing w:val="-1"/>
        </w:rPr>
        <w:t>б)</w:t>
      </w:r>
      <w:r w:rsidRPr="00370540">
        <w:rPr>
          <w:spacing w:val="-1"/>
        </w:rPr>
        <w:t xml:space="preserve"> по пощата - чрез препоръчано писмо с обратна разписка, изпратено на посочения от участника адрес;</w:t>
      </w:r>
    </w:p>
    <w:p w:rsidR="00B55D71" w:rsidRDefault="0062224C" w:rsidP="000B35F5">
      <w:pPr>
        <w:shd w:val="clear" w:color="auto" w:fill="FFFFFF"/>
        <w:spacing w:afterLines="40" w:line="276" w:lineRule="auto"/>
        <w:ind w:right="-143"/>
        <w:jc w:val="both"/>
        <w:rPr>
          <w:spacing w:val="-1"/>
        </w:rPr>
      </w:pPr>
      <w:r w:rsidRPr="00370540">
        <w:rPr>
          <w:spacing w:val="-1"/>
        </w:rPr>
        <w:tab/>
      </w:r>
      <w:r w:rsidRPr="00370540">
        <w:rPr>
          <w:b/>
          <w:spacing w:val="-1"/>
        </w:rPr>
        <w:t>в)</w:t>
      </w:r>
      <w:r w:rsidRPr="00370540">
        <w:rPr>
          <w:spacing w:val="-1"/>
        </w:rPr>
        <w:t xml:space="preserve"> чрез куриерска служба;</w:t>
      </w:r>
    </w:p>
    <w:p w:rsidR="00B55D71" w:rsidRDefault="0062224C" w:rsidP="000B35F5">
      <w:pPr>
        <w:shd w:val="clear" w:color="auto" w:fill="FFFFFF"/>
        <w:spacing w:afterLines="40" w:line="276" w:lineRule="auto"/>
        <w:ind w:right="-143"/>
        <w:jc w:val="both"/>
        <w:rPr>
          <w:spacing w:val="-1"/>
        </w:rPr>
      </w:pPr>
      <w:r w:rsidRPr="00370540">
        <w:rPr>
          <w:spacing w:val="-1"/>
        </w:rPr>
        <w:tab/>
      </w:r>
      <w:r w:rsidRPr="00370540">
        <w:rPr>
          <w:b/>
          <w:spacing w:val="-1"/>
        </w:rPr>
        <w:t>г)</w:t>
      </w:r>
      <w:r w:rsidRPr="00370540">
        <w:rPr>
          <w:spacing w:val="-1"/>
        </w:rPr>
        <w:t xml:space="preserve"> по факс</w:t>
      </w:r>
      <w:r w:rsidR="0020537F" w:rsidRPr="00370540">
        <w:rPr>
          <w:spacing w:val="-1"/>
        </w:rPr>
        <w:t xml:space="preserve"> – посочен от страните в процедурата</w:t>
      </w:r>
      <w:r w:rsidRPr="00370540">
        <w:rPr>
          <w:spacing w:val="-1"/>
        </w:rPr>
        <w:t>;</w:t>
      </w:r>
    </w:p>
    <w:p w:rsidR="00B55D71" w:rsidRDefault="0062224C" w:rsidP="000B35F5">
      <w:pPr>
        <w:shd w:val="clear" w:color="auto" w:fill="FFFFFF"/>
        <w:spacing w:afterLines="40" w:line="276" w:lineRule="auto"/>
        <w:ind w:right="-143"/>
        <w:jc w:val="both"/>
      </w:pPr>
      <w:r w:rsidRPr="00370540">
        <w:rPr>
          <w:spacing w:val="-1"/>
        </w:rPr>
        <w:tab/>
      </w:r>
      <w:r w:rsidRPr="00370540">
        <w:rPr>
          <w:b/>
          <w:spacing w:val="-1"/>
        </w:rPr>
        <w:t>д)</w:t>
      </w:r>
      <w:r w:rsidRPr="00370540">
        <w:rPr>
          <w:spacing w:val="-1"/>
        </w:rPr>
        <w:t xml:space="preserve"> по електронен път – по електронна поща. </w:t>
      </w:r>
      <w:r w:rsidRPr="00370540">
        <w:t>В с</w:t>
      </w:r>
      <w:r w:rsidRPr="00370540">
        <w:rPr>
          <w:spacing w:val="-1"/>
        </w:rPr>
        <w:t>л</w:t>
      </w:r>
      <w:r w:rsidRPr="00370540">
        <w:t>учай,</w:t>
      </w:r>
      <w:r w:rsidRPr="00370540">
        <w:rPr>
          <w:spacing w:val="14"/>
        </w:rPr>
        <w:t xml:space="preserve"> </w:t>
      </w:r>
      <w:r w:rsidRPr="00370540">
        <w:t>при</w:t>
      </w:r>
      <w:r w:rsidRPr="00370540">
        <w:rPr>
          <w:spacing w:val="12"/>
        </w:rPr>
        <w:t xml:space="preserve"> </w:t>
      </w:r>
      <w:r w:rsidRPr="00370540">
        <w:rPr>
          <w:spacing w:val="2"/>
        </w:rPr>
        <w:t>у</w:t>
      </w:r>
      <w:r w:rsidRPr="00370540">
        <w:rPr>
          <w:spacing w:val="-1"/>
        </w:rPr>
        <w:t>в</w:t>
      </w:r>
      <w:r w:rsidRPr="00370540">
        <w:t>ед</w:t>
      </w:r>
      <w:r w:rsidRPr="00370540">
        <w:rPr>
          <w:spacing w:val="-1"/>
        </w:rPr>
        <w:t>о</w:t>
      </w:r>
      <w:r w:rsidRPr="00370540">
        <w:t>мяване</w:t>
      </w:r>
      <w:r w:rsidRPr="00370540">
        <w:rPr>
          <w:spacing w:val="15"/>
        </w:rPr>
        <w:t xml:space="preserve"> </w:t>
      </w:r>
      <w:r w:rsidRPr="00370540">
        <w:t>по</w:t>
      </w:r>
      <w:r w:rsidRPr="00370540">
        <w:rPr>
          <w:spacing w:val="14"/>
        </w:rPr>
        <w:t xml:space="preserve"> </w:t>
      </w:r>
      <w:r w:rsidRPr="00370540">
        <w:t>електронна</w:t>
      </w:r>
      <w:r w:rsidRPr="00370540">
        <w:rPr>
          <w:spacing w:val="15"/>
        </w:rPr>
        <w:t xml:space="preserve"> </w:t>
      </w:r>
      <w:r w:rsidRPr="00370540">
        <w:t>поща</w:t>
      </w:r>
      <w:r w:rsidRPr="00370540">
        <w:rPr>
          <w:spacing w:val="15"/>
        </w:rPr>
        <w:t xml:space="preserve"> </w:t>
      </w:r>
      <w:r w:rsidRPr="00370540">
        <w:t>(вкл.</w:t>
      </w:r>
      <w:r w:rsidRPr="00370540">
        <w:rPr>
          <w:spacing w:val="14"/>
        </w:rPr>
        <w:t xml:space="preserve"> </w:t>
      </w:r>
      <w:r w:rsidRPr="00370540">
        <w:t>и</w:t>
      </w:r>
      <w:r w:rsidRPr="00370540">
        <w:rPr>
          <w:spacing w:val="14"/>
        </w:rPr>
        <w:t xml:space="preserve"> </w:t>
      </w:r>
      <w:r w:rsidRPr="00370540">
        <w:t>такава</w:t>
      </w:r>
      <w:r w:rsidRPr="00370540">
        <w:rPr>
          <w:spacing w:val="15"/>
        </w:rPr>
        <w:t xml:space="preserve"> </w:t>
      </w:r>
      <w:r w:rsidRPr="00370540">
        <w:t>посочена</w:t>
      </w:r>
      <w:r w:rsidRPr="00370540">
        <w:rPr>
          <w:spacing w:val="15"/>
        </w:rPr>
        <w:t xml:space="preserve"> </w:t>
      </w:r>
      <w:r w:rsidRPr="00370540">
        <w:t>на</w:t>
      </w:r>
      <w:r w:rsidRPr="00370540">
        <w:rPr>
          <w:spacing w:val="15"/>
        </w:rPr>
        <w:t xml:space="preserve"> </w:t>
      </w:r>
      <w:r w:rsidRPr="00370540">
        <w:t>официален</w:t>
      </w:r>
      <w:r w:rsidRPr="00370540">
        <w:rPr>
          <w:spacing w:val="13"/>
        </w:rPr>
        <w:t xml:space="preserve"> </w:t>
      </w:r>
      <w:r w:rsidRPr="00370540">
        <w:rPr>
          <w:spacing w:val="1"/>
        </w:rPr>
        <w:t>у</w:t>
      </w:r>
      <w:r w:rsidRPr="00370540">
        <w:t>ебсайт на</w:t>
      </w:r>
      <w:r w:rsidRPr="00370540">
        <w:rPr>
          <w:spacing w:val="21"/>
        </w:rPr>
        <w:t xml:space="preserve"> </w:t>
      </w:r>
      <w:r w:rsidRPr="00370540">
        <w:rPr>
          <w:spacing w:val="2"/>
        </w:rPr>
        <w:t>у</w:t>
      </w:r>
      <w:r w:rsidRPr="00370540">
        <w:rPr>
          <w:spacing w:val="-1"/>
        </w:rPr>
        <w:t>ч</w:t>
      </w:r>
      <w:r w:rsidRPr="00370540">
        <w:t>астника),</w:t>
      </w:r>
      <w:r w:rsidRPr="00370540">
        <w:rPr>
          <w:spacing w:val="22"/>
        </w:rPr>
        <w:t xml:space="preserve"> </w:t>
      </w:r>
      <w:r w:rsidRPr="00370540">
        <w:t>момен</w:t>
      </w:r>
      <w:r w:rsidRPr="00370540">
        <w:rPr>
          <w:spacing w:val="-2"/>
        </w:rPr>
        <w:t>т</w:t>
      </w:r>
      <w:r w:rsidRPr="00370540">
        <w:t>ът</w:t>
      </w:r>
      <w:r w:rsidRPr="00370540">
        <w:rPr>
          <w:spacing w:val="22"/>
        </w:rPr>
        <w:t xml:space="preserve"> </w:t>
      </w:r>
      <w:r w:rsidRPr="00370540">
        <w:t>на</w:t>
      </w:r>
      <w:r w:rsidRPr="00370540">
        <w:rPr>
          <w:spacing w:val="22"/>
        </w:rPr>
        <w:t xml:space="preserve"> </w:t>
      </w:r>
      <w:r w:rsidRPr="00370540">
        <w:t>пол</w:t>
      </w:r>
      <w:r w:rsidRPr="00370540">
        <w:rPr>
          <w:spacing w:val="1"/>
        </w:rPr>
        <w:t>у</w:t>
      </w:r>
      <w:r w:rsidRPr="00370540">
        <w:t>чаването</w:t>
      </w:r>
      <w:r w:rsidRPr="00370540">
        <w:rPr>
          <w:spacing w:val="22"/>
        </w:rPr>
        <w:t xml:space="preserve"> </w:t>
      </w:r>
      <w:r w:rsidRPr="00370540">
        <w:t>от</w:t>
      </w:r>
      <w:r w:rsidRPr="00370540">
        <w:rPr>
          <w:spacing w:val="20"/>
        </w:rPr>
        <w:t xml:space="preserve"> </w:t>
      </w:r>
      <w:r w:rsidRPr="00370540">
        <w:rPr>
          <w:spacing w:val="2"/>
        </w:rPr>
        <w:t>у</w:t>
      </w:r>
      <w:r w:rsidRPr="00370540">
        <w:rPr>
          <w:spacing w:val="1"/>
        </w:rPr>
        <w:t>ч</w:t>
      </w:r>
      <w:r w:rsidRPr="00370540">
        <w:t>астника</w:t>
      </w:r>
      <w:r w:rsidRPr="00370540">
        <w:rPr>
          <w:spacing w:val="-1"/>
        </w:rPr>
        <w:t>/</w:t>
      </w:r>
      <w:r w:rsidRPr="00370540">
        <w:t>заинтересовано</w:t>
      </w:r>
      <w:r w:rsidRPr="00370540">
        <w:rPr>
          <w:spacing w:val="21"/>
        </w:rPr>
        <w:t xml:space="preserve"> </w:t>
      </w:r>
      <w:r w:rsidRPr="00370540">
        <w:t>лице</w:t>
      </w:r>
      <w:r w:rsidRPr="00370540">
        <w:rPr>
          <w:spacing w:val="1"/>
        </w:rPr>
        <w:t>/</w:t>
      </w:r>
      <w:r w:rsidRPr="00370540">
        <w:t>изпълнител</w:t>
      </w:r>
      <w:r w:rsidRPr="00370540">
        <w:rPr>
          <w:spacing w:val="21"/>
        </w:rPr>
        <w:t xml:space="preserve"> </w:t>
      </w:r>
      <w:r w:rsidRPr="00370540">
        <w:t>ще се</w:t>
      </w:r>
      <w:r w:rsidRPr="00370540">
        <w:rPr>
          <w:spacing w:val="57"/>
        </w:rPr>
        <w:t xml:space="preserve"> </w:t>
      </w:r>
      <w:r w:rsidRPr="00370540">
        <w:t>счита</w:t>
      </w:r>
      <w:r w:rsidRPr="00370540">
        <w:rPr>
          <w:spacing w:val="57"/>
        </w:rPr>
        <w:t xml:space="preserve"> </w:t>
      </w:r>
      <w:r w:rsidRPr="00370540">
        <w:t xml:space="preserve">от датата на </w:t>
      </w:r>
      <w:r w:rsidRPr="00370540">
        <w:rPr>
          <w:spacing w:val="57"/>
        </w:rPr>
        <w:t xml:space="preserve"> </w:t>
      </w:r>
      <w:r w:rsidRPr="00370540">
        <w:t>пол</w:t>
      </w:r>
      <w:r w:rsidRPr="00370540">
        <w:rPr>
          <w:spacing w:val="2"/>
        </w:rPr>
        <w:t>у</w:t>
      </w:r>
      <w:r w:rsidRPr="00370540">
        <w:t>чено</w:t>
      </w:r>
      <w:r w:rsidRPr="00370540">
        <w:rPr>
          <w:spacing w:val="57"/>
        </w:rPr>
        <w:t xml:space="preserve"> </w:t>
      </w:r>
      <w:r w:rsidRPr="00370540">
        <w:t xml:space="preserve">при </w:t>
      </w:r>
      <w:r w:rsidRPr="00370540">
        <w:rPr>
          <w:spacing w:val="56"/>
        </w:rPr>
        <w:t xml:space="preserve"> </w:t>
      </w:r>
      <w:r w:rsidRPr="00370540">
        <w:t>Възложит</w:t>
      </w:r>
      <w:r w:rsidRPr="00370540">
        <w:rPr>
          <w:spacing w:val="1"/>
        </w:rPr>
        <w:t>е</w:t>
      </w:r>
      <w:r w:rsidRPr="00370540">
        <w:t xml:space="preserve">ля </w:t>
      </w:r>
      <w:r w:rsidRPr="00370540">
        <w:rPr>
          <w:spacing w:val="56"/>
        </w:rPr>
        <w:t xml:space="preserve"> </w:t>
      </w:r>
      <w:r w:rsidRPr="00370540">
        <w:t>потвъ</w:t>
      </w:r>
      <w:r w:rsidRPr="00370540">
        <w:rPr>
          <w:spacing w:val="1"/>
        </w:rPr>
        <w:t>р</w:t>
      </w:r>
      <w:r w:rsidRPr="00370540">
        <w:t>ждение от заинтересовано лице</w:t>
      </w:r>
      <w:r w:rsidRPr="00370540">
        <w:rPr>
          <w:spacing w:val="-1"/>
        </w:rPr>
        <w:t>/</w:t>
      </w:r>
      <w:r w:rsidRPr="00370540">
        <w:rPr>
          <w:spacing w:val="1"/>
        </w:rPr>
        <w:t>уч</w:t>
      </w:r>
      <w:r w:rsidRPr="00370540">
        <w:t>астник</w:t>
      </w:r>
      <w:r w:rsidRPr="00370540">
        <w:rPr>
          <w:spacing w:val="1"/>
        </w:rPr>
        <w:t>/</w:t>
      </w:r>
      <w:r w:rsidRPr="00370540">
        <w:t>изпълнител, за пол</w:t>
      </w:r>
      <w:r w:rsidRPr="00370540">
        <w:rPr>
          <w:spacing w:val="1"/>
        </w:rPr>
        <w:t>у</w:t>
      </w:r>
      <w:r w:rsidR="00490E5D" w:rsidRPr="00370540">
        <w:t xml:space="preserve">чено от </w:t>
      </w:r>
      <w:r w:rsidRPr="00370540">
        <w:t>Възложителя електронно известяване</w:t>
      </w:r>
      <w:r w:rsidRPr="00370540">
        <w:rPr>
          <w:spacing w:val="-1"/>
        </w:rPr>
        <w:t>/</w:t>
      </w:r>
      <w:r w:rsidRPr="00370540">
        <w:rPr>
          <w:spacing w:val="2"/>
        </w:rPr>
        <w:t>у</w:t>
      </w:r>
      <w:r w:rsidRPr="00370540">
        <w:rPr>
          <w:spacing w:val="-1"/>
        </w:rPr>
        <w:t>в</w:t>
      </w:r>
      <w:r w:rsidRPr="00370540">
        <w:t>ед</w:t>
      </w:r>
      <w:r w:rsidRPr="00370540">
        <w:rPr>
          <w:spacing w:val="-1"/>
        </w:rPr>
        <w:t>о</w:t>
      </w:r>
      <w:r w:rsidRPr="00370540">
        <w:t>мяване</w:t>
      </w:r>
      <w:r w:rsidRPr="00370540">
        <w:rPr>
          <w:spacing w:val="-1"/>
        </w:rPr>
        <w:t>;</w:t>
      </w:r>
    </w:p>
    <w:p w:rsidR="00B55D71" w:rsidRDefault="0062224C" w:rsidP="000B35F5">
      <w:pPr>
        <w:widowControl w:val="0"/>
        <w:spacing w:afterLines="40" w:line="276" w:lineRule="auto"/>
        <w:jc w:val="both"/>
        <w:rPr>
          <w:b/>
          <w:iCs/>
        </w:rPr>
      </w:pPr>
      <w:r w:rsidRPr="00370540">
        <w:rPr>
          <w:spacing w:val="-1"/>
        </w:rPr>
        <w:tab/>
      </w:r>
      <w:r w:rsidRPr="00370540">
        <w:rPr>
          <w:b/>
          <w:spacing w:val="-1"/>
        </w:rPr>
        <w:t>е)</w:t>
      </w:r>
      <w:r w:rsidRPr="00370540">
        <w:rPr>
          <w:spacing w:val="-1"/>
        </w:rPr>
        <w:t xml:space="preserve"> чрез комбинация от тези средства.</w:t>
      </w:r>
    </w:p>
    <w:p w:rsidR="00163830" w:rsidRDefault="00163830" w:rsidP="000B35F5">
      <w:pPr>
        <w:spacing w:afterLines="40" w:line="240" w:lineRule="auto"/>
        <w:rPr>
          <w:color w:val="000000"/>
        </w:rPr>
      </w:pPr>
    </w:p>
    <w:p w:rsidR="00B55D71" w:rsidRPr="00152122" w:rsidRDefault="00BF5B48" w:rsidP="000B35F5">
      <w:pPr>
        <w:spacing w:afterLines="40" w:line="240" w:lineRule="auto"/>
        <w:jc w:val="center"/>
        <w:rPr>
          <w:b/>
          <w:bCs/>
        </w:rPr>
      </w:pPr>
      <w:r w:rsidRPr="00152122">
        <w:rPr>
          <w:b/>
          <w:bCs/>
          <w:color w:val="000000"/>
        </w:rPr>
        <w:t>РАЗДЕЛ VІ</w:t>
      </w:r>
      <w:r w:rsidR="0072461A" w:rsidRPr="00152122">
        <w:rPr>
          <w:b/>
          <w:bCs/>
          <w:color w:val="000000"/>
          <w:lang w:val="en-US"/>
        </w:rPr>
        <w:t>I</w:t>
      </w:r>
      <w:r w:rsidRPr="00152122">
        <w:rPr>
          <w:b/>
          <w:bCs/>
          <w:color w:val="000000"/>
        </w:rPr>
        <w:t>. КРИТЕРИИ ЗА ОЦЕНКА НА ОФЕРТИТЕ</w:t>
      </w:r>
    </w:p>
    <w:p w:rsidR="0056096F" w:rsidRPr="004E0420" w:rsidRDefault="0056096F" w:rsidP="0056096F">
      <w:pPr>
        <w:spacing w:line="276" w:lineRule="auto"/>
        <w:jc w:val="both"/>
      </w:pPr>
    </w:p>
    <w:p w:rsidR="00F73DB8" w:rsidRPr="00F73DB8" w:rsidRDefault="00612B46" w:rsidP="00F73DB8">
      <w:pPr>
        <w:spacing w:line="276" w:lineRule="auto"/>
        <w:jc w:val="both"/>
        <w:rPr>
          <w:b/>
        </w:rPr>
      </w:pPr>
      <w:r>
        <w:rPr>
          <w:b/>
        </w:rPr>
        <w:t>На основание чл. 70 ал. 2 . 1 от ЗОП, о</w:t>
      </w:r>
      <w:r w:rsidR="00F73DB8" w:rsidRPr="00F73DB8">
        <w:rPr>
          <w:b/>
        </w:rPr>
        <w:t xml:space="preserve">фертите на участниците, които отговарят на изискванията на Възложителя, се оценяват по </w:t>
      </w:r>
      <w:r>
        <w:rPr>
          <w:b/>
        </w:rPr>
        <w:t>критерии „най-ниска цена“</w:t>
      </w:r>
    </w:p>
    <w:p w:rsidR="00F73DB8" w:rsidRPr="00F73DB8" w:rsidRDefault="00F73DB8" w:rsidP="00F73DB8">
      <w:pPr>
        <w:spacing w:line="276" w:lineRule="auto"/>
        <w:jc w:val="both"/>
      </w:pPr>
    </w:p>
    <w:p w:rsidR="00F73DB8" w:rsidRDefault="00F73DB8" w:rsidP="000B35F5">
      <w:pPr>
        <w:spacing w:afterLines="40" w:line="240" w:lineRule="auto"/>
        <w:jc w:val="both"/>
        <w:rPr>
          <w:b/>
          <w:bCs/>
          <w:color w:val="000000"/>
        </w:rPr>
      </w:pPr>
    </w:p>
    <w:p w:rsidR="006757EB" w:rsidRDefault="006757EB" w:rsidP="000B35F5">
      <w:pPr>
        <w:spacing w:afterLines="40" w:line="240" w:lineRule="auto"/>
        <w:jc w:val="both"/>
        <w:rPr>
          <w:b/>
          <w:bCs/>
          <w:color w:val="000000"/>
        </w:rPr>
      </w:pPr>
    </w:p>
    <w:p w:rsidR="006757EB" w:rsidRDefault="006757EB" w:rsidP="000B35F5">
      <w:pPr>
        <w:spacing w:afterLines="40" w:line="240" w:lineRule="auto"/>
        <w:jc w:val="both"/>
        <w:rPr>
          <w:b/>
          <w:bCs/>
          <w:color w:val="000000"/>
        </w:rPr>
      </w:pPr>
    </w:p>
    <w:p w:rsidR="006757EB" w:rsidRDefault="006757EB" w:rsidP="000B35F5">
      <w:pPr>
        <w:spacing w:afterLines="40" w:line="240" w:lineRule="auto"/>
        <w:jc w:val="both"/>
        <w:rPr>
          <w:b/>
          <w:bCs/>
          <w:color w:val="000000"/>
        </w:rPr>
      </w:pPr>
    </w:p>
    <w:p w:rsidR="006757EB" w:rsidRDefault="006757EB" w:rsidP="000B35F5">
      <w:pPr>
        <w:spacing w:afterLines="40" w:line="240" w:lineRule="auto"/>
        <w:jc w:val="both"/>
        <w:rPr>
          <w:b/>
          <w:bCs/>
          <w:color w:val="000000"/>
        </w:rPr>
      </w:pPr>
    </w:p>
    <w:p w:rsidR="00B55D71" w:rsidRPr="00BF1928" w:rsidRDefault="00B7661F" w:rsidP="000B35F5">
      <w:pPr>
        <w:spacing w:afterLines="40" w:line="240" w:lineRule="auto"/>
        <w:jc w:val="center"/>
        <w:rPr>
          <w:b/>
          <w:bCs/>
          <w:color w:val="000000"/>
        </w:rPr>
      </w:pPr>
      <w:r w:rsidRPr="00BF1928">
        <w:rPr>
          <w:b/>
          <w:bCs/>
          <w:color w:val="000000"/>
        </w:rPr>
        <w:t>РАЗДЕЛ VІI</w:t>
      </w:r>
      <w:r w:rsidR="00526372" w:rsidRPr="00BF1928">
        <w:rPr>
          <w:b/>
          <w:bCs/>
          <w:color w:val="000000"/>
          <w:lang w:val="en-US"/>
        </w:rPr>
        <w:t>I</w:t>
      </w:r>
      <w:r w:rsidRPr="00BF1928">
        <w:rPr>
          <w:b/>
          <w:bCs/>
          <w:color w:val="000000"/>
        </w:rPr>
        <w:t xml:space="preserve">. ПРИЛОЖЕНИЯ И ОБРАЗЦИ. УКАЗАНИЯ ЗА ПОДГОТОВКА НА ОБРАЗЦИТЕ НА ДОКУМЕНТИ </w:t>
      </w:r>
    </w:p>
    <w:p w:rsidR="00B55D71" w:rsidRPr="00AD3D0B" w:rsidRDefault="00B55D71" w:rsidP="000B35F5">
      <w:pPr>
        <w:spacing w:afterLines="40" w:line="240" w:lineRule="auto"/>
        <w:jc w:val="center"/>
        <w:rPr>
          <w:b/>
          <w:bCs/>
          <w:color w:val="000000"/>
        </w:rPr>
      </w:pPr>
    </w:p>
    <w:p w:rsidR="00B55D71" w:rsidRDefault="009D0FE5" w:rsidP="000B35F5">
      <w:pPr>
        <w:spacing w:afterLines="40" w:line="240" w:lineRule="auto"/>
        <w:ind w:firstLine="708"/>
        <w:jc w:val="both"/>
        <w:rPr>
          <w:b/>
          <w:color w:val="000000"/>
        </w:rPr>
      </w:pPr>
      <w:r w:rsidRPr="00370540">
        <w:rPr>
          <w:b/>
          <w:color w:val="000000"/>
        </w:rPr>
        <w:t>1</w:t>
      </w:r>
      <w:r w:rsidR="00B7661F" w:rsidRPr="00370540">
        <w:rPr>
          <w:b/>
          <w:color w:val="000000"/>
        </w:rPr>
        <w:t>.</w:t>
      </w:r>
      <w:r w:rsidR="00B7661F" w:rsidRPr="00370540">
        <w:rPr>
          <w:color w:val="000000"/>
        </w:rPr>
        <w:t xml:space="preserve"> </w:t>
      </w:r>
      <w:r w:rsidR="00B11715" w:rsidRPr="00370540">
        <w:t>Опис на представените документи по чл. 47, ал. 3 от ППЗОП</w:t>
      </w:r>
      <w:r w:rsidR="00B7661F" w:rsidRPr="00370540">
        <w:rPr>
          <w:color w:val="000000"/>
        </w:rPr>
        <w:t xml:space="preserve"> – </w:t>
      </w:r>
      <w:r w:rsidR="00B7661F" w:rsidRPr="00370540">
        <w:rPr>
          <w:b/>
          <w:color w:val="000000"/>
        </w:rPr>
        <w:t>Приложение № 1;</w:t>
      </w:r>
    </w:p>
    <w:p w:rsidR="00ED746F" w:rsidRPr="00ED746F" w:rsidRDefault="009D0FE5" w:rsidP="00ED746F">
      <w:pPr>
        <w:spacing w:line="276" w:lineRule="auto"/>
        <w:ind w:firstLine="708"/>
        <w:jc w:val="both"/>
        <w:rPr>
          <w:lang w:eastAsia="bg-BG"/>
        </w:rPr>
      </w:pPr>
      <w:r w:rsidRPr="00370540">
        <w:rPr>
          <w:b/>
          <w:color w:val="000000"/>
        </w:rPr>
        <w:t>2</w:t>
      </w:r>
      <w:r w:rsidR="00B7661F" w:rsidRPr="00370540">
        <w:rPr>
          <w:b/>
          <w:color w:val="000000"/>
        </w:rPr>
        <w:t>.</w:t>
      </w:r>
      <w:r w:rsidR="00B7661F" w:rsidRPr="00370540">
        <w:rPr>
          <w:b/>
          <w:bCs/>
        </w:rPr>
        <w:t xml:space="preserve"> </w:t>
      </w:r>
      <w:r w:rsidR="00ED746F" w:rsidRPr="00ED746F">
        <w:rPr>
          <w:lang w:eastAsia="bg-BG"/>
        </w:rPr>
        <w:t>Е</w:t>
      </w:r>
      <w:r w:rsidR="009F433E">
        <w:rPr>
          <w:lang w:eastAsia="bg-BG"/>
        </w:rPr>
        <w:t>лектронен е</w:t>
      </w:r>
      <w:r w:rsidR="00ED746F" w:rsidRPr="00ED746F">
        <w:rPr>
          <w:lang w:eastAsia="bg-BG"/>
        </w:rPr>
        <w:t>динен европейски документ за обществени поръчки (ЕЕДОП)</w:t>
      </w:r>
    </w:p>
    <w:p w:rsidR="00B55D71" w:rsidRDefault="00B7661F" w:rsidP="000B35F5">
      <w:pPr>
        <w:spacing w:afterLines="40" w:line="240" w:lineRule="auto"/>
        <w:jc w:val="both"/>
        <w:rPr>
          <w:bCs/>
        </w:rPr>
      </w:pPr>
      <w:r w:rsidRPr="00370540">
        <w:rPr>
          <w:bCs/>
        </w:rPr>
        <w:t xml:space="preserve">– </w:t>
      </w:r>
      <w:r w:rsidRPr="00370540">
        <w:rPr>
          <w:b/>
          <w:bCs/>
        </w:rPr>
        <w:t>Приложение № 2</w:t>
      </w:r>
    </w:p>
    <w:p w:rsidR="00B55D71" w:rsidRDefault="009D0FE5" w:rsidP="000B35F5">
      <w:pPr>
        <w:spacing w:afterLines="40" w:line="240" w:lineRule="auto"/>
        <w:ind w:firstLine="708"/>
        <w:jc w:val="both"/>
        <w:rPr>
          <w:b/>
          <w:bCs/>
        </w:rPr>
      </w:pPr>
      <w:r w:rsidRPr="00370540">
        <w:rPr>
          <w:b/>
          <w:bCs/>
        </w:rPr>
        <w:t>3</w:t>
      </w:r>
      <w:r w:rsidR="00B7661F" w:rsidRPr="00370540">
        <w:rPr>
          <w:b/>
          <w:bCs/>
        </w:rPr>
        <w:t xml:space="preserve">. </w:t>
      </w:r>
      <w:r w:rsidR="00191DA1">
        <w:t>Техническо предложение</w:t>
      </w:r>
      <w:r w:rsidR="00B7661F" w:rsidRPr="00370540">
        <w:t xml:space="preserve"> – </w:t>
      </w:r>
      <w:r w:rsidR="00B7661F" w:rsidRPr="00370540">
        <w:rPr>
          <w:b/>
          <w:bCs/>
        </w:rPr>
        <w:t>Приложение № 3;</w:t>
      </w:r>
    </w:p>
    <w:p w:rsidR="00963F7F" w:rsidRDefault="009D0FE5" w:rsidP="000B35F5">
      <w:pPr>
        <w:spacing w:afterLines="40" w:line="240" w:lineRule="auto"/>
        <w:ind w:firstLine="708"/>
        <w:jc w:val="both"/>
      </w:pPr>
      <w:r w:rsidRPr="00370540">
        <w:rPr>
          <w:b/>
          <w:bCs/>
        </w:rPr>
        <w:t>4</w:t>
      </w:r>
      <w:r w:rsidR="00B7661F" w:rsidRPr="00370540">
        <w:rPr>
          <w:b/>
          <w:bCs/>
        </w:rPr>
        <w:t xml:space="preserve">. </w:t>
      </w:r>
      <w:r w:rsidR="00963F7F" w:rsidRPr="00BF2B7D">
        <w:rPr>
          <w:bCs/>
        </w:rPr>
        <w:t xml:space="preserve">Декларация за </w:t>
      </w:r>
      <w:proofErr w:type="spellStart"/>
      <w:r w:rsidR="00963F7F" w:rsidRPr="00BF2B7D">
        <w:rPr>
          <w:bCs/>
        </w:rPr>
        <w:t>конфиденциалност</w:t>
      </w:r>
      <w:proofErr w:type="spellEnd"/>
      <w:r w:rsidR="00963F7F" w:rsidRPr="00BF2B7D">
        <w:rPr>
          <w:bCs/>
        </w:rPr>
        <w:t xml:space="preserve"> по чл. 102, ал. 1 от ЗОП – </w:t>
      </w:r>
      <w:r w:rsidR="00963F7F" w:rsidRPr="00963F7F">
        <w:rPr>
          <w:b/>
          <w:bCs/>
        </w:rPr>
        <w:t xml:space="preserve">Приложение № </w:t>
      </w:r>
      <w:r w:rsidR="009F433E">
        <w:rPr>
          <w:b/>
          <w:bCs/>
        </w:rPr>
        <w:t>4</w:t>
      </w:r>
      <w:r w:rsidR="00963F7F">
        <w:rPr>
          <w:b/>
          <w:bCs/>
        </w:rPr>
        <w:t>;</w:t>
      </w:r>
    </w:p>
    <w:p w:rsidR="00B55D71" w:rsidRDefault="009F433E" w:rsidP="000B35F5">
      <w:pPr>
        <w:spacing w:afterLines="40" w:line="240" w:lineRule="auto"/>
        <w:ind w:firstLine="708"/>
        <w:jc w:val="both"/>
      </w:pPr>
      <w:r>
        <w:rPr>
          <w:b/>
        </w:rPr>
        <w:t>5</w:t>
      </w:r>
      <w:r w:rsidR="00B7661F" w:rsidRPr="00370540">
        <w:rPr>
          <w:b/>
        </w:rPr>
        <w:t>.</w:t>
      </w:r>
      <w:r w:rsidR="00B7661F" w:rsidRPr="00370540">
        <w:t xml:space="preserve"> </w:t>
      </w:r>
      <w:r w:rsidR="00191DA1">
        <w:t xml:space="preserve">Ценово предложение </w:t>
      </w:r>
      <w:r w:rsidR="00B7661F" w:rsidRPr="00370540">
        <w:t xml:space="preserve">– </w:t>
      </w:r>
      <w:r>
        <w:rPr>
          <w:b/>
          <w:bCs/>
        </w:rPr>
        <w:t>Приложение № 5</w:t>
      </w:r>
      <w:r w:rsidR="00B7661F" w:rsidRPr="00370540">
        <w:rPr>
          <w:b/>
          <w:bCs/>
        </w:rPr>
        <w:t>;</w:t>
      </w:r>
    </w:p>
    <w:p w:rsidR="00B55D71" w:rsidRDefault="009F433E" w:rsidP="000B35F5">
      <w:pPr>
        <w:spacing w:afterLines="40" w:line="240" w:lineRule="auto"/>
        <w:ind w:firstLine="708"/>
        <w:jc w:val="both"/>
      </w:pPr>
      <w:r>
        <w:rPr>
          <w:b/>
        </w:rPr>
        <w:t>6</w:t>
      </w:r>
      <w:r w:rsidR="00B7661F" w:rsidRPr="00370540">
        <w:rPr>
          <w:b/>
        </w:rPr>
        <w:t>.</w:t>
      </w:r>
      <w:r w:rsidR="00B7661F" w:rsidRPr="00370540">
        <w:t xml:space="preserve"> Проект на Договор – </w:t>
      </w:r>
      <w:r w:rsidR="00963F7F">
        <w:rPr>
          <w:b/>
          <w:bCs/>
        </w:rPr>
        <w:t xml:space="preserve">Приложение № </w:t>
      </w:r>
      <w:r>
        <w:rPr>
          <w:b/>
          <w:bCs/>
        </w:rPr>
        <w:t>6</w:t>
      </w:r>
      <w:r w:rsidR="00B7661F" w:rsidRPr="00370540">
        <w:rPr>
          <w:b/>
          <w:bCs/>
        </w:rPr>
        <w:t>;</w:t>
      </w:r>
    </w:p>
    <w:p w:rsidR="009F433E" w:rsidRDefault="009F433E" w:rsidP="000B35F5">
      <w:pPr>
        <w:spacing w:afterLines="40" w:line="240" w:lineRule="auto"/>
        <w:ind w:firstLine="708"/>
        <w:jc w:val="both"/>
        <w:rPr>
          <w:b/>
        </w:rPr>
      </w:pPr>
    </w:p>
    <w:p w:rsidR="005E24EB" w:rsidRDefault="00B7661F" w:rsidP="000B35F5">
      <w:pPr>
        <w:spacing w:afterLines="40" w:line="240" w:lineRule="auto"/>
        <w:ind w:firstLine="708"/>
        <w:jc w:val="both"/>
        <w:rPr>
          <w:b/>
        </w:rPr>
      </w:pPr>
      <w:r w:rsidRPr="00370540">
        <w:rPr>
          <w:b/>
        </w:rPr>
        <w:t>УКАЗАНИЯ ЗА ПОДГОТОВКА НА ОБРАЗЦИТЕ НА ДОКУМЕНТИТЕ</w:t>
      </w:r>
    </w:p>
    <w:p w:rsidR="00B7661F" w:rsidRPr="00370540" w:rsidRDefault="00B7661F" w:rsidP="00B7661F">
      <w:pPr>
        <w:spacing w:line="240" w:lineRule="auto"/>
        <w:jc w:val="center"/>
        <w:rPr>
          <w:b/>
        </w:rPr>
      </w:pPr>
    </w:p>
    <w:p w:rsidR="005E24EB" w:rsidRDefault="00B7661F">
      <w:pPr>
        <w:pStyle w:val="aff"/>
        <w:numPr>
          <w:ilvl w:val="0"/>
          <w:numId w:val="12"/>
        </w:numPr>
        <w:tabs>
          <w:tab w:val="left" w:pos="567"/>
          <w:tab w:val="left" w:pos="993"/>
        </w:tabs>
        <w:suppressAutoHyphens w:val="0"/>
        <w:spacing w:line="276" w:lineRule="auto"/>
        <w:ind w:left="0" w:firstLine="709"/>
        <w:contextualSpacing/>
        <w:jc w:val="both"/>
        <w:rPr>
          <w:color w:val="000000"/>
        </w:rPr>
      </w:pPr>
      <w:r w:rsidRPr="00370540">
        <w:rPr>
          <w:color w:val="000000"/>
        </w:rPr>
        <w:t xml:space="preserve">Всички документи, съдържащи се в офертата, следва да бъдат на български език. </w:t>
      </w:r>
    </w:p>
    <w:p w:rsidR="005E24EB" w:rsidRDefault="00B7661F">
      <w:pPr>
        <w:pStyle w:val="aff"/>
        <w:numPr>
          <w:ilvl w:val="0"/>
          <w:numId w:val="12"/>
        </w:numPr>
        <w:tabs>
          <w:tab w:val="left" w:pos="567"/>
          <w:tab w:val="left" w:pos="993"/>
        </w:tabs>
        <w:suppressAutoHyphens w:val="0"/>
        <w:spacing w:line="276" w:lineRule="auto"/>
        <w:ind w:left="0" w:firstLine="709"/>
        <w:contextualSpacing/>
        <w:jc w:val="both"/>
        <w:rPr>
          <w:color w:val="000000"/>
        </w:rPr>
      </w:pPr>
      <w:r w:rsidRPr="00191DA1">
        <w:rPr>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5E24EB" w:rsidRDefault="00B7661F">
      <w:pPr>
        <w:pStyle w:val="aff"/>
        <w:numPr>
          <w:ilvl w:val="0"/>
          <w:numId w:val="12"/>
        </w:numPr>
        <w:tabs>
          <w:tab w:val="left" w:pos="567"/>
          <w:tab w:val="left" w:pos="993"/>
        </w:tabs>
        <w:suppressAutoHyphens w:val="0"/>
        <w:spacing w:line="276" w:lineRule="auto"/>
        <w:ind w:left="0" w:firstLine="709"/>
        <w:contextualSpacing/>
        <w:jc w:val="both"/>
        <w:rPr>
          <w:color w:val="000000"/>
        </w:rPr>
      </w:pPr>
      <w:r w:rsidRPr="00191DA1">
        <w:rPr>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5E24EB" w:rsidRDefault="00B7661F">
      <w:pPr>
        <w:pStyle w:val="aff"/>
        <w:numPr>
          <w:ilvl w:val="0"/>
          <w:numId w:val="12"/>
        </w:numPr>
        <w:tabs>
          <w:tab w:val="left" w:pos="567"/>
          <w:tab w:val="left" w:pos="993"/>
        </w:tabs>
        <w:suppressAutoHyphens w:val="0"/>
        <w:spacing w:line="276" w:lineRule="auto"/>
        <w:ind w:left="0" w:firstLine="709"/>
        <w:contextualSpacing/>
        <w:jc w:val="both"/>
        <w:rPr>
          <w:color w:val="000000"/>
        </w:rPr>
      </w:pPr>
      <w:r w:rsidRPr="00191DA1">
        <w:rPr>
          <w:b/>
          <w:color w:val="000000"/>
          <w:u w:val="single"/>
        </w:rPr>
        <w:t xml:space="preserve">Представените образци в документацията са задължителни за участниците. Ако офертата не е представена по приложените образци, </w:t>
      </w:r>
      <w:r w:rsidR="00191DA1">
        <w:rPr>
          <w:b/>
          <w:color w:val="000000"/>
          <w:u w:val="single"/>
        </w:rPr>
        <w:t>В</w:t>
      </w:r>
      <w:r w:rsidRPr="00191DA1">
        <w:rPr>
          <w:b/>
          <w:color w:val="000000"/>
          <w:u w:val="single"/>
        </w:rPr>
        <w:t>ъзложителят може да отстрани участника от процедурата, поради несъответствие на офертата с изискванията на документацията за участие.</w:t>
      </w:r>
    </w:p>
    <w:p w:rsidR="005E24EB" w:rsidRDefault="00B7661F">
      <w:pPr>
        <w:pStyle w:val="aff"/>
        <w:numPr>
          <w:ilvl w:val="0"/>
          <w:numId w:val="12"/>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sidR="00191DA1">
        <w:rPr>
          <w:bCs/>
        </w:rPr>
        <w:t>В</w:t>
      </w:r>
      <w:r w:rsidRPr="00191DA1">
        <w:rPr>
          <w:bCs/>
        </w:rPr>
        <w:t>ъзложителя.</w:t>
      </w:r>
    </w:p>
    <w:p w:rsidR="005E24EB" w:rsidRDefault="00B7661F">
      <w:pPr>
        <w:pStyle w:val="aff"/>
        <w:numPr>
          <w:ilvl w:val="0"/>
          <w:numId w:val="12"/>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се представят в </w:t>
      </w:r>
      <w:r w:rsidRPr="00191DA1">
        <w:rPr>
          <w:b/>
          <w:bCs/>
          <w:u w:val="single"/>
        </w:rPr>
        <w:t>запечатана непрозрачна опаковка</w:t>
      </w:r>
      <w:r w:rsidRPr="00191DA1">
        <w:rPr>
          <w:bCs/>
        </w:rPr>
        <w:t xml:space="preserve">, </w:t>
      </w:r>
      <w:r w:rsidR="00191DA1">
        <w:rPr>
          <w:bCs/>
        </w:rPr>
        <w:t>съгласно указанията в настоящата документация.</w:t>
      </w:r>
    </w:p>
    <w:p w:rsidR="00B7661F" w:rsidRPr="00370540" w:rsidRDefault="00B7661F" w:rsidP="00B7661F">
      <w:pPr>
        <w:spacing w:line="240" w:lineRule="auto"/>
        <w:jc w:val="both"/>
        <w:rPr>
          <w:b/>
        </w:rPr>
      </w:pPr>
    </w:p>
    <w:p w:rsidR="00B7661F" w:rsidRPr="00370540" w:rsidRDefault="00B7661F" w:rsidP="00191DA1">
      <w:pPr>
        <w:spacing w:line="240" w:lineRule="auto"/>
        <w:ind w:firstLine="708"/>
        <w:jc w:val="both"/>
        <w:rPr>
          <w:b/>
        </w:rPr>
      </w:pPr>
      <w:r w:rsidRPr="00370540">
        <w:rPr>
          <w:b/>
        </w:rPr>
        <w:t>Указания за попълването на приложенията/образците</w:t>
      </w:r>
      <w:r w:rsidR="00191DA1">
        <w:rPr>
          <w:b/>
        </w:rPr>
        <w:t>:</w:t>
      </w:r>
    </w:p>
    <w:p w:rsidR="00B7661F" w:rsidRPr="00370540" w:rsidRDefault="00B7661F" w:rsidP="00B7661F">
      <w:pPr>
        <w:spacing w:line="240" w:lineRule="auto"/>
        <w:jc w:val="both"/>
        <w:rPr>
          <w:b/>
        </w:rPr>
      </w:pPr>
    </w:p>
    <w:p w:rsidR="00B7661F" w:rsidRPr="00191DA1" w:rsidRDefault="00B7661F" w:rsidP="00191DA1">
      <w:pPr>
        <w:spacing w:line="276" w:lineRule="auto"/>
        <w:ind w:firstLine="708"/>
        <w:jc w:val="both"/>
        <w:rPr>
          <w:b/>
          <w:color w:val="000000"/>
        </w:rPr>
      </w:pPr>
      <w:r w:rsidRPr="00370540">
        <w:rPr>
          <w:b/>
          <w:color w:val="000000"/>
        </w:rPr>
        <w:t>1.</w:t>
      </w:r>
      <w:r w:rsidRPr="00370540">
        <w:rPr>
          <w:color w:val="000000"/>
        </w:rPr>
        <w:t xml:space="preserve"> </w:t>
      </w:r>
      <w:r w:rsidR="00043E31" w:rsidRPr="00191DA1">
        <w:rPr>
          <w:b/>
        </w:rPr>
        <w:t>Опис на представените документи по чл. 47, ал. 3 от ППЗОП</w:t>
      </w:r>
      <w:r w:rsidRPr="00191DA1">
        <w:rPr>
          <w:b/>
          <w:color w:val="000000"/>
        </w:rPr>
        <w:t xml:space="preserve"> – </w:t>
      </w:r>
      <w:r w:rsidRPr="00370540">
        <w:rPr>
          <w:b/>
          <w:color w:val="000000"/>
        </w:rPr>
        <w:t>Приложение № 1</w:t>
      </w:r>
      <w:r w:rsidR="00191DA1">
        <w:rPr>
          <w:b/>
          <w:color w:val="000000"/>
        </w:rPr>
        <w:t xml:space="preserve">: </w:t>
      </w:r>
      <w:r w:rsidR="00191DA1" w:rsidRPr="00191DA1">
        <w:rPr>
          <w:color w:val="000000"/>
        </w:rPr>
        <w:t>п</w:t>
      </w:r>
      <w:r w:rsidRPr="00191DA1">
        <w:rPr>
          <w:color w:val="000000"/>
        </w:rPr>
        <w:t xml:space="preserve">опълва се и се представя от представляващия участника или от изрично упълномощено от него лице. </w:t>
      </w:r>
    </w:p>
    <w:p w:rsidR="00B7661F" w:rsidRPr="00370540" w:rsidRDefault="00B7661F" w:rsidP="00191DA1">
      <w:pPr>
        <w:spacing w:line="276" w:lineRule="auto"/>
        <w:jc w:val="both"/>
        <w:rPr>
          <w:b/>
          <w:color w:val="000000"/>
        </w:rPr>
      </w:pPr>
    </w:p>
    <w:p w:rsidR="00B7661F" w:rsidRPr="00ED746F" w:rsidRDefault="00B7661F" w:rsidP="00ED746F">
      <w:pPr>
        <w:spacing w:line="276" w:lineRule="auto"/>
        <w:ind w:firstLine="708"/>
        <w:jc w:val="both"/>
        <w:rPr>
          <w:b/>
          <w:lang w:eastAsia="bg-BG"/>
        </w:rPr>
      </w:pPr>
      <w:r w:rsidRPr="00370540">
        <w:rPr>
          <w:b/>
          <w:color w:val="000000"/>
        </w:rPr>
        <w:t>2.</w:t>
      </w:r>
      <w:r w:rsidRPr="00370540">
        <w:rPr>
          <w:b/>
          <w:bCs/>
        </w:rPr>
        <w:t xml:space="preserve"> </w:t>
      </w:r>
      <w:r w:rsidR="00ED746F" w:rsidRPr="00ED746F">
        <w:rPr>
          <w:b/>
          <w:lang w:eastAsia="bg-BG"/>
        </w:rPr>
        <w:t>Е</w:t>
      </w:r>
      <w:r w:rsidR="009F433E">
        <w:rPr>
          <w:b/>
          <w:lang w:eastAsia="bg-BG"/>
        </w:rPr>
        <w:t>лектронен е</w:t>
      </w:r>
      <w:r w:rsidR="00ED746F" w:rsidRPr="00ED746F">
        <w:rPr>
          <w:b/>
          <w:lang w:eastAsia="bg-BG"/>
        </w:rPr>
        <w:t>динен европейски докумен</w:t>
      </w:r>
      <w:r w:rsidR="00ED746F">
        <w:rPr>
          <w:b/>
          <w:lang w:eastAsia="bg-BG"/>
        </w:rPr>
        <w:t>т за обществени поръчки (</w:t>
      </w:r>
      <w:proofErr w:type="spellStart"/>
      <w:r w:rsidR="009F433E">
        <w:rPr>
          <w:b/>
          <w:lang w:eastAsia="bg-BG"/>
        </w:rPr>
        <w:t>е</w:t>
      </w:r>
      <w:r w:rsidR="00ED746F">
        <w:rPr>
          <w:b/>
          <w:lang w:eastAsia="bg-BG"/>
        </w:rPr>
        <w:t>ЕЕДОП</w:t>
      </w:r>
      <w:proofErr w:type="spellEnd"/>
      <w:r w:rsidR="00ED746F">
        <w:rPr>
          <w:b/>
          <w:lang w:eastAsia="bg-BG"/>
        </w:rPr>
        <w:t xml:space="preserve">) </w:t>
      </w:r>
      <w:r w:rsidRPr="00191DA1">
        <w:rPr>
          <w:b/>
          <w:bCs/>
        </w:rPr>
        <w:t>–</w:t>
      </w:r>
      <w:r w:rsidRPr="00370540">
        <w:rPr>
          <w:bCs/>
        </w:rPr>
        <w:t xml:space="preserve"> </w:t>
      </w:r>
      <w:r w:rsidRPr="00370540">
        <w:rPr>
          <w:b/>
          <w:bCs/>
        </w:rPr>
        <w:t>Приложение № 2</w:t>
      </w:r>
      <w:r w:rsidR="00191DA1">
        <w:rPr>
          <w:b/>
          <w:bCs/>
        </w:rPr>
        <w:t>:</w:t>
      </w:r>
    </w:p>
    <w:p w:rsidR="00B7661F" w:rsidRPr="00ED746F" w:rsidRDefault="00B7661F" w:rsidP="00ED746F">
      <w:pPr>
        <w:spacing w:line="276" w:lineRule="auto"/>
        <w:ind w:firstLine="708"/>
        <w:jc w:val="both"/>
        <w:rPr>
          <w:b/>
          <w:bCs/>
        </w:rPr>
      </w:pPr>
      <w:r w:rsidRPr="00ED746F">
        <w:rPr>
          <w:highlight w:val="white"/>
          <w:shd w:val="clear" w:color="auto" w:fill="FEFEFE"/>
        </w:rPr>
        <w:t xml:space="preserve">В </w:t>
      </w:r>
      <w:proofErr w:type="spellStart"/>
      <w:r w:rsidR="009F433E">
        <w:rPr>
          <w:highlight w:val="white"/>
          <w:shd w:val="clear" w:color="auto" w:fill="FEFEFE"/>
        </w:rPr>
        <w:t>е</w:t>
      </w:r>
      <w:r w:rsidRPr="00ED746F">
        <w:rPr>
          <w:highlight w:val="white"/>
          <w:shd w:val="clear" w:color="auto" w:fill="FEFEFE"/>
        </w:rPr>
        <w:t>ЕЕДОП</w:t>
      </w:r>
      <w:proofErr w:type="spellEnd"/>
      <w:r w:rsidRPr="00ED746F">
        <w:rPr>
          <w:highlight w:val="white"/>
          <w:shd w:val="clear" w:color="auto" w:fill="FEFEFE"/>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B7661F" w:rsidRPr="00ED746F" w:rsidRDefault="00B7661F" w:rsidP="00ED746F">
      <w:pPr>
        <w:spacing w:line="276" w:lineRule="auto"/>
        <w:ind w:firstLine="708"/>
        <w:jc w:val="both"/>
        <w:rPr>
          <w:lang w:eastAsia="bg-BG"/>
        </w:rPr>
      </w:pPr>
      <w:r w:rsidRPr="00ED746F">
        <w:rPr>
          <w:i/>
          <w:lang w:eastAsia="bg-BG"/>
        </w:rPr>
        <w:t>Допълнителни указания за попълване</w:t>
      </w:r>
      <w:r w:rsidRPr="00ED746F">
        <w:rPr>
          <w:lang w:eastAsia="bg-BG"/>
        </w:rPr>
        <w:t xml:space="preserve"> на </w:t>
      </w:r>
      <w:r w:rsidR="00ED746F">
        <w:rPr>
          <w:lang w:eastAsia="bg-BG"/>
        </w:rPr>
        <w:t xml:space="preserve">Приложение </w:t>
      </w:r>
      <w:r w:rsidRPr="00ED746F">
        <w:rPr>
          <w:lang w:eastAsia="bg-BG"/>
        </w:rPr>
        <w:t xml:space="preserve"> </w:t>
      </w:r>
      <w:r w:rsidR="00ED746F">
        <w:rPr>
          <w:lang w:eastAsia="bg-BG"/>
        </w:rPr>
        <w:t xml:space="preserve">№ 2 </w:t>
      </w:r>
      <w:r w:rsidRPr="00ED746F">
        <w:rPr>
          <w:lang w:eastAsia="bg-BG"/>
        </w:rPr>
        <w:t>–</w:t>
      </w:r>
      <w:r w:rsidR="00ED746F">
        <w:rPr>
          <w:lang w:eastAsia="bg-BG"/>
        </w:rPr>
        <w:t xml:space="preserve"> </w:t>
      </w:r>
      <w:proofErr w:type="spellStart"/>
      <w:r w:rsidR="009F433E">
        <w:rPr>
          <w:lang w:eastAsia="bg-BG"/>
        </w:rPr>
        <w:t>е</w:t>
      </w:r>
      <w:r w:rsidRPr="00ED746F">
        <w:rPr>
          <w:lang w:eastAsia="bg-BG"/>
        </w:rPr>
        <w:t>Е</w:t>
      </w:r>
      <w:r w:rsidR="00ED746F">
        <w:rPr>
          <w:lang w:eastAsia="bg-BG"/>
        </w:rPr>
        <w:t>ЕДОП</w:t>
      </w:r>
      <w:proofErr w:type="spellEnd"/>
      <w:r w:rsidR="00ED746F">
        <w:rPr>
          <w:lang w:eastAsia="bg-BG"/>
        </w:rPr>
        <w:t>:</w:t>
      </w:r>
    </w:p>
    <w:p w:rsidR="00B7661F" w:rsidRPr="00ED746F" w:rsidRDefault="00B7661F" w:rsidP="00ED746F">
      <w:pPr>
        <w:spacing w:line="276" w:lineRule="auto"/>
        <w:ind w:firstLine="708"/>
        <w:jc w:val="both"/>
        <w:rPr>
          <w:bCs/>
        </w:rPr>
      </w:pPr>
      <w:r w:rsidRPr="00ED746F">
        <w:rPr>
          <w:lang w:eastAsia="bg-BG"/>
        </w:rPr>
        <w:t xml:space="preserve">1.1. Участникът удостоверява липсата на обстоятелствата </w:t>
      </w:r>
      <w:r w:rsidRPr="00ED746F">
        <w:rPr>
          <w:b/>
          <w:bCs/>
          <w:color w:val="000000"/>
        </w:rPr>
        <w:t>по чл.54 ал.1 т.1-7 от ЗОП и чл.55 ал.1 т.1-5 от ЗОП</w:t>
      </w:r>
      <w:r w:rsidRPr="00ED746F">
        <w:rPr>
          <w:lang w:eastAsia="bg-BG"/>
        </w:rPr>
        <w:t xml:space="preserve"> с попълване на Част III: Основания за изключване на </w:t>
      </w:r>
      <w:proofErr w:type="spellStart"/>
      <w:r w:rsidR="009F433E">
        <w:rPr>
          <w:lang w:eastAsia="bg-BG"/>
        </w:rPr>
        <w:t>е</w:t>
      </w:r>
      <w:r w:rsidRPr="00ED746F">
        <w:rPr>
          <w:lang w:eastAsia="bg-BG"/>
        </w:rPr>
        <w:t>ЕЕДОП</w:t>
      </w:r>
      <w:proofErr w:type="spellEnd"/>
      <w:r w:rsidRPr="00ED746F">
        <w:rPr>
          <w:lang w:eastAsia="bg-BG"/>
        </w:rPr>
        <w:t>, в приложимите полета.</w:t>
      </w:r>
      <w:r w:rsidRPr="00ED746F">
        <w:rPr>
          <w:bCs/>
        </w:rPr>
        <w:t xml:space="preserve"> </w:t>
      </w:r>
    </w:p>
    <w:p w:rsidR="00B7661F" w:rsidRPr="00ED746F" w:rsidRDefault="00B7661F" w:rsidP="00ED746F">
      <w:pPr>
        <w:spacing w:line="276" w:lineRule="auto"/>
        <w:ind w:firstLine="708"/>
        <w:jc w:val="both"/>
        <w:rPr>
          <w:bCs/>
        </w:rPr>
      </w:pPr>
      <w:r w:rsidRPr="00ED746F">
        <w:rPr>
          <w:bCs/>
        </w:rPr>
        <w:t>Когато изискванията по чл.</w:t>
      </w:r>
      <w:r w:rsidRPr="00ED746F">
        <w:rPr>
          <w:shd w:val="clear" w:color="auto" w:fill="FEFEFE"/>
        </w:rPr>
        <w:t>54, ал. 1, т. 1, 2 и 7 и чл. 55, ал. 1, т. 5 от ЗОП</w:t>
      </w:r>
      <w:r w:rsidRPr="00ED746F">
        <w:rPr>
          <w:bCs/>
        </w:rPr>
        <w:t xml:space="preserve"> се отнасят за повече от едно лице, всички лица подписват един и същ </w:t>
      </w:r>
      <w:proofErr w:type="spellStart"/>
      <w:r w:rsidR="009F433E">
        <w:rPr>
          <w:bCs/>
        </w:rPr>
        <w:t>е</w:t>
      </w:r>
      <w:r w:rsidRPr="00ED746F">
        <w:rPr>
          <w:bCs/>
        </w:rPr>
        <w:t>ЕЕДОП</w:t>
      </w:r>
      <w:proofErr w:type="spellEnd"/>
      <w:r w:rsidRPr="00ED746F">
        <w:rPr>
          <w:bCs/>
        </w:rPr>
        <w:t>.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r w:rsidRPr="00ED746F">
        <w:rPr>
          <w:shd w:val="clear" w:color="auto" w:fill="FEFEFE"/>
        </w:rPr>
        <w:t>54, ал. 1, т. 1, 2 и 7 и чл. 55, ал. 1, т. 5 от ЗОП</w:t>
      </w:r>
      <w:r w:rsidRPr="00ED746F">
        <w:rPr>
          <w:bCs/>
        </w:rPr>
        <w:t xml:space="preserve"> се попълва в отделен </w:t>
      </w:r>
      <w:proofErr w:type="spellStart"/>
      <w:r w:rsidR="009F433E">
        <w:rPr>
          <w:bCs/>
        </w:rPr>
        <w:t>е</w:t>
      </w:r>
      <w:r w:rsidRPr="00ED746F">
        <w:rPr>
          <w:bCs/>
        </w:rPr>
        <w:t>ЕЕДОП</w:t>
      </w:r>
      <w:proofErr w:type="spellEnd"/>
      <w:r w:rsidRPr="00ED746F">
        <w:rPr>
          <w:bCs/>
        </w:rPr>
        <w:t xml:space="preserve"> за всяко лице или за някои от лицата.</w:t>
      </w:r>
    </w:p>
    <w:p w:rsidR="00B7661F" w:rsidRPr="00ED746F" w:rsidRDefault="00B7661F" w:rsidP="00ED746F">
      <w:pPr>
        <w:spacing w:line="276" w:lineRule="auto"/>
        <w:ind w:firstLine="708"/>
        <w:jc w:val="both"/>
        <w:rPr>
          <w:lang w:eastAsia="bg-BG"/>
        </w:rPr>
      </w:pPr>
      <w:r w:rsidRPr="00ED746F">
        <w:rPr>
          <w:bCs/>
        </w:rPr>
        <w:t xml:space="preserve">В случаите по предходното изречение, когато се подава повече от един </w:t>
      </w:r>
      <w:proofErr w:type="spellStart"/>
      <w:r w:rsidR="009F433E">
        <w:rPr>
          <w:bCs/>
        </w:rPr>
        <w:t>е</w:t>
      </w:r>
      <w:r w:rsidRPr="00ED746F">
        <w:rPr>
          <w:bCs/>
        </w:rPr>
        <w:t>ЕЕДОП</w:t>
      </w:r>
      <w:proofErr w:type="spellEnd"/>
      <w:r w:rsidRPr="00ED746F">
        <w:rPr>
          <w:bCs/>
        </w:rPr>
        <w:t xml:space="preserve">, обстоятелствата, свързани с критериите за подбор, се съдържат само в </w:t>
      </w:r>
      <w:proofErr w:type="spellStart"/>
      <w:r w:rsidR="009F433E">
        <w:rPr>
          <w:bCs/>
        </w:rPr>
        <w:t>е</w:t>
      </w:r>
      <w:r w:rsidRPr="00ED746F">
        <w:rPr>
          <w:bCs/>
        </w:rPr>
        <w:t>ЕЕДОП</w:t>
      </w:r>
      <w:proofErr w:type="spellEnd"/>
      <w:r w:rsidRPr="00ED746F">
        <w:rPr>
          <w:bCs/>
        </w:rPr>
        <w:t>, подписан от лице, което може самостоятелно да представлява съответния стопански субект.</w:t>
      </w:r>
    </w:p>
    <w:p w:rsidR="00B7661F" w:rsidRPr="00ED746F" w:rsidRDefault="00ED746F" w:rsidP="000B35F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line="276" w:lineRule="auto"/>
        <w:jc w:val="both"/>
        <w:rPr>
          <w:b/>
          <w:bCs/>
          <w:color w:val="000000"/>
          <w:u w:val="single"/>
        </w:rPr>
      </w:pPr>
      <w:r w:rsidRPr="00ED746F">
        <w:rPr>
          <w:lang w:eastAsia="bg-BG"/>
        </w:rPr>
        <w:tab/>
      </w:r>
      <w:r w:rsidR="00B7661F" w:rsidRPr="00ED746F">
        <w:rPr>
          <w:lang w:eastAsia="bg-BG"/>
        </w:rPr>
        <w:t>1.2. Част ІІІ, раздел Г: „</w:t>
      </w:r>
      <w:r>
        <w:rPr>
          <w:lang w:eastAsia="bg-BG"/>
        </w:rPr>
        <w:t>Д</w:t>
      </w:r>
      <w:r w:rsidRPr="00ED746F">
        <w:rPr>
          <w:lang w:eastAsia="bg-BG"/>
        </w:rPr>
        <w:t xml:space="preserve">руги основания за изключване, които </w:t>
      </w:r>
      <w:r w:rsidR="00043E31" w:rsidRPr="00ED746F">
        <w:rPr>
          <w:lang w:eastAsia="bg-BG"/>
        </w:rPr>
        <w:t xml:space="preserve"> </w:t>
      </w:r>
      <w:r w:rsidRPr="00ED746F">
        <w:rPr>
          <w:lang w:eastAsia="bg-BG"/>
        </w:rPr>
        <w:t>може да бъдат предвидени в националното законодателство на</w:t>
      </w:r>
      <w:r w:rsidR="00043E31" w:rsidRPr="00ED746F">
        <w:rPr>
          <w:lang w:eastAsia="bg-BG"/>
        </w:rPr>
        <w:t xml:space="preserve"> </w:t>
      </w:r>
      <w:r w:rsidRPr="00ED746F">
        <w:rPr>
          <w:lang w:eastAsia="bg-BG"/>
        </w:rPr>
        <w:t>възлагащия орган или възложителя на държава членка</w:t>
      </w:r>
      <w:r>
        <w:rPr>
          <w:lang w:eastAsia="bg-BG"/>
        </w:rPr>
        <w:t>“</w:t>
      </w:r>
      <w:r w:rsidR="00B7661F" w:rsidRPr="00ED746F">
        <w:rPr>
          <w:lang w:eastAsia="bg-BG"/>
        </w:rPr>
        <w:t xml:space="preserve"> следва да </w:t>
      </w:r>
      <w:r w:rsidR="00043E31" w:rsidRPr="00ED746F">
        <w:rPr>
          <w:lang w:eastAsia="bg-BG"/>
        </w:rPr>
        <w:t xml:space="preserve"> </w:t>
      </w:r>
      <w:r w:rsidR="00B7661F" w:rsidRPr="00ED746F">
        <w:rPr>
          <w:lang w:eastAsia="bg-BG"/>
        </w:rPr>
        <w:t>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w:t>
      </w:r>
      <w:r w:rsidR="00043E31" w:rsidRPr="00ED746F">
        <w:rPr>
          <w:lang w:eastAsia="bg-BG"/>
        </w:rPr>
        <w:t xml:space="preserve">, в </w:t>
      </w:r>
      <w:r>
        <w:rPr>
          <w:bCs/>
          <w:color w:val="000000"/>
        </w:rPr>
        <w:t>Раздел</w:t>
      </w:r>
      <w:r w:rsidR="00043E31" w:rsidRPr="00ED746F">
        <w:rPr>
          <w:bCs/>
          <w:color w:val="000000"/>
        </w:rPr>
        <w:t xml:space="preserve"> ІІ</w:t>
      </w:r>
      <w:r w:rsidR="00043E31" w:rsidRPr="00ED746F">
        <w:rPr>
          <w:bCs/>
          <w:color w:val="000000"/>
          <w:lang w:val="en-US"/>
        </w:rPr>
        <w:t>I</w:t>
      </w:r>
      <w:r w:rsidR="00043E31" w:rsidRPr="00ED746F">
        <w:rPr>
          <w:bCs/>
          <w:color w:val="000000"/>
        </w:rPr>
        <w:t xml:space="preserve">. </w:t>
      </w:r>
      <w:r w:rsidRPr="00ED746F">
        <w:rPr>
          <w:bCs/>
          <w:color w:val="000000"/>
        </w:rPr>
        <w:t>Условия за участие</w:t>
      </w:r>
      <w:r w:rsidR="00B7661F" w:rsidRPr="00ED746F">
        <w:rPr>
          <w:lang w:eastAsia="bg-BG"/>
        </w:rPr>
        <w:t>.</w:t>
      </w:r>
    </w:p>
    <w:p w:rsidR="00B7661F" w:rsidRPr="00ED746F" w:rsidRDefault="00B7661F" w:rsidP="00ED746F">
      <w:pPr>
        <w:spacing w:line="276" w:lineRule="auto"/>
        <w:ind w:firstLine="708"/>
        <w:jc w:val="both"/>
        <w:rPr>
          <w:lang w:eastAsia="bg-BG"/>
        </w:rPr>
      </w:pPr>
      <w:r w:rsidRPr="00ED746F">
        <w:rPr>
          <w:lang w:eastAsia="bg-BG"/>
        </w:rPr>
        <w:t>1.3. Информацията по раздел „Г: Информация за подизпълнители, чийто капацитет икономическият оператор няма да използва‖се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B7661F" w:rsidRPr="00ED746F" w:rsidRDefault="00B7661F" w:rsidP="00ED746F">
      <w:pPr>
        <w:spacing w:line="276" w:lineRule="auto"/>
        <w:ind w:firstLine="708"/>
        <w:jc w:val="both"/>
        <w:rPr>
          <w:lang w:eastAsia="bg-BG"/>
        </w:rPr>
      </w:pPr>
      <w:r w:rsidRPr="00ED746F">
        <w:rPr>
          <w:lang w:eastAsia="bg-BG"/>
        </w:rPr>
        <w:lastRenderedPageBreak/>
        <w:t>1.4.</w:t>
      </w:r>
      <w:r w:rsidR="00ED746F">
        <w:rPr>
          <w:lang w:eastAsia="bg-BG"/>
        </w:rPr>
        <w:t xml:space="preserve"> </w:t>
      </w:r>
      <w:r w:rsidRPr="00ED746F">
        <w:rPr>
          <w:lang w:eastAsia="bg-BG"/>
        </w:rPr>
        <w:t>Възложителят изисква попълването на Част IV: Критерии за подбор, раздели А</w:t>
      </w:r>
      <w:r w:rsidR="00ED746F">
        <w:rPr>
          <w:lang w:eastAsia="bg-BG"/>
        </w:rPr>
        <w:t xml:space="preserve"> - </w:t>
      </w:r>
      <w:r w:rsidRPr="00ED746F">
        <w:rPr>
          <w:lang w:eastAsia="bg-BG"/>
        </w:rPr>
        <w:t xml:space="preserve">Г в приложимите полета, съгласно посочените в обявлението, с което се оповестява </w:t>
      </w:r>
    </w:p>
    <w:p w:rsidR="00B7661F" w:rsidRPr="00ED746F" w:rsidRDefault="00B7661F" w:rsidP="00ED746F">
      <w:pPr>
        <w:spacing w:line="276" w:lineRule="auto"/>
        <w:jc w:val="both"/>
        <w:rPr>
          <w:lang w:eastAsia="bg-BG"/>
        </w:rPr>
      </w:pPr>
      <w:r w:rsidRPr="00ED746F">
        <w:rPr>
          <w:lang w:eastAsia="bg-BG"/>
        </w:rPr>
        <w:t>откриването на процедурата и в указанията за подготовка на офертите, критерии за подбор.</w:t>
      </w:r>
    </w:p>
    <w:p w:rsidR="00B7661F" w:rsidRPr="00ED746F" w:rsidRDefault="00B7661F" w:rsidP="00ED746F">
      <w:pPr>
        <w:spacing w:line="276" w:lineRule="auto"/>
        <w:ind w:firstLine="708"/>
        <w:jc w:val="both"/>
      </w:pPr>
      <w:r w:rsidRPr="00ED746F">
        <w:t xml:space="preserve">Когато участникът е обединение, което не е юридическо лице </w:t>
      </w:r>
      <w:proofErr w:type="spellStart"/>
      <w:r w:rsidR="009F433E">
        <w:t>е</w:t>
      </w:r>
      <w:r w:rsidRPr="00ED746F">
        <w:t>ЕЕДОП</w:t>
      </w:r>
      <w:proofErr w:type="spellEnd"/>
      <w:r w:rsidRPr="00ED746F">
        <w:t xml:space="preserve"> се представя от всеки участник-юридическо лице в обединението.</w:t>
      </w:r>
    </w:p>
    <w:p w:rsidR="00B7661F" w:rsidRPr="00ED746F" w:rsidRDefault="00B7661F" w:rsidP="00ED746F">
      <w:pPr>
        <w:spacing w:line="276" w:lineRule="auto"/>
        <w:ind w:firstLine="708"/>
        <w:jc w:val="both"/>
        <w:rPr>
          <w:b/>
          <w:bCs/>
        </w:rPr>
      </w:pPr>
      <w:r w:rsidRPr="00ED746F">
        <w:t xml:space="preserve">Когато е приложимо - </w:t>
      </w:r>
      <w:proofErr w:type="spellStart"/>
      <w:r w:rsidR="009F433E">
        <w:t>е</w:t>
      </w:r>
      <w:r w:rsidRPr="00ED746F">
        <w:t>ЕЕДОП</w:t>
      </w:r>
      <w:proofErr w:type="spellEnd"/>
      <w:r w:rsidRPr="00ED746F">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ED746F">
        <w:rPr>
          <w:b/>
          <w:bCs/>
        </w:rPr>
        <w:t>.</w:t>
      </w:r>
    </w:p>
    <w:p w:rsidR="00B7661F" w:rsidRDefault="00B7661F" w:rsidP="00ED746F">
      <w:pPr>
        <w:spacing w:line="276" w:lineRule="auto"/>
        <w:ind w:firstLine="708"/>
        <w:jc w:val="both"/>
      </w:pPr>
      <w:r w:rsidRPr="00ED746F">
        <w:rPr>
          <w:highlight w:val="white"/>
          <w:shd w:val="clear" w:color="auto" w:fill="FEFEFE"/>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r w:rsidRPr="00ED746F">
        <w:rPr>
          <w:shd w:val="clear" w:color="auto" w:fill="FEFEFE"/>
        </w:rPr>
        <w:t xml:space="preserve"> </w:t>
      </w:r>
      <w:r w:rsidRPr="00ED746F">
        <w:t xml:space="preserve">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009F433E">
        <w:t>е</w:t>
      </w:r>
      <w:r w:rsidRPr="00ED746F">
        <w:t>ЕЕДОП</w:t>
      </w:r>
      <w:proofErr w:type="spellEnd"/>
      <w:r w:rsidRPr="00ED746F">
        <w:t>, който съдържа информацията относно липсата на основанията за отстраняване и съответствие с критериите за подбор.</w:t>
      </w:r>
    </w:p>
    <w:p w:rsidR="009F433E" w:rsidRDefault="009F433E" w:rsidP="000B35F5">
      <w:pPr>
        <w:spacing w:afterLines="40" w:line="276" w:lineRule="auto"/>
        <w:ind w:firstLine="708"/>
        <w:jc w:val="both"/>
      </w:pPr>
      <w:r w:rsidRPr="009948BA">
        <w:rPr>
          <w:lang w:eastAsia="sr-Cyrl-CS"/>
        </w:rPr>
        <w:t xml:space="preserve">Съгласно чл. 67, ал.4 от ЗОП във връзка с § 29, т.5, б. „а“ от Преходните и заключителни разпоредби на ЗОП, в сила от 1 април 2018г. </w:t>
      </w:r>
      <w:proofErr w:type="spellStart"/>
      <w:r>
        <w:rPr>
          <w:lang w:eastAsia="sr-Cyrl-CS"/>
        </w:rPr>
        <w:t>е</w:t>
      </w:r>
      <w:r w:rsidRPr="009948BA">
        <w:rPr>
          <w:lang w:eastAsia="sr-Cyrl-CS"/>
        </w:rPr>
        <w:t>ЕЕДОП</w:t>
      </w:r>
      <w:proofErr w:type="spellEnd"/>
      <w:r w:rsidRPr="009948BA">
        <w:rPr>
          <w:lang w:eastAsia="sr-Cyrl-CS"/>
        </w:rPr>
        <w:t xml:space="preserve"> се представя </w:t>
      </w:r>
      <w:proofErr w:type="spellStart"/>
      <w:r w:rsidRPr="009948BA">
        <w:rPr>
          <w:lang w:eastAsia="sr-Cyrl-CS"/>
        </w:rPr>
        <w:t>задължнително</w:t>
      </w:r>
      <w:proofErr w:type="spellEnd"/>
      <w:r w:rsidRPr="009948BA">
        <w:rPr>
          <w:lang w:eastAsia="sr-Cyrl-CS"/>
        </w:rPr>
        <w:t xml:space="preserve"> в електронен вид. Към електронното досие  на поръчката е публикуван образец на </w:t>
      </w:r>
      <w:proofErr w:type="spellStart"/>
      <w:r>
        <w:rPr>
          <w:lang w:eastAsia="sr-Cyrl-CS"/>
        </w:rPr>
        <w:t>е</w:t>
      </w:r>
      <w:r w:rsidRPr="009948BA">
        <w:rPr>
          <w:lang w:eastAsia="sr-Cyrl-CS"/>
        </w:rPr>
        <w:t>ЕЕДОП</w:t>
      </w:r>
      <w:proofErr w:type="spellEnd"/>
      <w:r w:rsidRPr="009948BA">
        <w:rPr>
          <w:lang w:eastAsia="sr-Cyrl-CS"/>
        </w:rPr>
        <w:t xml:space="preserve"> във формат PDF и XML. Участниците изтеглят </w:t>
      </w:r>
      <w:proofErr w:type="spellStart"/>
      <w:r>
        <w:rPr>
          <w:lang w:eastAsia="sr-Cyrl-CS"/>
        </w:rPr>
        <w:t>е</w:t>
      </w:r>
      <w:r w:rsidRPr="009948BA">
        <w:rPr>
          <w:lang w:eastAsia="sr-Cyrl-CS"/>
        </w:rPr>
        <w:t>ЕЕДОП</w:t>
      </w:r>
      <w:proofErr w:type="spellEnd"/>
      <w:r w:rsidRPr="009948BA">
        <w:rPr>
          <w:lang w:eastAsia="sr-Cyrl-CS"/>
        </w:rPr>
        <w:t xml:space="preserve">, който е във формат XML и го попълват след като го  заредят  на страницата на системата за </w:t>
      </w:r>
      <w:proofErr w:type="spellStart"/>
      <w:r w:rsidRPr="009948BA">
        <w:rPr>
          <w:lang w:eastAsia="sr-Cyrl-CS"/>
        </w:rPr>
        <w:t>еЕЕДОП</w:t>
      </w:r>
      <w:proofErr w:type="spellEnd"/>
      <w:r w:rsidRPr="009948BA">
        <w:rPr>
          <w:lang w:eastAsia="sr-Cyrl-CS"/>
        </w:rPr>
        <w:t xml:space="preserve"> </w:t>
      </w:r>
      <w:hyperlink r:id="rId10" w:history="1">
        <w:r w:rsidRPr="004058B6">
          <w:rPr>
            <w:rStyle w:val="a4"/>
            <w:color w:val="auto"/>
            <w:u w:val="none"/>
            <w:lang w:eastAsia="sr-Cyrl-CS"/>
          </w:rPr>
          <w:t>https://ec.europa.eu/tools/espd/filter?lang=bg</w:t>
        </w:r>
      </w:hyperlink>
      <w:r w:rsidRPr="004058B6">
        <w:rPr>
          <w:lang w:eastAsia="sr-Cyrl-CS"/>
        </w:rPr>
        <w:t xml:space="preserve">. </w:t>
      </w:r>
      <w:r w:rsidRPr="009948BA">
        <w:rPr>
          <w:lang w:eastAsia="sr-Cyrl-CS"/>
        </w:rPr>
        <w:t xml:space="preserve">Попълненият </w:t>
      </w:r>
      <w:proofErr w:type="spellStart"/>
      <w:r>
        <w:rPr>
          <w:lang w:eastAsia="sr-Cyrl-CS"/>
        </w:rPr>
        <w:t>е</w:t>
      </w:r>
      <w:r w:rsidRPr="009948BA">
        <w:rPr>
          <w:lang w:eastAsia="sr-Cyrl-CS"/>
        </w:rPr>
        <w:t>ЕЕДОП</w:t>
      </w:r>
      <w:proofErr w:type="spellEnd"/>
      <w:r w:rsidRPr="009948BA">
        <w:rPr>
          <w:lang w:eastAsia="sr-Cyrl-CS"/>
        </w:rPr>
        <w:t xml:space="preserve"> се изтегля и се  подписва цифрово (с електронен подпис).  </w:t>
      </w:r>
      <w:proofErr w:type="spellStart"/>
      <w:r>
        <w:rPr>
          <w:lang w:eastAsia="sr-Cyrl-CS"/>
        </w:rPr>
        <w:t>е</w:t>
      </w:r>
      <w:r w:rsidRPr="009948BA">
        <w:rPr>
          <w:lang w:eastAsia="sr-Cyrl-CS"/>
        </w:rPr>
        <w:t>ЕЕДОП</w:t>
      </w:r>
      <w:proofErr w:type="spellEnd"/>
      <w:r w:rsidRPr="009948BA">
        <w:rPr>
          <w:lang w:eastAsia="sr-Cyrl-CS"/>
        </w:rPr>
        <w:t xml:space="preserve"> се представя на подходящ оптичен носител към останалите изискуеми документи за участие в настоящата процедура. Форматът, в който се предоставя документът не следва да позволява редактиране на неговото съдържание. ЕЕДОП се подписва от лицата по чл. 54, ал. 2 и чл. 55, ал. 3 ЗОП във връзка с чл. 40 от ППЗОП</w:t>
      </w:r>
    </w:p>
    <w:p w:rsidR="009F433E" w:rsidRPr="00ED746F" w:rsidRDefault="009F433E" w:rsidP="00ED746F">
      <w:pPr>
        <w:spacing w:line="276" w:lineRule="auto"/>
        <w:ind w:firstLine="708"/>
        <w:jc w:val="both"/>
        <w:rPr>
          <w:bCs/>
        </w:rPr>
      </w:pPr>
    </w:p>
    <w:p w:rsidR="00B7661F" w:rsidRPr="00370540" w:rsidRDefault="00B7661F" w:rsidP="00ED746F">
      <w:pPr>
        <w:spacing w:line="240" w:lineRule="auto"/>
        <w:ind w:firstLine="708"/>
        <w:jc w:val="both"/>
        <w:rPr>
          <w:b/>
          <w:bCs/>
        </w:rPr>
      </w:pPr>
      <w:r w:rsidRPr="00370540">
        <w:rPr>
          <w:b/>
          <w:bCs/>
        </w:rPr>
        <w:t xml:space="preserve">3. </w:t>
      </w:r>
      <w:r w:rsidR="00ED746F">
        <w:t>-</w:t>
      </w:r>
      <w:r w:rsidR="00ED746F" w:rsidRPr="00ED746F">
        <w:rPr>
          <w:b/>
        </w:rPr>
        <w:t>Техническо предложение</w:t>
      </w:r>
      <w:r w:rsidRPr="00370540">
        <w:t xml:space="preserve"> – </w:t>
      </w:r>
      <w:r w:rsidRPr="00370540">
        <w:rPr>
          <w:b/>
          <w:bCs/>
        </w:rPr>
        <w:t>Приложение № 3</w:t>
      </w:r>
      <w:r w:rsidR="00ED746F">
        <w:rPr>
          <w:b/>
          <w:bCs/>
        </w:rPr>
        <w:t>:</w:t>
      </w:r>
    </w:p>
    <w:p w:rsidR="00B7661F" w:rsidRPr="00ED746F" w:rsidRDefault="00ED746F" w:rsidP="00B7661F">
      <w:pPr>
        <w:spacing w:line="240" w:lineRule="auto"/>
        <w:jc w:val="both"/>
        <w:rPr>
          <w:color w:val="000000"/>
        </w:rPr>
      </w:pPr>
      <w:r>
        <w:rPr>
          <w:color w:val="000000"/>
        </w:rPr>
        <w:t>п</w:t>
      </w:r>
      <w:r w:rsidR="00B7661F"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ED746F" w:rsidRDefault="00ED746F" w:rsidP="00B7661F">
      <w:pPr>
        <w:spacing w:line="240" w:lineRule="auto"/>
        <w:jc w:val="both"/>
        <w:rPr>
          <w:b/>
          <w:i/>
          <w:u w:val="single"/>
        </w:rPr>
      </w:pPr>
    </w:p>
    <w:p w:rsidR="00963F7F" w:rsidRPr="00ED746F" w:rsidRDefault="00B7661F" w:rsidP="009F433E">
      <w:pPr>
        <w:spacing w:line="276" w:lineRule="auto"/>
        <w:ind w:firstLine="708"/>
        <w:jc w:val="both"/>
      </w:pPr>
      <w:r w:rsidRPr="00370540">
        <w:rPr>
          <w:b/>
          <w:bCs/>
        </w:rPr>
        <w:t xml:space="preserve">4. </w:t>
      </w:r>
      <w:r w:rsidR="00963F7F" w:rsidRPr="00ED746F">
        <w:rPr>
          <w:b/>
          <w:bCs/>
        </w:rPr>
        <w:t xml:space="preserve">Декларация за </w:t>
      </w:r>
      <w:proofErr w:type="spellStart"/>
      <w:r w:rsidR="00963F7F" w:rsidRPr="00ED746F">
        <w:rPr>
          <w:b/>
          <w:bCs/>
        </w:rPr>
        <w:t>конфиденциалност</w:t>
      </w:r>
      <w:proofErr w:type="spellEnd"/>
      <w:r w:rsidR="00963F7F" w:rsidRPr="00ED746F">
        <w:rPr>
          <w:b/>
          <w:bCs/>
        </w:rPr>
        <w:t xml:space="preserve"> по чл. 102, ал. 1 от ЗОП</w:t>
      </w:r>
      <w:r w:rsidR="00963F7F" w:rsidRPr="00BF2B7D">
        <w:rPr>
          <w:bCs/>
        </w:rPr>
        <w:t xml:space="preserve"> – </w:t>
      </w:r>
      <w:r w:rsidR="00963F7F" w:rsidRPr="00963F7F">
        <w:rPr>
          <w:b/>
          <w:bCs/>
        </w:rPr>
        <w:t xml:space="preserve">Приложение № </w:t>
      </w:r>
      <w:r w:rsidR="009F433E">
        <w:rPr>
          <w:b/>
          <w:bCs/>
        </w:rPr>
        <w:t>4</w:t>
      </w:r>
      <w:r w:rsidR="00963F7F">
        <w:rPr>
          <w:b/>
          <w:bCs/>
        </w:rPr>
        <w:t xml:space="preserve"> (ако е приложимо)</w:t>
      </w:r>
      <w:r w:rsidR="00ED746F">
        <w:t xml:space="preserve">: </w:t>
      </w:r>
      <w:r w:rsidR="00ED746F" w:rsidRPr="00ED746F">
        <w:t>п</w:t>
      </w:r>
      <w:r w:rsidR="00963F7F"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rsidR="00963F7F" w:rsidRDefault="00963F7F" w:rsidP="00B7661F">
      <w:pPr>
        <w:spacing w:line="240" w:lineRule="auto"/>
        <w:jc w:val="both"/>
        <w:rPr>
          <w:b/>
        </w:rPr>
      </w:pPr>
    </w:p>
    <w:p w:rsidR="00B7661F" w:rsidRPr="00092BF8" w:rsidRDefault="009F433E" w:rsidP="00092BF8">
      <w:pPr>
        <w:spacing w:line="276" w:lineRule="auto"/>
        <w:ind w:firstLine="708"/>
        <w:jc w:val="both"/>
        <w:rPr>
          <w:b/>
          <w:bCs/>
        </w:rPr>
      </w:pPr>
      <w:r>
        <w:rPr>
          <w:b/>
        </w:rPr>
        <w:t>5</w:t>
      </w:r>
      <w:r w:rsidR="00B7661F" w:rsidRPr="00370540">
        <w:rPr>
          <w:b/>
        </w:rPr>
        <w:t>.</w:t>
      </w:r>
      <w:r w:rsidR="00ED746F">
        <w:t xml:space="preserve"> </w:t>
      </w:r>
      <w:r w:rsidR="00ED746F" w:rsidRPr="00ED746F">
        <w:rPr>
          <w:b/>
        </w:rPr>
        <w:t>Ценово предложение</w:t>
      </w:r>
      <w:r w:rsidR="00ED746F">
        <w:t xml:space="preserve"> </w:t>
      </w:r>
      <w:r w:rsidR="00B7661F" w:rsidRPr="00370540">
        <w:t xml:space="preserve">– </w:t>
      </w:r>
      <w:r w:rsidR="00D0015C">
        <w:rPr>
          <w:b/>
          <w:bCs/>
        </w:rPr>
        <w:t xml:space="preserve">Приложение № </w:t>
      </w:r>
      <w:r>
        <w:rPr>
          <w:b/>
          <w:bCs/>
        </w:rPr>
        <w:t>5</w:t>
      </w:r>
      <w:r w:rsidR="00ED746F">
        <w:rPr>
          <w:b/>
          <w:bCs/>
        </w:rPr>
        <w:t xml:space="preserve">: </w:t>
      </w:r>
      <w:r w:rsidR="00ED746F" w:rsidRPr="00ED746F">
        <w:rPr>
          <w:b/>
          <w:bCs/>
        </w:rPr>
        <w:t>п</w:t>
      </w:r>
      <w:r w:rsidR="00B7661F"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sidR="00092BF8">
        <w:rPr>
          <w:b/>
          <w:bCs/>
        </w:rPr>
        <w:t xml:space="preserve"> </w:t>
      </w:r>
      <w:r w:rsidR="00B7661F" w:rsidRPr="00ED746F">
        <w:t>В ценовото предложение всеки участник посочва общата цена за изпълнение на поръчката без ДДС и с ДДС. Участниците посочват и отделните ценови предложения за отделните дейности (където е приложимо), формиращи общата цена за изпълнение на поръчката</w:t>
      </w:r>
      <w:r w:rsidR="00B7661F" w:rsidRPr="00370540">
        <w:rPr>
          <w:i/>
        </w:rPr>
        <w:t>.</w:t>
      </w:r>
    </w:p>
    <w:p w:rsidR="00463C7E" w:rsidRPr="00370540" w:rsidRDefault="00463C7E" w:rsidP="00B7661F">
      <w:pPr>
        <w:spacing w:line="240" w:lineRule="auto"/>
        <w:jc w:val="both"/>
        <w:rPr>
          <w:i/>
        </w:rPr>
      </w:pPr>
    </w:p>
    <w:p w:rsidR="00B7661F" w:rsidRDefault="00463C7E" w:rsidP="000B35F5">
      <w:pPr>
        <w:suppressAutoHyphens w:val="0"/>
        <w:spacing w:afterLines="40" w:line="276" w:lineRule="auto"/>
        <w:ind w:firstLine="708"/>
        <w:jc w:val="both"/>
        <w:rPr>
          <w:lang w:eastAsia="fr-FR"/>
        </w:rPr>
      </w:pPr>
      <w:r w:rsidRPr="00370540">
        <w:rPr>
          <w:b/>
          <w:i/>
          <w:lang w:eastAsia="fr-FR"/>
        </w:rPr>
        <w:t>В</w:t>
      </w:r>
      <w:r w:rsidR="00092BF8">
        <w:rPr>
          <w:b/>
          <w:i/>
          <w:lang w:eastAsia="fr-FR"/>
        </w:rPr>
        <w:t xml:space="preserve">ажно! </w:t>
      </w:r>
      <w:r w:rsidRPr="00092BF8">
        <w:rPr>
          <w:lang w:eastAsia="fr-FR"/>
        </w:rPr>
        <w:t xml:space="preserve">Участниците задължително изработват предложенията си при съобразяване с максималната стойност на определения от възложителя бюджет като цяло и съответно цената по дейности/бюджетни пера. Ценовото предложение задължително включва пълния обем дейности по техническата спецификация. При установяване на оферта, надхвърляща </w:t>
      </w:r>
      <w:r w:rsidR="00487772" w:rsidRPr="00092BF8">
        <w:rPr>
          <w:lang w:eastAsia="fr-FR"/>
        </w:rPr>
        <w:t>обявената прогнозна обща стойност</w:t>
      </w:r>
      <w:r w:rsidRPr="00092BF8">
        <w:rPr>
          <w:lang w:eastAsia="fr-FR"/>
        </w:rPr>
        <w:t xml:space="preserve"> и съответно цената по дейности/бюджетни пера, офертата на участника ще бъде отстранена от участие в процедурата.</w:t>
      </w:r>
      <w:r w:rsidR="00D0015C" w:rsidRPr="00092BF8">
        <w:rPr>
          <w:lang w:eastAsia="fr-FR"/>
        </w:rPr>
        <w:t xml:space="preserve"> </w:t>
      </w:r>
    </w:p>
    <w:p w:rsidR="00092BF8" w:rsidRPr="00092BF8" w:rsidRDefault="00092BF8" w:rsidP="000B35F5">
      <w:pPr>
        <w:suppressAutoHyphens w:val="0"/>
        <w:spacing w:afterLines="40" w:line="276" w:lineRule="auto"/>
        <w:ind w:firstLine="708"/>
        <w:jc w:val="both"/>
        <w:rPr>
          <w:lang w:eastAsia="fr-FR"/>
        </w:rPr>
      </w:pPr>
    </w:p>
    <w:p w:rsidR="00B55D71" w:rsidRDefault="00B55D71" w:rsidP="000B35F5">
      <w:pPr>
        <w:spacing w:afterLines="40" w:line="276" w:lineRule="auto"/>
        <w:jc w:val="both"/>
        <w:rPr>
          <w:highlight w:val="yellow"/>
        </w:rPr>
      </w:pPr>
    </w:p>
    <w:p w:rsidR="00B55D71" w:rsidRDefault="00B55D71" w:rsidP="000B35F5">
      <w:pPr>
        <w:spacing w:afterLines="40" w:line="240" w:lineRule="auto"/>
        <w:jc w:val="both"/>
        <w:rPr>
          <w:highlight w:val="yellow"/>
        </w:rPr>
      </w:pPr>
    </w:p>
    <w:p w:rsidR="00D0015C" w:rsidRDefault="00D0015C" w:rsidP="000B35F5">
      <w:pPr>
        <w:spacing w:afterLines="40" w:line="240" w:lineRule="auto"/>
        <w:jc w:val="both"/>
        <w:rPr>
          <w:highlight w:val="yellow"/>
        </w:rPr>
      </w:pPr>
    </w:p>
    <w:p w:rsidR="00092BF8" w:rsidRDefault="00092BF8" w:rsidP="000B35F5">
      <w:pPr>
        <w:spacing w:afterLines="40" w:line="240" w:lineRule="auto"/>
        <w:jc w:val="both"/>
        <w:rPr>
          <w:highlight w:val="yellow"/>
        </w:rPr>
      </w:pPr>
    </w:p>
    <w:p w:rsidR="006757EB" w:rsidRDefault="006757EB" w:rsidP="000B35F5">
      <w:pPr>
        <w:spacing w:afterLines="40" w:line="240" w:lineRule="auto"/>
        <w:jc w:val="right"/>
        <w:rPr>
          <w:b/>
          <w:bCs/>
          <w:i/>
        </w:rPr>
      </w:pPr>
    </w:p>
    <w:p w:rsidR="006757EB" w:rsidRDefault="006757EB" w:rsidP="000B35F5">
      <w:pPr>
        <w:spacing w:afterLines="40" w:line="240" w:lineRule="auto"/>
        <w:jc w:val="right"/>
        <w:rPr>
          <w:b/>
          <w:bCs/>
          <w:i/>
        </w:rPr>
      </w:pPr>
    </w:p>
    <w:p w:rsidR="006757EB" w:rsidRDefault="006757EB" w:rsidP="000B35F5">
      <w:pPr>
        <w:spacing w:afterLines="40" w:line="240" w:lineRule="auto"/>
        <w:jc w:val="right"/>
        <w:rPr>
          <w:b/>
          <w:bCs/>
          <w:i/>
        </w:rPr>
      </w:pPr>
    </w:p>
    <w:p w:rsidR="006757EB" w:rsidRDefault="006757EB" w:rsidP="000B35F5">
      <w:pPr>
        <w:spacing w:afterLines="40" w:line="240" w:lineRule="auto"/>
        <w:jc w:val="right"/>
        <w:rPr>
          <w:b/>
          <w:bCs/>
          <w:i/>
        </w:rPr>
      </w:pPr>
    </w:p>
    <w:p w:rsidR="006757EB" w:rsidRDefault="006757EB" w:rsidP="000B35F5">
      <w:pPr>
        <w:spacing w:afterLines="40" w:line="240" w:lineRule="auto"/>
        <w:jc w:val="right"/>
        <w:rPr>
          <w:b/>
          <w:bCs/>
          <w:i/>
        </w:rPr>
      </w:pPr>
    </w:p>
    <w:p w:rsidR="006757EB" w:rsidRDefault="006757EB" w:rsidP="000B35F5">
      <w:pPr>
        <w:spacing w:afterLines="40" w:line="240" w:lineRule="auto"/>
        <w:jc w:val="right"/>
        <w:rPr>
          <w:b/>
          <w:bCs/>
          <w:i/>
        </w:rPr>
      </w:pPr>
    </w:p>
    <w:p w:rsidR="006757EB" w:rsidRDefault="006757EB" w:rsidP="000B35F5">
      <w:pPr>
        <w:spacing w:afterLines="40" w:line="240" w:lineRule="auto"/>
        <w:jc w:val="right"/>
        <w:rPr>
          <w:b/>
          <w:bCs/>
          <w:i/>
        </w:rPr>
      </w:pPr>
    </w:p>
    <w:p w:rsidR="006757EB" w:rsidRDefault="006757EB" w:rsidP="000B35F5">
      <w:pPr>
        <w:spacing w:afterLines="40" w:line="240" w:lineRule="auto"/>
        <w:jc w:val="right"/>
        <w:rPr>
          <w:b/>
          <w:bCs/>
          <w:i/>
        </w:rPr>
      </w:pPr>
    </w:p>
    <w:p w:rsidR="006757EB" w:rsidRDefault="006757EB" w:rsidP="000B35F5">
      <w:pPr>
        <w:spacing w:afterLines="40" w:line="240" w:lineRule="auto"/>
        <w:jc w:val="right"/>
        <w:rPr>
          <w:b/>
          <w:bCs/>
          <w:i/>
        </w:rPr>
      </w:pPr>
    </w:p>
    <w:p w:rsidR="00B55D71" w:rsidRPr="00B11A8A" w:rsidRDefault="00CD4583" w:rsidP="000B35F5">
      <w:pPr>
        <w:spacing w:afterLines="40" w:line="240" w:lineRule="auto"/>
        <w:jc w:val="right"/>
        <w:rPr>
          <w:b/>
        </w:rPr>
      </w:pPr>
      <w:r w:rsidRPr="00370540">
        <w:rPr>
          <w:b/>
          <w:bCs/>
          <w:i/>
        </w:rPr>
        <w:lastRenderedPageBreak/>
        <w:t>Приложение № 1</w:t>
      </w:r>
    </w:p>
    <w:p w:rsidR="00D0015C" w:rsidRDefault="00092BF8" w:rsidP="00092BF8">
      <w:pPr>
        <w:keepNext/>
        <w:widowControl w:val="0"/>
        <w:shd w:val="clear" w:color="auto" w:fill="FFFFFF"/>
        <w:autoSpaceDE w:val="0"/>
        <w:autoSpaceDN w:val="0"/>
        <w:adjustRightInd w:val="0"/>
        <w:spacing w:line="389" w:lineRule="exact"/>
        <w:ind w:right="2"/>
        <w:jc w:val="center"/>
        <w:outlineLvl w:val="1"/>
        <w:rPr>
          <w:b/>
        </w:rPr>
      </w:pPr>
      <w:r w:rsidRPr="00191DA1">
        <w:rPr>
          <w:b/>
        </w:rPr>
        <w:t>ОПИС НА ПРЕДСТАВЕНИТЕ ДОКУМЕНТИ ПО ЧЛ. 47, АЛ. 3 ОТ ППЗОП</w:t>
      </w:r>
    </w:p>
    <w:p w:rsidR="00D0015C" w:rsidRPr="00B11A8A" w:rsidRDefault="00D0015C" w:rsidP="00D0015C">
      <w:pPr>
        <w:jc w:val="both"/>
        <w:rPr>
          <w:b/>
          <w:bCs/>
          <w:cap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8348"/>
        <w:gridCol w:w="1597"/>
      </w:tblGrid>
      <w:tr w:rsidR="00D0015C" w:rsidRPr="001B773F" w:rsidTr="00EF7918">
        <w:trPr>
          <w:trHeight w:val="510"/>
        </w:trPr>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0015C" w:rsidRPr="001B773F" w:rsidRDefault="00D0015C" w:rsidP="007F48C0">
            <w:pPr>
              <w:rPr>
                <w:b/>
                <w:bCs/>
              </w:rPr>
            </w:pPr>
            <w:r w:rsidRPr="001B773F">
              <w:rPr>
                <w:b/>
                <w:bCs/>
              </w:rPr>
              <w:t>№</w:t>
            </w:r>
          </w:p>
        </w:tc>
        <w:tc>
          <w:tcPr>
            <w:tcW w:w="381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0015C" w:rsidRPr="001B773F" w:rsidRDefault="00D0015C" w:rsidP="007F48C0">
            <w:pPr>
              <w:tabs>
                <w:tab w:val="num" w:pos="1127"/>
              </w:tabs>
              <w:ind w:left="1127"/>
              <w:jc w:val="both"/>
            </w:pPr>
            <w:r w:rsidRPr="001B773F">
              <w:rPr>
                <w:b/>
              </w:rPr>
              <w:t xml:space="preserve">Описание на документа </w:t>
            </w:r>
          </w:p>
        </w:tc>
        <w:tc>
          <w:tcPr>
            <w:tcW w:w="73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0015C" w:rsidRPr="001B773F" w:rsidRDefault="00D0015C" w:rsidP="007F48C0">
            <w:pPr>
              <w:jc w:val="both"/>
              <w:rPr>
                <w:position w:val="8"/>
              </w:rPr>
            </w:pPr>
            <w:r w:rsidRPr="001B773F">
              <w:rPr>
                <w:b/>
              </w:rPr>
              <w:t>Вид на документа</w:t>
            </w:r>
            <w:r w:rsidRPr="0096227B">
              <w:rPr>
                <w:b/>
                <w:lang w:val="ru-RU"/>
              </w:rPr>
              <w:t xml:space="preserve"> </w:t>
            </w:r>
            <w:r w:rsidRPr="008828D3">
              <w:rPr>
                <w:b/>
              </w:rPr>
              <w:t>(копие или оригинал)</w:t>
            </w:r>
            <w:r w:rsidRPr="0096227B">
              <w:rPr>
                <w:b/>
                <w:lang w:val="ru-RU"/>
              </w:rPr>
              <w:t xml:space="preserve"> </w:t>
            </w:r>
            <w:r>
              <w:rPr>
                <w:b/>
              </w:rPr>
              <w:t>и</w:t>
            </w:r>
            <w:r w:rsidRPr="001B773F">
              <w:rPr>
                <w:b/>
              </w:rPr>
              <w:t xml:space="preserve"> брой </w:t>
            </w:r>
          </w:p>
        </w:tc>
      </w:tr>
      <w:tr w:rsidR="00D0015C" w:rsidRPr="003F25F0" w:rsidTr="00EF7918">
        <w:tblPrEx>
          <w:tblLook w:val="00A0"/>
        </w:tblPrEx>
        <w:tc>
          <w:tcPr>
            <w:tcW w:w="5000" w:type="pct"/>
            <w:gridSpan w:val="3"/>
            <w:vAlign w:val="center"/>
          </w:tcPr>
          <w:p w:rsidR="00D0015C" w:rsidRPr="000002B4" w:rsidRDefault="00D0015C" w:rsidP="004F5BF0">
            <w:pPr>
              <w:pStyle w:val="a0"/>
              <w:ind w:left="360"/>
              <w:jc w:val="center"/>
              <w:rPr>
                <w:b/>
                <w:lang w:eastAsia="bg-BG"/>
              </w:rPr>
            </w:pPr>
            <w:r w:rsidRPr="000002B4">
              <w:rPr>
                <w:b/>
                <w:lang w:val="ru-RU" w:eastAsia="bg-BG"/>
              </w:rPr>
              <w:t xml:space="preserve">Информация </w:t>
            </w:r>
            <w:proofErr w:type="spellStart"/>
            <w:r w:rsidRPr="000002B4">
              <w:rPr>
                <w:b/>
                <w:lang w:val="ru-RU" w:eastAsia="bg-BG"/>
              </w:rPr>
              <w:t>относно</w:t>
            </w:r>
            <w:proofErr w:type="spellEnd"/>
            <w:r w:rsidRPr="000002B4">
              <w:rPr>
                <w:b/>
                <w:lang w:val="ru-RU" w:eastAsia="bg-BG"/>
              </w:rPr>
              <w:t xml:space="preserve"> </w:t>
            </w:r>
            <w:proofErr w:type="spellStart"/>
            <w:r w:rsidRPr="000002B4">
              <w:rPr>
                <w:b/>
                <w:lang w:val="ru-RU" w:eastAsia="bg-BG"/>
              </w:rPr>
              <w:t>личното</w:t>
            </w:r>
            <w:proofErr w:type="spellEnd"/>
            <w:r w:rsidRPr="000002B4">
              <w:rPr>
                <w:b/>
                <w:lang w:val="ru-RU" w:eastAsia="bg-BG"/>
              </w:rPr>
              <w:t xml:space="preserve"> </w:t>
            </w:r>
            <w:proofErr w:type="spellStart"/>
            <w:r w:rsidRPr="000002B4">
              <w:rPr>
                <w:b/>
                <w:lang w:val="ru-RU" w:eastAsia="bg-BG"/>
              </w:rPr>
              <w:t>състояние</w:t>
            </w:r>
            <w:proofErr w:type="spellEnd"/>
            <w:r w:rsidRPr="000002B4">
              <w:rPr>
                <w:b/>
                <w:lang w:val="ru-RU" w:eastAsia="bg-BG"/>
              </w:rPr>
              <w:t xml:space="preserve"> и </w:t>
            </w:r>
            <w:proofErr w:type="spellStart"/>
            <w:r w:rsidRPr="000002B4">
              <w:rPr>
                <w:b/>
                <w:lang w:val="ru-RU" w:eastAsia="bg-BG"/>
              </w:rPr>
              <w:t>критериите</w:t>
            </w:r>
            <w:proofErr w:type="spellEnd"/>
            <w:r w:rsidRPr="000002B4">
              <w:rPr>
                <w:b/>
                <w:lang w:val="ru-RU" w:eastAsia="bg-BG"/>
              </w:rPr>
              <w:t xml:space="preserve"> за подбор</w:t>
            </w:r>
          </w:p>
        </w:tc>
      </w:tr>
      <w:tr w:rsidR="00D0015C" w:rsidRPr="003F25F0" w:rsidTr="00EF7918">
        <w:trPr>
          <w:trHeight w:val="369"/>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lang w:val="ru-RU"/>
              </w:rPr>
            </w:pP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r w:rsidR="00D0015C" w:rsidRPr="003F25F0" w:rsidTr="009F433E">
        <w:trPr>
          <w:trHeight w:val="159"/>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9F433E">
            <w:pPr>
              <w:rPr>
                <w:b/>
                <w:bCs/>
              </w:rPr>
            </w:pPr>
          </w:p>
        </w:tc>
        <w:tc>
          <w:tcPr>
            <w:tcW w:w="3817"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lang w:val="ru-RU"/>
              </w:rPr>
            </w:pP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r w:rsidR="00D0015C" w:rsidRPr="003F25F0" w:rsidTr="00EF7918">
        <w:trPr>
          <w:trHeight w:val="335"/>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tc>
        <w:tc>
          <w:tcPr>
            <w:tcW w:w="3817"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pP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tc>
      </w:tr>
      <w:tr w:rsidR="00D0015C" w:rsidRPr="003F25F0" w:rsidTr="009F433E">
        <w:trPr>
          <w:trHeight w:val="211"/>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lang w:val="ru-RU"/>
              </w:rPr>
            </w:pP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r w:rsidR="00D0015C" w:rsidRPr="003F25F0" w:rsidTr="00EF7918">
        <w:tblPrEx>
          <w:tblLook w:val="00A0"/>
        </w:tblPrEx>
        <w:trPr>
          <w:trHeight w:val="70"/>
        </w:trPr>
        <w:tc>
          <w:tcPr>
            <w:tcW w:w="5000" w:type="pct"/>
            <w:gridSpan w:val="3"/>
            <w:vAlign w:val="center"/>
          </w:tcPr>
          <w:p w:rsidR="00D0015C" w:rsidRPr="000002B4" w:rsidRDefault="00D0015C" w:rsidP="00092BF8">
            <w:pPr>
              <w:pStyle w:val="a0"/>
              <w:ind w:left="360"/>
              <w:jc w:val="center"/>
              <w:rPr>
                <w:b/>
                <w:lang w:eastAsia="bg-BG"/>
              </w:rPr>
            </w:pPr>
          </w:p>
        </w:tc>
      </w:tr>
      <w:tr w:rsidR="00D0015C" w:rsidRPr="003F25F0" w:rsidTr="009F433E">
        <w:trPr>
          <w:trHeight w:val="319"/>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D0015C" w:rsidRPr="0096227B" w:rsidRDefault="00D0015C" w:rsidP="00315C1B">
            <w:pPr>
              <w:jc w:val="both"/>
              <w:rPr>
                <w:lang w:val="ru-RU"/>
              </w:rPr>
            </w:pP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r w:rsidR="00D0015C" w:rsidRPr="003F25F0" w:rsidTr="009F433E">
        <w:trPr>
          <w:trHeight w:val="281"/>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lang w:val="ru-RU"/>
              </w:rPr>
            </w:pP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bl>
    <w:p w:rsidR="009F433E" w:rsidRDefault="00B11A8A" w:rsidP="00B11A8A">
      <w:pPr>
        <w:spacing w:before="120" w:line="276" w:lineRule="auto"/>
        <w:jc w:val="both"/>
        <w:rPr>
          <w:b/>
          <w:bCs/>
        </w:rPr>
      </w:pPr>
      <w:r w:rsidRPr="00B11A8A">
        <w:rPr>
          <w:b/>
          <w:bCs/>
        </w:rPr>
        <w:t xml:space="preserve">                                                                  </w:t>
      </w:r>
    </w:p>
    <w:p w:rsidR="009F433E" w:rsidRDefault="009F433E" w:rsidP="00B11A8A">
      <w:pPr>
        <w:spacing w:before="120" w:line="276" w:lineRule="auto"/>
        <w:jc w:val="both"/>
        <w:rPr>
          <w:b/>
          <w:bCs/>
        </w:rPr>
      </w:pPr>
    </w:p>
    <w:p w:rsidR="00092BF8" w:rsidRPr="00F031B5" w:rsidRDefault="00B11A8A" w:rsidP="009F433E">
      <w:pPr>
        <w:spacing w:before="120" w:line="276" w:lineRule="auto"/>
        <w:ind w:left="3540" w:firstLine="708"/>
        <w:jc w:val="both"/>
        <w:rPr>
          <w:b/>
          <w:bCs/>
          <w:u w:val="single"/>
        </w:rPr>
      </w:pPr>
      <w:r w:rsidRPr="00B11A8A">
        <w:rPr>
          <w:b/>
          <w:bCs/>
        </w:rPr>
        <w:t xml:space="preserve">   </w:t>
      </w:r>
      <w:r w:rsidR="00092BF8" w:rsidRPr="00F031B5">
        <w:rPr>
          <w:b/>
          <w:bCs/>
          <w:u w:val="single"/>
        </w:rPr>
        <w:t>ПОДПИС и ПЕЧАТ:</w:t>
      </w:r>
    </w:p>
    <w:tbl>
      <w:tblPr>
        <w:tblW w:w="0" w:type="auto"/>
        <w:tblLayout w:type="fixed"/>
        <w:tblLook w:val="0000"/>
      </w:tblPr>
      <w:tblGrid>
        <w:gridCol w:w="4261"/>
        <w:gridCol w:w="4919"/>
      </w:tblGrid>
      <w:tr w:rsidR="00092BF8" w:rsidRPr="00F031B5" w:rsidTr="001D0D8B">
        <w:tc>
          <w:tcPr>
            <w:tcW w:w="4261" w:type="dxa"/>
          </w:tcPr>
          <w:p w:rsidR="00092BF8" w:rsidRPr="00F031B5" w:rsidRDefault="00092BF8" w:rsidP="004F5BF0">
            <w:pPr>
              <w:spacing w:line="276" w:lineRule="auto"/>
              <w:jc w:val="right"/>
              <w:rPr>
                <w:b/>
              </w:rPr>
            </w:pPr>
            <w:r w:rsidRPr="00F031B5">
              <w:rPr>
                <w:b/>
              </w:rPr>
              <w:t xml:space="preserve">Дата </w:t>
            </w:r>
          </w:p>
        </w:tc>
        <w:tc>
          <w:tcPr>
            <w:tcW w:w="4919" w:type="dxa"/>
          </w:tcPr>
          <w:p w:rsidR="00092BF8" w:rsidRPr="00F031B5" w:rsidRDefault="00092BF8" w:rsidP="004F5BF0">
            <w:pPr>
              <w:spacing w:line="276" w:lineRule="auto"/>
              <w:jc w:val="both"/>
            </w:pPr>
            <w:r w:rsidRPr="00F031B5">
              <w:t>________/ _________ / ______</w:t>
            </w:r>
          </w:p>
        </w:tc>
      </w:tr>
      <w:tr w:rsidR="00092BF8" w:rsidRPr="00F031B5" w:rsidTr="001D0D8B">
        <w:tc>
          <w:tcPr>
            <w:tcW w:w="4261" w:type="dxa"/>
          </w:tcPr>
          <w:p w:rsidR="00092BF8" w:rsidRPr="00F031B5" w:rsidRDefault="00092BF8" w:rsidP="004F5BF0">
            <w:pPr>
              <w:spacing w:line="276" w:lineRule="auto"/>
              <w:jc w:val="right"/>
              <w:rPr>
                <w:b/>
              </w:rPr>
            </w:pPr>
            <w:r w:rsidRPr="00F031B5">
              <w:rPr>
                <w:b/>
              </w:rPr>
              <w:t>Име и фамилия</w:t>
            </w:r>
          </w:p>
        </w:tc>
        <w:tc>
          <w:tcPr>
            <w:tcW w:w="4919" w:type="dxa"/>
          </w:tcPr>
          <w:p w:rsidR="00092BF8" w:rsidRPr="00F031B5" w:rsidRDefault="00092BF8" w:rsidP="004F5BF0">
            <w:pPr>
              <w:spacing w:line="276" w:lineRule="auto"/>
              <w:jc w:val="both"/>
            </w:pPr>
            <w:r w:rsidRPr="00F031B5">
              <w:t>__________________________</w:t>
            </w:r>
          </w:p>
        </w:tc>
      </w:tr>
      <w:tr w:rsidR="00092BF8" w:rsidRPr="00F031B5" w:rsidTr="001D0D8B">
        <w:tc>
          <w:tcPr>
            <w:tcW w:w="4261" w:type="dxa"/>
          </w:tcPr>
          <w:p w:rsidR="00092BF8" w:rsidRPr="00F031B5" w:rsidRDefault="00092BF8" w:rsidP="004F5BF0">
            <w:pPr>
              <w:spacing w:line="276" w:lineRule="auto"/>
              <w:jc w:val="right"/>
              <w:rPr>
                <w:b/>
              </w:rPr>
            </w:pPr>
            <w:r w:rsidRPr="00F031B5">
              <w:rPr>
                <w:b/>
              </w:rPr>
              <w:t xml:space="preserve">Длъжност </w:t>
            </w:r>
          </w:p>
        </w:tc>
        <w:tc>
          <w:tcPr>
            <w:tcW w:w="4919" w:type="dxa"/>
          </w:tcPr>
          <w:p w:rsidR="00092BF8" w:rsidRPr="00F031B5" w:rsidRDefault="00092BF8" w:rsidP="004F5BF0">
            <w:pPr>
              <w:spacing w:line="276" w:lineRule="auto"/>
              <w:jc w:val="both"/>
            </w:pPr>
            <w:r w:rsidRPr="00F031B5">
              <w:t>__________________________</w:t>
            </w:r>
          </w:p>
        </w:tc>
      </w:tr>
      <w:tr w:rsidR="00092BF8" w:rsidRPr="00F031B5" w:rsidTr="001D0D8B">
        <w:tc>
          <w:tcPr>
            <w:tcW w:w="4261" w:type="dxa"/>
          </w:tcPr>
          <w:p w:rsidR="00092BF8" w:rsidRPr="00F031B5" w:rsidRDefault="00092BF8" w:rsidP="004F5BF0">
            <w:pPr>
              <w:spacing w:line="276" w:lineRule="auto"/>
              <w:jc w:val="right"/>
              <w:rPr>
                <w:b/>
              </w:rPr>
            </w:pPr>
            <w:r w:rsidRPr="00F031B5">
              <w:rPr>
                <w:b/>
              </w:rPr>
              <w:t>Наименование на участника</w:t>
            </w:r>
          </w:p>
        </w:tc>
        <w:tc>
          <w:tcPr>
            <w:tcW w:w="4919" w:type="dxa"/>
          </w:tcPr>
          <w:p w:rsidR="00092BF8" w:rsidRPr="00F031B5" w:rsidRDefault="00092BF8" w:rsidP="004F5BF0">
            <w:pPr>
              <w:spacing w:line="276" w:lineRule="auto"/>
              <w:jc w:val="both"/>
            </w:pPr>
            <w:r w:rsidRPr="00F031B5">
              <w:t>__________________________</w:t>
            </w:r>
          </w:p>
        </w:tc>
      </w:tr>
      <w:tr w:rsidR="00B11A8A" w:rsidRPr="00F031B5" w:rsidTr="001D0D8B">
        <w:tc>
          <w:tcPr>
            <w:tcW w:w="4261" w:type="dxa"/>
          </w:tcPr>
          <w:p w:rsidR="00B11A8A" w:rsidRPr="00F031B5" w:rsidRDefault="00B11A8A" w:rsidP="00B11A8A">
            <w:pPr>
              <w:spacing w:line="276" w:lineRule="auto"/>
              <w:rPr>
                <w:b/>
              </w:rPr>
            </w:pPr>
          </w:p>
        </w:tc>
        <w:tc>
          <w:tcPr>
            <w:tcW w:w="4919" w:type="dxa"/>
          </w:tcPr>
          <w:p w:rsidR="00B11A8A" w:rsidRPr="00F031B5" w:rsidRDefault="00B11A8A" w:rsidP="004F5BF0">
            <w:pPr>
              <w:spacing w:line="276" w:lineRule="auto"/>
              <w:jc w:val="both"/>
            </w:pPr>
          </w:p>
        </w:tc>
      </w:tr>
    </w:tbl>
    <w:p w:rsidR="00B11A8A" w:rsidRDefault="00B11A8A" w:rsidP="000B35F5">
      <w:pPr>
        <w:spacing w:afterLines="40" w:line="240" w:lineRule="auto"/>
        <w:jc w:val="right"/>
        <w:rPr>
          <w:b/>
        </w:rPr>
      </w:pPr>
    </w:p>
    <w:p w:rsidR="009F433E" w:rsidRDefault="009F433E" w:rsidP="000B35F5">
      <w:pPr>
        <w:spacing w:afterLines="40" w:line="240" w:lineRule="auto"/>
        <w:jc w:val="right"/>
        <w:rPr>
          <w:b/>
        </w:rPr>
      </w:pPr>
    </w:p>
    <w:p w:rsidR="009F433E" w:rsidRDefault="009F433E" w:rsidP="000B35F5">
      <w:pPr>
        <w:spacing w:afterLines="40" w:line="240" w:lineRule="auto"/>
        <w:jc w:val="right"/>
        <w:rPr>
          <w:b/>
        </w:rPr>
      </w:pPr>
    </w:p>
    <w:p w:rsidR="009F433E" w:rsidRDefault="009F433E" w:rsidP="000B35F5">
      <w:pPr>
        <w:spacing w:afterLines="40" w:line="240" w:lineRule="auto"/>
        <w:jc w:val="right"/>
        <w:rPr>
          <w:b/>
        </w:rPr>
      </w:pPr>
    </w:p>
    <w:p w:rsidR="009F433E" w:rsidRDefault="009F433E" w:rsidP="000B35F5">
      <w:pPr>
        <w:spacing w:afterLines="40" w:line="240" w:lineRule="auto"/>
        <w:jc w:val="right"/>
        <w:rPr>
          <w:b/>
        </w:rPr>
      </w:pPr>
    </w:p>
    <w:p w:rsidR="009F433E" w:rsidRDefault="009F433E" w:rsidP="000B35F5">
      <w:pPr>
        <w:spacing w:afterLines="40" w:line="240" w:lineRule="auto"/>
        <w:jc w:val="right"/>
        <w:rPr>
          <w:b/>
        </w:rPr>
      </w:pPr>
    </w:p>
    <w:p w:rsidR="009F433E" w:rsidRDefault="009F433E" w:rsidP="000B35F5">
      <w:pPr>
        <w:spacing w:afterLines="40" w:line="240" w:lineRule="auto"/>
        <w:jc w:val="right"/>
        <w:rPr>
          <w:b/>
        </w:rPr>
      </w:pPr>
    </w:p>
    <w:p w:rsidR="009F433E" w:rsidRDefault="009F433E" w:rsidP="000B35F5">
      <w:pPr>
        <w:spacing w:afterLines="40" w:line="240" w:lineRule="auto"/>
        <w:jc w:val="right"/>
        <w:rPr>
          <w:b/>
        </w:rPr>
      </w:pPr>
    </w:p>
    <w:p w:rsidR="009F433E" w:rsidRDefault="009F433E" w:rsidP="000B35F5">
      <w:pPr>
        <w:spacing w:afterLines="40" w:line="240" w:lineRule="auto"/>
        <w:jc w:val="right"/>
        <w:rPr>
          <w:b/>
        </w:rPr>
      </w:pPr>
    </w:p>
    <w:p w:rsidR="009F433E" w:rsidRDefault="009F433E" w:rsidP="000B35F5">
      <w:pPr>
        <w:spacing w:afterLines="40" w:line="240" w:lineRule="auto"/>
        <w:jc w:val="right"/>
        <w:rPr>
          <w:b/>
        </w:rPr>
      </w:pPr>
    </w:p>
    <w:p w:rsidR="00B55D71" w:rsidRDefault="008230F0" w:rsidP="000B35F5">
      <w:pPr>
        <w:spacing w:afterLines="40" w:line="240" w:lineRule="auto"/>
        <w:jc w:val="right"/>
        <w:rPr>
          <w:b/>
        </w:rPr>
      </w:pPr>
      <w:r w:rsidRPr="00370540">
        <w:rPr>
          <w:b/>
        </w:rPr>
        <w:t>Приложение № 2</w:t>
      </w:r>
    </w:p>
    <w:p w:rsidR="00BA4FBF" w:rsidRDefault="00BA4FBF" w:rsidP="000B35F5">
      <w:pPr>
        <w:spacing w:afterLines="40" w:line="240" w:lineRule="auto"/>
        <w:jc w:val="center"/>
        <w:rPr>
          <w:b/>
          <w:i/>
        </w:rPr>
      </w:pPr>
    </w:p>
    <w:p w:rsidR="00B55D71" w:rsidRDefault="0093601E" w:rsidP="000B35F5">
      <w:pPr>
        <w:spacing w:afterLines="40" w:line="240" w:lineRule="auto"/>
        <w:jc w:val="center"/>
        <w:rPr>
          <w:rFonts w:eastAsia="Calibri"/>
          <w:b/>
          <w:lang w:eastAsia="bg-BG"/>
        </w:rPr>
      </w:pPr>
      <w:proofErr w:type="spellStart"/>
      <w:r>
        <w:rPr>
          <w:rFonts w:eastAsia="Calibri"/>
          <w:b/>
          <w:lang w:eastAsia="bg-BG"/>
        </w:rPr>
        <w:t>Електроне</w:t>
      </w:r>
      <w:proofErr w:type="spellEnd"/>
      <w:r>
        <w:rPr>
          <w:rFonts w:eastAsia="Calibri"/>
          <w:b/>
          <w:lang w:eastAsia="bg-BG"/>
        </w:rPr>
        <w:t xml:space="preserve"> </w:t>
      </w:r>
      <w:r w:rsidR="008230F0" w:rsidRPr="00370540">
        <w:rPr>
          <w:rFonts w:eastAsia="Calibri"/>
          <w:b/>
          <w:lang w:eastAsia="bg-BG"/>
        </w:rPr>
        <w:t>един</w:t>
      </w:r>
      <w:r>
        <w:rPr>
          <w:rFonts w:eastAsia="Calibri"/>
          <w:b/>
          <w:lang w:eastAsia="bg-BG"/>
        </w:rPr>
        <w:t>ен</w:t>
      </w:r>
      <w:r w:rsidR="008230F0" w:rsidRPr="00370540">
        <w:rPr>
          <w:rFonts w:eastAsia="Calibri"/>
          <w:b/>
          <w:lang w:eastAsia="bg-BG"/>
        </w:rPr>
        <w:t xml:space="preserve"> европейски документ за обществени поръчки (</w:t>
      </w:r>
      <w:proofErr w:type="spellStart"/>
      <w:r>
        <w:rPr>
          <w:rFonts w:eastAsia="Calibri"/>
          <w:b/>
          <w:lang w:eastAsia="bg-BG"/>
        </w:rPr>
        <w:t>е</w:t>
      </w:r>
      <w:r w:rsidR="008230F0" w:rsidRPr="00370540">
        <w:rPr>
          <w:rFonts w:eastAsia="Calibri"/>
          <w:b/>
          <w:lang w:eastAsia="bg-BG"/>
        </w:rPr>
        <w:t>ЕЕДОП</w:t>
      </w:r>
      <w:proofErr w:type="spellEnd"/>
      <w:r w:rsidR="008230F0" w:rsidRPr="00370540">
        <w:rPr>
          <w:rFonts w:eastAsia="Calibri"/>
          <w:b/>
          <w:lang w:eastAsia="bg-BG"/>
        </w:rPr>
        <w:t>)</w:t>
      </w:r>
    </w:p>
    <w:p w:rsidR="00B55D71" w:rsidRDefault="00B55D71" w:rsidP="000B35F5">
      <w:pPr>
        <w:keepNext/>
        <w:spacing w:afterLines="40" w:line="240" w:lineRule="auto"/>
        <w:jc w:val="center"/>
        <w:rPr>
          <w:rFonts w:eastAsia="Calibri"/>
          <w:b/>
          <w:lang w:eastAsia="bg-BG"/>
        </w:rPr>
      </w:pPr>
    </w:p>
    <w:p w:rsidR="0093601E" w:rsidRDefault="0093601E" w:rsidP="000B35F5">
      <w:pPr>
        <w:spacing w:afterLines="40" w:line="240" w:lineRule="auto"/>
        <w:jc w:val="right"/>
        <w:rPr>
          <w:b/>
        </w:rPr>
      </w:pPr>
    </w:p>
    <w:p w:rsidR="0093601E" w:rsidRDefault="0093601E" w:rsidP="000B35F5">
      <w:pPr>
        <w:spacing w:afterLines="40" w:line="240" w:lineRule="auto"/>
        <w:jc w:val="right"/>
        <w:rPr>
          <w:b/>
        </w:rPr>
      </w:pPr>
    </w:p>
    <w:p w:rsidR="0093601E" w:rsidRDefault="0093601E" w:rsidP="000B35F5">
      <w:pPr>
        <w:spacing w:afterLines="40" w:line="240" w:lineRule="auto"/>
        <w:jc w:val="right"/>
        <w:rPr>
          <w:b/>
        </w:rPr>
      </w:pPr>
    </w:p>
    <w:p w:rsidR="0093601E" w:rsidRDefault="0093601E" w:rsidP="000B35F5">
      <w:pPr>
        <w:spacing w:afterLines="40" w:line="240" w:lineRule="auto"/>
        <w:jc w:val="right"/>
        <w:rPr>
          <w:b/>
        </w:rPr>
      </w:pPr>
    </w:p>
    <w:p w:rsidR="0093601E" w:rsidRDefault="0093601E" w:rsidP="000B35F5">
      <w:pPr>
        <w:spacing w:afterLines="40" w:line="240" w:lineRule="auto"/>
        <w:jc w:val="right"/>
        <w:rPr>
          <w:b/>
        </w:rPr>
      </w:pPr>
    </w:p>
    <w:p w:rsidR="0093601E" w:rsidRDefault="0093601E" w:rsidP="000B35F5">
      <w:pPr>
        <w:spacing w:afterLines="40" w:line="240" w:lineRule="auto"/>
        <w:jc w:val="right"/>
        <w:rPr>
          <w:b/>
        </w:rPr>
      </w:pPr>
    </w:p>
    <w:p w:rsidR="0093601E" w:rsidRDefault="0093601E" w:rsidP="000B35F5">
      <w:pPr>
        <w:spacing w:afterLines="40" w:line="240" w:lineRule="auto"/>
        <w:jc w:val="right"/>
        <w:rPr>
          <w:b/>
        </w:rPr>
      </w:pPr>
    </w:p>
    <w:p w:rsidR="0093601E" w:rsidRDefault="0093601E" w:rsidP="000B35F5">
      <w:pPr>
        <w:spacing w:afterLines="40" w:line="240" w:lineRule="auto"/>
        <w:jc w:val="right"/>
        <w:rPr>
          <w:b/>
        </w:rPr>
      </w:pPr>
    </w:p>
    <w:p w:rsidR="0093601E" w:rsidRDefault="0093601E" w:rsidP="000B35F5">
      <w:pPr>
        <w:spacing w:afterLines="40" w:line="240" w:lineRule="auto"/>
        <w:jc w:val="right"/>
        <w:rPr>
          <w:b/>
        </w:rPr>
      </w:pPr>
    </w:p>
    <w:p w:rsidR="0093601E" w:rsidRDefault="0093601E" w:rsidP="000B35F5">
      <w:pPr>
        <w:spacing w:afterLines="40" w:line="240" w:lineRule="auto"/>
        <w:jc w:val="right"/>
        <w:rPr>
          <w:b/>
        </w:rPr>
      </w:pPr>
    </w:p>
    <w:p w:rsidR="0093601E" w:rsidRDefault="0093601E" w:rsidP="000B35F5">
      <w:pPr>
        <w:spacing w:afterLines="40" w:line="240" w:lineRule="auto"/>
        <w:jc w:val="right"/>
        <w:rPr>
          <w:b/>
        </w:rPr>
      </w:pPr>
    </w:p>
    <w:p w:rsidR="0093601E" w:rsidRDefault="0093601E" w:rsidP="000B35F5">
      <w:pPr>
        <w:spacing w:afterLines="40" w:line="240" w:lineRule="auto"/>
        <w:jc w:val="right"/>
        <w:rPr>
          <w:b/>
        </w:rPr>
      </w:pPr>
    </w:p>
    <w:p w:rsidR="0093601E" w:rsidRDefault="0093601E" w:rsidP="000B35F5">
      <w:pPr>
        <w:spacing w:afterLines="40" w:line="240" w:lineRule="auto"/>
        <w:jc w:val="right"/>
        <w:rPr>
          <w:b/>
        </w:rPr>
      </w:pPr>
    </w:p>
    <w:p w:rsidR="0093601E" w:rsidRDefault="0093601E" w:rsidP="000B35F5">
      <w:pPr>
        <w:spacing w:afterLines="40" w:line="240" w:lineRule="auto"/>
        <w:jc w:val="right"/>
        <w:rPr>
          <w:b/>
        </w:rPr>
      </w:pPr>
    </w:p>
    <w:p w:rsidR="00BA4FBF" w:rsidRDefault="00BA4FBF" w:rsidP="000B35F5">
      <w:pPr>
        <w:spacing w:afterLines="40" w:line="240" w:lineRule="auto"/>
        <w:jc w:val="right"/>
        <w:rPr>
          <w:b/>
        </w:rPr>
      </w:pPr>
    </w:p>
    <w:p w:rsidR="00BA4FBF" w:rsidRDefault="00BA4FBF" w:rsidP="000B35F5">
      <w:pPr>
        <w:spacing w:afterLines="40" w:line="240" w:lineRule="auto"/>
        <w:jc w:val="right"/>
        <w:rPr>
          <w:b/>
        </w:rPr>
      </w:pPr>
    </w:p>
    <w:p w:rsidR="00BA4FBF" w:rsidRDefault="00BA4FBF" w:rsidP="000B35F5">
      <w:pPr>
        <w:spacing w:afterLines="40" w:line="240" w:lineRule="auto"/>
        <w:jc w:val="right"/>
        <w:rPr>
          <w:b/>
        </w:rPr>
      </w:pPr>
    </w:p>
    <w:p w:rsidR="00BA4FBF" w:rsidRDefault="00BA4FBF" w:rsidP="000B35F5">
      <w:pPr>
        <w:spacing w:afterLines="40" w:line="240" w:lineRule="auto"/>
        <w:jc w:val="right"/>
        <w:rPr>
          <w:b/>
        </w:rPr>
      </w:pPr>
    </w:p>
    <w:p w:rsidR="00BA4FBF" w:rsidRDefault="00BA4FBF" w:rsidP="000B35F5">
      <w:pPr>
        <w:spacing w:afterLines="40" w:line="240" w:lineRule="auto"/>
        <w:jc w:val="right"/>
        <w:rPr>
          <w:b/>
        </w:rPr>
      </w:pPr>
    </w:p>
    <w:p w:rsidR="00BA4FBF" w:rsidRDefault="00BA4FBF" w:rsidP="000B35F5">
      <w:pPr>
        <w:spacing w:afterLines="40" w:line="240" w:lineRule="auto"/>
        <w:jc w:val="right"/>
        <w:rPr>
          <w:b/>
        </w:rPr>
      </w:pPr>
    </w:p>
    <w:p w:rsidR="00BA4FBF" w:rsidRDefault="00BA4FBF" w:rsidP="000B35F5">
      <w:pPr>
        <w:spacing w:afterLines="40" w:line="240" w:lineRule="auto"/>
        <w:jc w:val="right"/>
        <w:rPr>
          <w:b/>
        </w:rPr>
      </w:pPr>
    </w:p>
    <w:p w:rsidR="00BA4FBF" w:rsidRDefault="00BA4FBF" w:rsidP="000B35F5">
      <w:pPr>
        <w:spacing w:afterLines="40" w:line="240" w:lineRule="auto"/>
        <w:jc w:val="right"/>
        <w:rPr>
          <w:b/>
        </w:rPr>
      </w:pPr>
    </w:p>
    <w:p w:rsidR="00BA4FBF" w:rsidRDefault="00BA4FBF" w:rsidP="000B35F5">
      <w:pPr>
        <w:spacing w:afterLines="40" w:line="240" w:lineRule="auto"/>
        <w:jc w:val="right"/>
        <w:rPr>
          <w:b/>
        </w:rPr>
      </w:pPr>
    </w:p>
    <w:p w:rsidR="00BA4FBF" w:rsidRDefault="00BA4FBF" w:rsidP="000B35F5">
      <w:pPr>
        <w:spacing w:afterLines="40" w:line="240" w:lineRule="auto"/>
        <w:jc w:val="right"/>
        <w:rPr>
          <w:b/>
        </w:rPr>
      </w:pPr>
    </w:p>
    <w:p w:rsidR="00BA4FBF" w:rsidRDefault="00BA4FBF" w:rsidP="000B35F5">
      <w:pPr>
        <w:spacing w:afterLines="40" w:line="240" w:lineRule="auto"/>
        <w:jc w:val="right"/>
        <w:rPr>
          <w:b/>
        </w:rPr>
      </w:pPr>
    </w:p>
    <w:p w:rsidR="00B55D71" w:rsidRDefault="00F8520B" w:rsidP="000B35F5">
      <w:pPr>
        <w:spacing w:afterLines="40" w:line="240" w:lineRule="auto"/>
        <w:jc w:val="right"/>
        <w:rPr>
          <w:b/>
        </w:rPr>
      </w:pPr>
      <w:r w:rsidRPr="00370540">
        <w:rPr>
          <w:b/>
        </w:rPr>
        <w:t>Приложение № 3</w:t>
      </w:r>
    </w:p>
    <w:p w:rsidR="00B55D71" w:rsidRDefault="00B55D71" w:rsidP="000B35F5">
      <w:pPr>
        <w:spacing w:afterLines="40" w:line="240" w:lineRule="auto"/>
        <w:jc w:val="center"/>
        <w:rPr>
          <w:b/>
        </w:rPr>
      </w:pPr>
    </w:p>
    <w:p w:rsidR="00B55D71" w:rsidRDefault="00B55D71" w:rsidP="000B35F5">
      <w:pPr>
        <w:spacing w:afterLines="40" w:line="276" w:lineRule="auto"/>
        <w:rPr>
          <w:b/>
        </w:rPr>
      </w:pPr>
    </w:p>
    <w:p w:rsidR="00092BF8" w:rsidRPr="00355B9D" w:rsidRDefault="00092BF8" w:rsidP="00527301">
      <w:pPr>
        <w:pStyle w:val="a0"/>
        <w:spacing w:line="276" w:lineRule="auto"/>
        <w:ind w:firstLine="567"/>
        <w:jc w:val="center"/>
        <w:rPr>
          <w:b/>
          <w:bCs/>
          <w:caps/>
        </w:rPr>
      </w:pPr>
      <w:r w:rsidRPr="00092BF8">
        <w:rPr>
          <w:b/>
          <w:bCs/>
          <w:caps/>
        </w:rPr>
        <w:t xml:space="preserve"> </w:t>
      </w:r>
      <w:r w:rsidRPr="00355B9D">
        <w:rPr>
          <w:b/>
          <w:bCs/>
          <w:caps/>
        </w:rPr>
        <w:t xml:space="preserve">ТЕХНИЧЕСКО ПРЕДЛОЖЕНИЕ </w:t>
      </w:r>
    </w:p>
    <w:p w:rsidR="00092BF8" w:rsidRDefault="00092BF8" w:rsidP="00527301">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4F5BF0" w:rsidRDefault="004F5BF0" w:rsidP="00527301">
      <w:pPr>
        <w:pStyle w:val="a0"/>
        <w:spacing w:line="276" w:lineRule="auto"/>
        <w:ind w:firstLine="567"/>
        <w:jc w:val="center"/>
        <w:rPr>
          <w:bCs/>
          <w:iCs/>
        </w:rPr>
      </w:pPr>
    </w:p>
    <w:p w:rsidR="004F7B3F" w:rsidRPr="004F7B3F" w:rsidRDefault="0093601E" w:rsidP="000B35F5">
      <w:pPr>
        <w:widowControl w:val="0"/>
        <w:autoSpaceDE w:val="0"/>
        <w:autoSpaceDN w:val="0"/>
        <w:adjustRightInd w:val="0"/>
        <w:spacing w:afterLines="40" w:line="276" w:lineRule="auto"/>
        <w:jc w:val="center"/>
        <w:rPr>
          <w:b/>
          <w:lang w:eastAsia="bg-BG"/>
        </w:rPr>
      </w:pPr>
      <w:r w:rsidRPr="00AD3D0B">
        <w:rPr>
          <w:b/>
          <w:i/>
          <w:szCs w:val="32"/>
        </w:rPr>
        <w:t>„Осъществяване на строителен надзор при монтаж на 70 бр. информационни електронни табла на спирки на ОГТ по проект „Интегриран градски транспорт на град Перник“</w:t>
      </w:r>
      <w:r>
        <w:rPr>
          <w:b/>
          <w:i/>
          <w:szCs w:val="32"/>
        </w:rPr>
        <w:t xml:space="preserve"> </w:t>
      </w:r>
      <w:r w:rsidRPr="00AD3D0B">
        <w:rPr>
          <w:b/>
          <w:i/>
          <w:lang w:eastAsia="bg-BG"/>
        </w:rPr>
        <w:t xml:space="preserve">по Оперативна програма „Региони в растеж“ 2014- 2020", </w:t>
      </w:r>
      <w:proofErr w:type="spellStart"/>
      <w:r w:rsidRPr="00AD3D0B">
        <w:rPr>
          <w:b/>
          <w:i/>
          <w:lang w:eastAsia="bg-BG"/>
        </w:rPr>
        <w:t>съфинансиран</w:t>
      </w:r>
      <w:proofErr w:type="spellEnd"/>
      <w:r w:rsidRPr="00AD3D0B">
        <w:rPr>
          <w:b/>
          <w:i/>
          <w:lang w:eastAsia="bg-BG"/>
        </w:rPr>
        <w:t xml:space="preserve"> от Европейския съюз чрез Европейския фонд за регионално развитие</w:t>
      </w:r>
    </w:p>
    <w:p w:rsidR="00092BF8" w:rsidRPr="00355B9D" w:rsidRDefault="00092BF8" w:rsidP="00527301">
      <w:pPr>
        <w:pStyle w:val="a0"/>
        <w:spacing w:line="276" w:lineRule="auto"/>
        <w:ind w:firstLine="567"/>
        <w:jc w:val="center"/>
        <w:rPr>
          <w:bCs/>
        </w:rPr>
      </w:pPr>
    </w:p>
    <w:p w:rsidR="00B55D71" w:rsidRDefault="00B55D71" w:rsidP="000B35F5">
      <w:pPr>
        <w:spacing w:afterLines="40" w:line="240" w:lineRule="auto"/>
        <w:jc w:val="center"/>
        <w:rPr>
          <w:i/>
          <w:color w:val="333333"/>
        </w:rPr>
      </w:pPr>
    </w:p>
    <w:p w:rsidR="00B55D71" w:rsidRDefault="00B55D71" w:rsidP="000B35F5">
      <w:pPr>
        <w:spacing w:afterLines="40" w:line="240" w:lineRule="auto"/>
        <w:rPr>
          <w:color w:val="808080"/>
        </w:rPr>
      </w:pPr>
    </w:p>
    <w:p w:rsidR="00B55D71" w:rsidRDefault="007D164F" w:rsidP="000B35F5">
      <w:pPr>
        <w:spacing w:afterLines="40" w:line="240" w:lineRule="auto"/>
        <w:ind w:firstLine="567"/>
        <w:jc w:val="both"/>
        <w:rPr>
          <w:b/>
          <w:bCs/>
        </w:rPr>
      </w:pPr>
      <w:r w:rsidRPr="00370540">
        <w:rPr>
          <w:b/>
          <w:bCs/>
        </w:rPr>
        <w:t>УВАЖАЕМИ ДАМИ И ГОСПОДА,</w:t>
      </w:r>
    </w:p>
    <w:p w:rsidR="00B55D71" w:rsidRDefault="00B55D71" w:rsidP="000B35F5">
      <w:pPr>
        <w:spacing w:afterLines="40" w:line="240" w:lineRule="auto"/>
        <w:jc w:val="both"/>
        <w:rPr>
          <w:b/>
          <w:bCs/>
        </w:rPr>
      </w:pPr>
    </w:p>
    <w:p w:rsidR="00B55D71" w:rsidRDefault="007D164F" w:rsidP="000B35F5">
      <w:pPr>
        <w:spacing w:afterLines="40" w:line="240" w:lineRule="auto"/>
        <w:ind w:firstLine="567"/>
        <w:jc w:val="both"/>
      </w:pPr>
      <w:r w:rsidRPr="00370540">
        <w:t>След като се запознах(ме) с изискванията в документацията и условията за участие в избора на изпълнител на обществена поръчка с предмет</w:t>
      </w:r>
      <w:r w:rsidR="00527301">
        <w:t>:</w:t>
      </w:r>
      <w:r w:rsidRPr="00370540">
        <w:t xml:space="preserve"> </w:t>
      </w:r>
      <w:r w:rsidR="0093601E" w:rsidRPr="00AD3D0B">
        <w:rPr>
          <w:b/>
          <w:i/>
          <w:szCs w:val="32"/>
        </w:rPr>
        <w:t>„Осъществяване на строителен надзор при монтаж на 70 бр. информационни електронни табла на спирки на ОГТ по проект „Интегриран градски транспорт на град Перник“</w:t>
      </w:r>
      <w:r w:rsidR="0093601E">
        <w:rPr>
          <w:b/>
          <w:i/>
          <w:szCs w:val="32"/>
        </w:rPr>
        <w:t xml:space="preserve"> </w:t>
      </w:r>
      <w:r w:rsidR="0093601E" w:rsidRPr="00AD3D0B">
        <w:rPr>
          <w:b/>
          <w:i/>
          <w:lang w:eastAsia="bg-BG"/>
        </w:rPr>
        <w:t xml:space="preserve">по Оперативна програма „Региони в растеж“ 2014- 2020", </w:t>
      </w:r>
      <w:proofErr w:type="spellStart"/>
      <w:r w:rsidR="0093601E" w:rsidRPr="00AD3D0B">
        <w:rPr>
          <w:b/>
          <w:i/>
          <w:lang w:eastAsia="bg-BG"/>
        </w:rPr>
        <w:t>съфинансиран</w:t>
      </w:r>
      <w:proofErr w:type="spellEnd"/>
      <w:r w:rsidR="0093601E" w:rsidRPr="00AD3D0B">
        <w:rPr>
          <w:b/>
          <w:i/>
          <w:lang w:eastAsia="bg-BG"/>
        </w:rPr>
        <w:t xml:space="preserve"> от Европейския съюз чрез Европейския фонд за регионално развитие</w:t>
      </w:r>
      <w:r w:rsidR="00527301">
        <w:t>,</w:t>
      </w:r>
      <w:r w:rsidR="00D23AA3" w:rsidRPr="00527301">
        <w:t xml:space="preserve"> </w:t>
      </w:r>
      <w:r w:rsidR="00D23AA3">
        <w:t>з</w:t>
      </w:r>
      <w:r w:rsidRPr="00370540">
        <w:t>аявявам/е</w:t>
      </w:r>
      <w:r w:rsidR="00D23AA3">
        <w:t>, че</w:t>
      </w:r>
      <w:r w:rsidRPr="00370540">
        <w:t>:</w:t>
      </w:r>
    </w:p>
    <w:p w:rsidR="00B55D71" w:rsidRDefault="007D164F" w:rsidP="000B35F5">
      <w:pPr>
        <w:spacing w:afterLines="40" w:line="240" w:lineRule="auto"/>
        <w:ind w:firstLine="567"/>
        <w:jc w:val="both"/>
      </w:pPr>
      <w:r w:rsidRPr="00370540">
        <w:rPr>
          <w:b/>
        </w:rPr>
        <w:t>1.</w:t>
      </w:r>
      <w:r w:rsidRPr="00370540">
        <w:t xml:space="preserve"> Желая(</w:t>
      </w:r>
      <w:proofErr w:type="spellStart"/>
      <w:r w:rsidRPr="00370540">
        <w:t>ем</w:t>
      </w:r>
      <w:proofErr w:type="spellEnd"/>
      <w:r w:rsidRPr="00370540">
        <w:t>) да участвам(е) в обществена</w:t>
      </w:r>
      <w:r w:rsidR="00D23AA3">
        <w:t>та поръчка</w:t>
      </w:r>
      <w:r w:rsidR="004F5BF0">
        <w:t>.</w:t>
      </w:r>
    </w:p>
    <w:p w:rsidR="00B55D71" w:rsidRDefault="007D164F" w:rsidP="000B35F5">
      <w:pPr>
        <w:spacing w:afterLines="40" w:line="240" w:lineRule="auto"/>
        <w:ind w:firstLine="567"/>
        <w:jc w:val="both"/>
      </w:pPr>
      <w:r w:rsidRPr="00370540">
        <w:rPr>
          <w:b/>
        </w:rPr>
        <w:t>2.</w:t>
      </w:r>
      <w:r w:rsidRPr="00370540">
        <w:t xml:space="preserve"> При подготовката на настоящото предложение съм/сме спазил(и) всички изисквания на Възложителя за нейното изготвяне.</w:t>
      </w:r>
    </w:p>
    <w:p w:rsidR="00B654FE" w:rsidRPr="00B654FE" w:rsidRDefault="00B654FE" w:rsidP="000B35F5">
      <w:pPr>
        <w:shd w:val="clear" w:color="auto" w:fill="FFFFFF"/>
        <w:spacing w:afterLines="40" w:line="240" w:lineRule="auto"/>
        <w:jc w:val="both"/>
        <w:rPr>
          <w:highlight w:val="yellow"/>
        </w:rPr>
      </w:pPr>
      <w:r>
        <w:rPr>
          <w:b/>
        </w:rPr>
        <w:t xml:space="preserve">          </w:t>
      </w:r>
      <w:r w:rsidRPr="001D15EA">
        <w:rPr>
          <w:b/>
        </w:rPr>
        <w:t>3</w:t>
      </w:r>
      <w:r w:rsidRPr="00747632">
        <w:rPr>
          <w:b/>
        </w:rPr>
        <w:t xml:space="preserve">. </w:t>
      </w:r>
      <w:r w:rsidRPr="00747632">
        <w:t>В случай, че бъдем опреде</w:t>
      </w:r>
      <w:r w:rsidR="0093601E">
        <w:t xml:space="preserve">лени за изпълнител на поръчката, срокът за </w:t>
      </w:r>
      <w:r w:rsidRPr="001D15EA">
        <w:t>упражняване на строителен надзор по време на строителството на обекта (чл.168, ал.2 от ЗУТ) в обем и обхват съгласно изискванията на ЗУТ и съответните подзаконови нормативни актове, вкл.надзор върху съставяните при строителството актове и протоколи по ЗУТ и изготвяне на окончателен доклад по чл.168, ал.6 от ЗУТ - от момента на откриване на строителната площадка на обекта до приключване на задълженията по упражняване на строителен надзор;</w:t>
      </w:r>
    </w:p>
    <w:p w:rsidR="00B654FE" w:rsidRPr="00B654FE" w:rsidRDefault="0093601E" w:rsidP="000B35F5">
      <w:pPr>
        <w:spacing w:afterLines="40" w:line="240" w:lineRule="auto"/>
        <w:ind w:firstLine="567"/>
        <w:jc w:val="both"/>
        <w:rPr>
          <w:highlight w:val="yellow"/>
        </w:rPr>
      </w:pPr>
      <w:r w:rsidRPr="0093601E">
        <w:rPr>
          <w:b/>
        </w:rPr>
        <w:t>4.</w:t>
      </w:r>
      <w:r>
        <w:t xml:space="preserve"> </w:t>
      </w:r>
      <w:r w:rsidRPr="00747632">
        <w:t>В случай, че бъдем опреде</w:t>
      </w:r>
      <w:r>
        <w:t xml:space="preserve">лени за изпълнител на поръчката, срокът за </w:t>
      </w:r>
      <w:r w:rsidR="00B654FE" w:rsidRPr="001D15EA">
        <w:t xml:space="preserve">изготвяне на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w:t>
      </w:r>
      <w:r w:rsidR="00B654FE" w:rsidRPr="001D15EA">
        <w:lastRenderedPageBreak/>
        <w:t xml:space="preserve">развитие и благоустройството, </w:t>
      </w:r>
      <w:proofErr w:type="spellStart"/>
      <w:r w:rsidR="00B654FE" w:rsidRPr="001D15EA">
        <w:t>обн</w:t>
      </w:r>
      <w:proofErr w:type="spellEnd"/>
      <w:r w:rsidR="00B654FE" w:rsidRPr="001D15EA">
        <w:t xml:space="preserve">., ДВ, бр. 7 от 23.01.2007 г. – </w:t>
      </w:r>
      <w:r w:rsidR="00B654FE" w:rsidRPr="001D15EA">
        <w:rPr>
          <w:b/>
        </w:rPr>
        <w:t>……………(………….словом…………..) календарни дни</w:t>
      </w:r>
      <w:r w:rsidR="00B654FE" w:rsidRPr="001D15EA">
        <w:t xml:space="preserve"> </w:t>
      </w:r>
      <w:r w:rsidR="00B654FE" w:rsidRPr="001D15EA">
        <w:rPr>
          <w:lang w:eastAsia="bg-BG"/>
        </w:rPr>
        <w:t xml:space="preserve">от съставяне и подписване на Констативен акт за установяване годността за приемане на строежа (Акт </w:t>
      </w:r>
      <w:proofErr w:type="spellStart"/>
      <w:r w:rsidR="00B654FE" w:rsidRPr="001D15EA">
        <w:rPr>
          <w:lang w:eastAsia="bg-BG"/>
        </w:rPr>
        <w:t>обр</w:t>
      </w:r>
      <w:proofErr w:type="spellEnd"/>
      <w:r w:rsidR="00B654FE" w:rsidRPr="001D15EA">
        <w:rPr>
          <w:lang w:eastAsia="bg-BG"/>
        </w:rPr>
        <w:t>. 15) „без забележки“</w:t>
      </w:r>
      <w:r w:rsidR="00B654FE" w:rsidRPr="001D15EA">
        <w:t>;</w:t>
      </w:r>
    </w:p>
    <w:p w:rsidR="00B654FE" w:rsidRPr="00C043FF" w:rsidRDefault="0093601E" w:rsidP="000B35F5">
      <w:pPr>
        <w:spacing w:afterLines="40" w:line="240" w:lineRule="auto"/>
        <w:jc w:val="both"/>
      </w:pPr>
      <w:r w:rsidRPr="0093601E">
        <w:rPr>
          <w:b/>
        </w:rPr>
        <w:t>5.</w:t>
      </w:r>
      <w:r>
        <w:t xml:space="preserve"> </w:t>
      </w:r>
      <w:r w:rsidRPr="00747632">
        <w:t>В случай, че бъдем опреде</w:t>
      </w:r>
      <w:r>
        <w:t xml:space="preserve">лени за изпълнител на поръчката, срокът за </w:t>
      </w:r>
      <w:r w:rsidR="00B654FE" w:rsidRPr="001D15EA">
        <w:t xml:space="preserve">изготвяне на окончателен доклад </w:t>
      </w:r>
      <w:r w:rsidR="00B654FE" w:rsidRPr="001D15EA">
        <w:rPr>
          <w:lang w:eastAsia="bg-BG"/>
        </w:rPr>
        <w:t xml:space="preserve">по чл. 168, ал. 6 от ЗУТ, за обекта, предмет на поръчката </w:t>
      </w:r>
      <w:r w:rsidR="00B654FE" w:rsidRPr="001D15EA">
        <w:t xml:space="preserve">– </w:t>
      </w:r>
      <w:r w:rsidR="00B654FE" w:rsidRPr="001D15EA">
        <w:rPr>
          <w:b/>
        </w:rPr>
        <w:t>……………(………….словом…………..) календарни дни</w:t>
      </w:r>
      <w:r w:rsidR="00B654FE" w:rsidRPr="001D15EA">
        <w:t xml:space="preserve"> </w:t>
      </w:r>
      <w:r w:rsidR="00B654FE" w:rsidRPr="001D15EA">
        <w:rPr>
          <w:lang w:eastAsia="bg-BG"/>
        </w:rPr>
        <w:t xml:space="preserve">след подписването от всички участници в строителството на Констативен акт за установяване годността за приемане на строежа (Акт </w:t>
      </w:r>
      <w:proofErr w:type="spellStart"/>
      <w:r w:rsidR="00B654FE" w:rsidRPr="001D15EA">
        <w:rPr>
          <w:lang w:eastAsia="bg-BG"/>
        </w:rPr>
        <w:t>обр</w:t>
      </w:r>
      <w:proofErr w:type="spellEnd"/>
      <w:r w:rsidR="00B654FE" w:rsidRPr="001D15EA">
        <w:rPr>
          <w:lang w:eastAsia="bg-BG"/>
        </w:rPr>
        <w:t>. 15) „без забележки“ и представяне на необходимите становища от специализираните контролни органи (когато е приложимо)</w:t>
      </w:r>
      <w:r w:rsidR="00B654FE" w:rsidRPr="001D15EA">
        <w:t>;</w:t>
      </w:r>
    </w:p>
    <w:p w:rsidR="00B55D71" w:rsidRDefault="00B55D71" w:rsidP="000B35F5">
      <w:pPr>
        <w:pStyle w:val="aff"/>
        <w:spacing w:afterLines="40" w:line="240" w:lineRule="auto"/>
        <w:ind w:left="0"/>
        <w:jc w:val="both"/>
      </w:pPr>
    </w:p>
    <w:p w:rsidR="00EE1A96" w:rsidRDefault="00D23AA3" w:rsidP="00EE1A96">
      <w:pPr>
        <w:widowControl w:val="0"/>
        <w:tabs>
          <w:tab w:val="left" w:pos="720"/>
        </w:tabs>
        <w:autoSpaceDE w:val="0"/>
        <w:autoSpaceDN w:val="0"/>
        <w:adjustRightInd w:val="0"/>
        <w:ind w:right="142"/>
        <w:jc w:val="both"/>
        <w:rPr>
          <w:rFonts w:eastAsia="MS ??"/>
        </w:rPr>
      </w:pPr>
      <w:r>
        <w:rPr>
          <w:rFonts w:eastAsia="MS ??"/>
        </w:rPr>
        <w:tab/>
      </w:r>
      <w:r w:rsidR="0093601E">
        <w:rPr>
          <w:rFonts w:eastAsia="MS ??"/>
          <w:b/>
        </w:rPr>
        <w:t>5</w:t>
      </w:r>
      <w:r>
        <w:rPr>
          <w:rFonts w:eastAsia="MS ??"/>
        </w:rPr>
        <w:t xml:space="preserve">. </w:t>
      </w:r>
      <w:r w:rsidR="00EE1A96" w:rsidRPr="00BD40CC">
        <w:rPr>
          <w:rFonts w:eastAsia="MS ??"/>
        </w:rPr>
        <w:t>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w:t>
      </w:r>
    </w:p>
    <w:p w:rsidR="00D23AA3" w:rsidRDefault="00D23AA3" w:rsidP="00EE1A96">
      <w:pPr>
        <w:widowControl w:val="0"/>
        <w:tabs>
          <w:tab w:val="left" w:pos="720"/>
        </w:tabs>
        <w:autoSpaceDE w:val="0"/>
        <w:autoSpaceDN w:val="0"/>
        <w:adjustRightInd w:val="0"/>
        <w:ind w:right="142"/>
        <w:jc w:val="both"/>
        <w:rPr>
          <w:rFonts w:eastAsia="MS ??"/>
        </w:rPr>
      </w:pPr>
    </w:p>
    <w:p w:rsidR="00D23AA3" w:rsidRPr="00AA62FA" w:rsidRDefault="0093601E" w:rsidP="00D23AA3">
      <w:pPr>
        <w:ind w:right="142" w:firstLine="708"/>
        <w:jc w:val="both"/>
        <w:rPr>
          <w:lang w:eastAsia="bg-BG"/>
        </w:rPr>
      </w:pPr>
      <w:r>
        <w:rPr>
          <w:rFonts w:eastAsia="MS ??"/>
          <w:b/>
        </w:rPr>
        <w:t>6</w:t>
      </w:r>
      <w:r w:rsidR="00D23AA3" w:rsidRPr="004F5BF0">
        <w:rPr>
          <w:rFonts w:eastAsia="MS ??"/>
          <w:b/>
        </w:rPr>
        <w:t>.</w:t>
      </w:r>
      <w:r w:rsidR="00D23AA3">
        <w:rPr>
          <w:rFonts w:eastAsia="MS ??"/>
        </w:rPr>
        <w:t xml:space="preserve"> </w:t>
      </w:r>
      <w:r w:rsidR="00D23AA3"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EE1A96" w:rsidRDefault="00EE1A96" w:rsidP="00EE1A96">
      <w:pPr>
        <w:autoSpaceDE w:val="0"/>
        <w:autoSpaceDN w:val="0"/>
        <w:adjustRightInd w:val="0"/>
        <w:ind w:right="142"/>
        <w:jc w:val="both"/>
        <w:rPr>
          <w:rFonts w:eastAsia="MS ??"/>
          <w:color w:val="000000"/>
          <w:spacing w:val="1"/>
        </w:rPr>
      </w:pPr>
    </w:p>
    <w:p w:rsidR="00EE1A96" w:rsidRDefault="00EE1A96" w:rsidP="0067332F">
      <w:pPr>
        <w:spacing w:before="60" w:after="60" w:line="276" w:lineRule="auto"/>
        <w:ind w:firstLine="708"/>
        <w:jc w:val="both"/>
      </w:pPr>
      <w:r w:rsidRPr="00D244DE">
        <w:t>В случай, че бъдем определени за изпълнител</w:t>
      </w:r>
      <w:r w:rsidR="007D270E">
        <w:t xml:space="preserve"> на обществената поръчка</w:t>
      </w:r>
      <w:r w:rsidRPr="00D244DE">
        <w:t>,  ще представим документи</w:t>
      </w:r>
      <w:r w:rsidR="007D270E">
        <w:t>те</w:t>
      </w:r>
      <w:r w:rsidRPr="00D244DE">
        <w:t xml:space="preserve">, необходими за подписване на договора съгласно документацията за участие в посочения </w:t>
      </w:r>
      <w:r w:rsidR="007D270E">
        <w:t xml:space="preserve">от Възложителя </w:t>
      </w:r>
      <w:r w:rsidRPr="00D244DE">
        <w:t xml:space="preserve">срок </w:t>
      </w:r>
      <w:r w:rsidR="007D270E">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EE1A96" w:rsidRPr="00C67E43" w:rsidRDefault="00EE1A96" w:rsidP="0067332F">
      <w:pPr>
        <w:spacing w:before="60" w:after="60" w:line="276" w:lineRule="auto"/>
        <w:ind w:firstLine="708"/>
        <w:jc w:val="both"/>
      </w:pPr>
    </w:p>
    <w:p w:rsidR="00EE1A96" w:rsidRPr="00196A0A" w:rsidRDefault="00EE1A96" w:rsidP="0067332F">
      <w:pPr>
        <w:spacing w:before="60" w:after="60" w:line="276" w:lineRule="auto"/>
        <w:ind w:firstLine="708"/>
        <w:jc w:val="both"/>
      </w:pPr>
      <w:r w:rsidRPr="00196A0A">
        <w:t>Удостоверяваме и потвърждаваме, че:</w:t>
      </w:r>
    </w:p>
    <w:p w:rsidR="00EE1A96" w:rsidRPr="008D1289" w:rsidRDefault="00EE1A96" w:rsidP="0067332F">
      <w:pPr>
        <w:spacing w:before="60" w:after="60" w:line="276" w:lineRule="auto"/>
        <w:ind w:firstLine="708"/>
        <w:jc w:val="both"/>
      </w:pPr>
      <w:r>
        <w:t xml:space="preserve">- </w:t>
      </w:r>
      <w:r w:rsidRPr="008D1289">
        <w:t xml:space="preserve">Ще извършим </w:t>
      </w:r>
      <w:r w:rsidR="00B654FE" w:rsidRPr="00B654FE">
        <w:rPr>
          <w:color w:val="000000"/>
          <w:shd w:val="clear" w:color="auto" w:fill="FFFFFF"/>
        </w:rPr>
        <w:t xml:space="preserve">строителен надзор </w:t>
      </w:r>
      <w:r w:rsidRPr="008D1289">
        <w:t>в съответствие с действащото законодателство;</w:t>
      </w:r>
    </w:p>
    <w:p w:rsidR="00EE1A96" w:rsidRPr="00B654FE" w:rsidRDefault="00EE1A96" w:rsidP="00B654FE">
      <w:pPr>
        <w:spacing w:before="60" w:after="60" w:line="276" w:lineRule="auto"/>
        <w:ind w:firstLine="708"/>
        <w:jc w:val="both"/>
      </w:pPr>
      <w:r>
        <w:t xml:space="preserve">- </w:t>
      </w:r>
      <w:r w:rsidRPr="00C67E43">
        <w:t xml:space="preserve">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w:t>
      </w:r>
      <w:r w:rsidR="00B654FE">
        <w:t>договора.</w:t>
      </w:r>
    </w:p>
    <w:p w:rsidR="0067332F" w:rsidRDefault="0067332F" w:rsidP="00EE1A96">
      <w:pPr>
        <w:tabs>
          <w:tab w:val="num" w:pos="0"/>
        </w:tabs>
        <w:ind w:hanging="9"/>
        <w:jc w:val="both"/>
        <w:rPr>
          <w:b/>
        </w:rPr>
      </w:pPr>
    </w:p>
    <w:p w:rsidR="00EE1A96" w:rsidRDefault="007D270E" w:rsidP="00EE1A96">
      <w:pPr>
        <w:tabs>
          <w:tab w:val="num" w:pos="0"/>
        </w:tabs>
        <w:ind w:hanging="9"/>
        <w:jc w:val="both"/>
        <w:rPr>
          <w:b/>
        </w:rPr>
      </w:pPr>
      <w:r>
        <w:rPr>
          <w:b/>
        </w:rPr>
        <w:tab/>
      </w:r>
      <w:r>
        <w:rPr>
          <w:b/>
        </w:rPr>
        <w:tab/>
      </w:r>
      <w:r w:rsidR="00EE1A96">
        <w:rPr>
          <w:b/>
        </w:rPr>
        <w:t>С подписването на настоящото предложение декларирам</w:t>
      </w:r>
      <w:r w:rsidR="00C54889">
        <w:rPr>
          <w:b/>
        </w:rPr>
        <w:t>/</w:t>
      </w:r>
      <w:r w:rsidR="00EE1A96">
        <w:rPr>
          <w:b/>
        </w:rPr>
        <w:t xml:space="preserve">е, че: </w:t>
      </w:r>
    </w:p>
    <w:p w:rsidR="00EE1A96" w:rsidRDefault="00EE1A96" w:rsidP="00EE1A96">
      <w:pPr>
        <w:tabs>
          <w:tab w:val="num" w:pos="0"/>
        </w:tabs>
        <w:ind w:hanging="9"/>
        <w:jc w:val="both"/>
        <w:rPr>
          <w:b/>
        </w:rPr>
      </w:pPr>
    </w:p>
    <w:p w:rsidR="00EE1A96" w:rsidRDefault="00B371A2" w:rsidP="0067332F">
      <w:pPr>
        <w:suppressAutoHyphens w:val="0"/>
        <w:autoSpaceDE w:val="0"/>
        <w:autoSpaceDN w:val="0"/>
        <w:adjustRightInd w:val="0"/>
        <w:spacing w:line="276" w:lineRule="auto"/>
        <w:ind w:firstLine="708"/>
        <w:jc w:val="both"/>
        <w:rPr>
          <w:rFonts w:eastAsia="MS ??"/>
          <w:color w:val="000000"/>
        </w:rPr>
      </w:pPr>
      <w:r>
        <w:rPr>
          <w:b/>
        </w:rPr>
        <w:t>1</w:t>
      </w:r>
      <w:r w:rsidR="00EE1A96" w:rsidRPr="00C54889">
        <w:rPr>
          <w:b/>
        </w:rPr>
        <w:t xml:space="preserve">. </w:t>
      </w:r>
      <w:r w:rsidR="00C54889" w:rsidRPr="00C54889">
        <w:rPr>
          <w:color w:val="000000"/>
        </w:rPr>
        <w:t>Запознат</w:t>
      </w:r>
      <w:r w:rsidR="00C54889">
        <w:rPr>
          <w:color w:val="000000"/>
        </w:rPr>
        <w:t>/и съ</w:t>
      </w:r>
      <w:r w:rsidR="00C54889" w:rsidRPr="00C54889">
        <w:rPr>
          <w:color w:val="000000"/>
        </w:rPr>
        <w:t>м</w:t>
      </w:r>
      <w:r w:rsidR="00C54889">
        <w:rPr>
          <w:color w:val="000000"/>
        </w:rPr>
        <w:t>/сме</w:t>
      </w:r>
      <w:r w:rsidR="00C54889" w:rsidRPr="00C54889">
        <w:rPr>
          <w:color w:val="000000"/>
        </w:rPr>
        <w:t xml:space="preserve"> с всички условия на</w:t>
      </w:r>
      <w:r w:rsidR="00C54889">
        <w:rPr>
          <w:color w:val="000000"/>
        </w:rPr>
        <w:t xml:space="preserve"> представения проект на договор и </w:t>
      </w:r>
      <w:r w:rsidR="00C54889">
        <w:rPr>
          <w:rFonts w:eastAsia="MS ??"/>
          <w:color w:val="000000"/>
        </w:rPr>
        <w:t>п</w:t>
      </w:r>
      <w:r w:rsidR="00C54889" w:rsidRPr="00776FEB">
        <w:rPr>
          <w:rFonts w:eastAsia="MS ??"/>
          <w:color w:val="000000"/>
        </w:rPr>
        <w:t>риемам</w:t>
      </w:r>
      <w:r w:rsidR="00C54889">
        <w:rPr>
          <w:rFonts w:eastAsia="MS ??"/>
          <w:color w:val="000000"/>
        </w:rPr>
        <w:t>/е</w:t>
      </w:r>
      <w:r w:rsidR="00C54889" w:rsidRPr="00776FEB">
        <w:rPr>
          <w:rFonts w:eastAsia="MS ??"/>
          <w:color w:val="000000"/>
        </w:rPr>
        <w:t xml:space="preserve"> всички </w:t>
      </w:r>
      <w:r w:rsidR="00C54889">
        <w:rPr>
          <w:rFonts w:eastAsia="MS ??"/>
          <w:color w:val="000000"/>
        </w:rPr>
        <w:t>клаузи</w:t>
      </w:r>
      <w:r w:rsidR="00C54889" w:rsidRPr="00776FEB">
        <w:rPr>
          <w:rFonts w:eastAsia="MS ??"/>
          <w:color w:val="000000"/>
        </w:rPr>
        <w:t xml:space="preserve"> </w:t>
      </w:r>
      <w:r w:rsidR="00C54889">
        <w:rPr>
          <w:rFonts w:eastAsia="MS ??"/>
          <w:color w:val="000000"/>
        </w:rPr>
        <w:t>на приложения</w:t>
      </w:r>
      <w:r w:rsidR="00C54889" w:rsidRPr="00776FEB">
        <w:rPr>
          <w:rFonts w:eastAsia="MS ??"/>
          <w:color w:val="000000"/>
        </w:rPr>
        <w:t xml:space="preserve"> проект на договор за изпълнение на настоящата обществена поръчка.</w:t>
      </w:r>
      <w:r w:rsidR="00C54889">
        <w:rPr>
          <w:rFonts w:eastAsia="MS ??"/>
          <w:color w:val="000000"/>
        </w:rPr>
        <w:t xml:space="preserve"> </w:t>
      </w:r>
    </w:p>
    <w:p w:rsidR="00C54889" w:rsidRDefault="00C54889" w:rsidP="0067332F">
      <w:pPr>
        <w:suppressAutoHyphens w:val="0"/>
        <w:autoSpaceDE w:val="0"/>
        <w:autoSpaceDN w:val="0"/>
        <w:adjustRightInd w:val="0"/>
        <w:spacing w:line="276" w:lineRule="auto"/>
        <w:jc w:val="both"/>
        <w:rPr>
          <w:rFonts w:eastAsia="MS ??"/>
          <w:color w:val="000000"/>
        </w:rPr>
      </w:pPr>
    </w:p>
    <w:p w:rsidR="00C54889" w:rsidRDefault="001D0D8B" w:rsidP="0067332F">
      <w:pPr>
        <w:spacing w:line="276" w:lineRule="auto"/>
        <w:ind w:firstLine="360"/>
        <w:jc w:val="both"/>
        <w:rPr>
          <w:color w:val="000000"/>
        </w:rPr>
      </w:pPr>
      <w:r>
        <w:rPr>
          <w:rFonts w:eastAsia="MS ??"/>
          <w:b/>
          <w:color w:val="000000"/>
        </w:rPr>
        <w:t xml:space="preserve">       </w:t>
      </w:r>
      <w:r w:rsidR="00B371A2">
        <w:rPr>
          <w:rFonts w:eastAsia="MS ??"/>
          <w:b/>
          <w:color w:val="000000"/>
        </w:rPr>
        <w:t>2</w:t>
      </w:r>
      <w:r w:rsidR="00C54889" w:rsidRPr="00C54889">
        <w:rPr>
          <w:rFonts w:eastAsia="MS ??"/>
          <w:b/>
          <w:color w:val="000000"/>
        </w:rPr>
        <w:t>.</w:t>
      </w:r>
      <w:r w:rsidR="00C54889">
        <w:rPr>
          <w:rFonts w:eastAsia="MS ??"/>
          <w:color w:val="000000"/>
        </w:rPr>
        <w:t xml:space="preserve"> </w:t>
      </w:r>
      <w:r w:rsidR="00C54889" w:rsidRPr="00145280">
        <w:rPr>
          <w:color w:val="000000"/>
        </w:rPr>
        <w:t xml:space="preserve">Настоящата оферта е валидна за </w:t>
      </w:r>
      <w:r w:rsidR="00C54889">
        <w:rPr>
          <w:color w:val="000000"/>
        </w:rPr>
        <w:t>срок</w:t>
      </w:r>
      <w:r w:rsidR="00C54889" w:rsidRPr="00145280">
        <w:rPr>
          <w:color w:val="000000"/>
        </w:rPr>
        <w:t xml:space="preserve"> от</w:t>
      </w:r>
      <w:r w:rsidR="00C54889">
        <w:rPr>
          <w:color w:val="000000"/>
        </w:rPr>
        <w:t xml:space="preserve"> </w:t>
      </w:r>
      <w:r w:rsidR="003E5AD6">
        <w:rPr>
          <w:color w:val="000000"/>
        </w:rPr>
        <w:t>6</w:t>
      </w:r>
      <w:r w:rsidR="003E5AD6" w:rsidRPr="00AC14E7">
        <w:rPr>
          <w:color w:val="000000"/>
        </w:rPr>
        <w:t xml:space="preserve"> (</w:t>
      </w:r>
      <w:r w:rsidR="003E5AD6">
        <w:rPr>
          <w:color w:val="000000"/>
        </w:rPr>
        <w:t>шест</w:t>
      </w:r>
      <w:r w:rsidR="003E5AD6" w:rsidRPr="00AC14E7">
        <w:rPr>
          <w:color w:val="000000"/>
        </w:rPr>
        <w:t>)</w:t>
      </w:r>
      <w:r w:rsidR="003E5AD6">
        <w:rPr>
          <w:color w:val="000000"/>
        </w:rPr>
        <w:t xml:space="preserve"> месеца</w:t>
      </w:r>
      <w:r>
        <w:rPr>
          <w:color w:val="000000"/>
        </w:rPr>
        <w:t xml:space="preserve">, </w:t>
      </w:r>
      <w:r w:rsidRPr="009F2120">
        <w:t xml:space="preserve">считано от </w:t>
      </w:r>
      <w:r>
        <w:t>датата на подаване на офертата ни за участие в поръчката</w:t>
      </w:r>
      <w:r w:rsidR="004B4921">
        <w:t xml:space="preserve"> </w:t>
      </w:r>
      <w:r w:rsidR="00C54889" w:rsidRPr="00145280">
        <w:rPr>
          <w:color w:val="000000"/>
        </w:rPr>
        <w:t>и ние ще сме обвързани с нея.</w:t>
      </w:r>
      <w:r w:rsidR="00C54889">
        <w:rPr>
          <w:color w:val="000000"/>
        </w:rPr>
        <w:t xml:space="preserve"> </w:t>
      </w:r>
    </w:p>
    <w:p w:rsidR="00C54889" w:rsidRDefault="00C54889" w:rsidP="0067332F">
      <w:pPr>
        <w:suppressAutoHyphens w:val="0"/>
        <w:autoSpaceDE w:val="0"/>
        <w:autoSpaceDN w:val="0"/>
        <w:adjustRightInd w:val="0"/>
        <w:spacing w:line="276" w:lineRule="auto"/>
        <w:jc w:val="both"/>
        <w:rPr>
          <w:color w:val="000000"/>
        </w:rPr>
      </w:pPr>
    </w:p>
    <w:p w:rsidR="00C54889" w:rsidRPr="00C54889" w:rsidRDefault="00B371A2" w:rsidP="0067332F">
      <w:pPr>
        <w:suppressAutoHyphens w:val="0"/>
        <w:autoSpaceDE w:val="0"/>
        <w:autoSpaceDN w:val="0"/>
        <w:adjustRightInd w:val="0"/>
        <w:spacing w:line="276" w:lineRule="auto"/>
        <w:ind w:firstLine="708"/>
        <w:jc w:val="both"/>
        <w:rPr>
          <w:b/>
          <w:color w:val="000000"/>
        </w:rPr>
      </w:pPr>
      <w:r>
        <w:rPr>
          <w:b/>
          <w:color w:val="000000"/>
        </w:rPr>
        <w:t>3</w:t>
      </w:r>
      <w:r w:rsidR="00C54889" w:rsidRPr="00C54889">
        <w:rPr>
          <w:b/>
          <w:color w:val="000000"/>
        </w:rPr>
        <w:t xml:space="preserve">. </w:t>
      </w:r>
      <w:r w:rsidR="00C54889">
        <w:rPr>
          <w:color w:val="000000"/>
        </w:rPr>
        <w:t xml:space="preserve">Настоящата </w:t>
      </w:r>
      <w:r w:rsidR="00C54889" w:rsidRPr="0096227B">
        <w:rPr>
          <w:color w:val="000000"/>
          <w:lang w:val="ru-RU"/>
        </w:rPr>
        <w:t>оферт</w:t>
      </w:r>
      <w:r w:rsidR="00C54889">
        <w:rPr>
          <w:color w:val="000000"/>
        </w:rPr>
        <w:t>а е</w:t>
      </w:r>
      <w:r w:rsidR="00C54889" w:rsidRPr="0096227B">
        <w:rPr>
          <w:color w:val="000000"/>
          <w:lang w:val="ru-RU"/>
        </w:rPr>
        <w:t xml:space="preserve"> </w:t>
      </w:r>
      <w:proofErr w:type="spellStart"/>
      <w:r w:rsidR="00C54889" w:rsidRPr="0096227B">
        <w:rPr>
          <w:color w:val="000000"/>
          <w:lang w:val="ru-RU"/>
        </w:rPr>
        <w:t>изготвен</w:t>
      </w:r>
      <w:proofErr w:type="spellEnd"/>
      <w:r w:rsidR="00C54889">
        <w:rPr>
          <w:color w:val="000000"/>
        </w:rPr>
        <w:t>а</w:t>
      </w:r>
      <w:r w:rsidR="00C54889" w:rsidRPr="0096227B">
        <w:rPr>
          <w:color w:val="000000"/>
          <w:lang w:val="ru-RU"/>
        </w:rPr>
        <w:t xml:space="preserve"> при </w:t>
      </w:r>
      <w:proofErr w:type="spellStart"/>
      <w:r w:rsidR="00C54889" w:rsidRPr="0096227B">
        <w:rPr>
          <w:color w:val="000000"/>
          <w:lang w:val="ru-RU"/>
        </w:rPr>
        <w:t>спазване</w:t>
      </w:r>
      <w:proofErr w:type="spellEnd"/>
      <w:r w:rsidR="00C54889" w:rsidRPr="0096227B">
        <w:rPr>
          <w:color w:val="000000"/>
          <w:lang w:val="ru-RU"/>
        </w:rPr>
        <w:t xml:space="preserve"> на </w:t>
      </w:r>
      <w:proofErr w:type="spellStart"/>
      <w:r w:rsidR="00C54889" w:rsidRPr="0096227B">
        <w:rPr>
          <w:color w:val="000000"/>
          <w:lang w:val="ru-RU"/>
        </w:rPr>
        <w:t>задълженията</w:t>
      </w:r>
      <w:proofErr w:type="spellEnd"/>
      <w:r w:rsidR="00C54889" w:rsidRPr="0096227B">
        <w:rPr>
          <w:color w:val="000000"/>
          <w:lang w:val="ru-RU"/>
        </w:rPr>
        <w:t xml:space="preserve">, </w:t>
      </w:r>
      <w:proofErr w:type="spellStart"/>
      <w:r w:rsidR="00C54889" w:rsidRPr="0096227B">
        <w:rPr>
          <w:color w:val="000000"/>
          <w:lang w:val="ru-RU"/>
        </w:rPr>
        <w:t>свързани</w:t>
      </w:r>
      <w:proofErr w:type="spellEnd"/>
      <w:r w:rsidR="00C54889" w:rsidRPr="0096227B">
        <w:rPr>
          <w:color w:val="000000"/>
          <w:lang w:val="ru-RU"/>
        </w:rPr>
        <w:t xml:space="preserve"> с </w:t>
      </w:r>
      <w:proofErr w:type="spellStart"/>
      <w:r w:rsidR="00C54889" w:rsidRPr="0096227B">
        <w:rPr>
          <w:color w:val="000000"/>
          <w:lang w:val="ru-RU"/>
        </w:rPr>
        <w:t>данъци</w:t>
      </w:r>
      <w:proofErr w:type="spellEnd"/>
      <w:r w:rsidR="00C54889" w:rsidRPr="0096227B">
        <w:rPr>
          <w:color w:val="000000"/>
          <w:lang w:val="ru-RU"/>
        </w:rPr>
        <w:t xml:space="preserve"> и </w:t>
      </w:r>
      <w:proofErr w:type="spellStart"/>
      <w:r w:rsidR="00C54889" w:rsidRPr="0096227B">
        <w:rPr>
          <w:color w:val="000000"/>
          <w:lang w:val="ru-RU"/>
        </w:rPr>
        <w:t>осигуровки</w:t>
      </w:r>
      <w:proofErr w:type="spellEnd"/>
      <w:r w:rsidR="00C54889" w:rsidRPr="0096227B">
        <w:rPr>
          <w:color w:val="000000"/>
          <w:lang w:val="ru-RU"/>
        </w:rPr>
        <w:t xml:space="preserve">, </w:t>
      </w:r>
      <w:proofErr w:type="spellStart"/>
      <w:r w:rsidR="00C54889" w:rsidRPr="0096227B">
        <w:rPr>
          <w:color w:val="000000"/>
          <w:lang w:val="ru-RU"/>
        </w:rPr>
        <w:t>опазване</w:t>
      </w:r>
      <w:proofErr w:type="spellEnd"/>
      <w:r w:rsidR="00C54889" w:rsidRPr="0096227B">
        <w:rPr>
          <w:color w:val="000000"/>
          <w:lang w:val="ru-RU"/>
        </w:rPr>
        <w:t xml:space="preserve"> на </w:t>
      </w:r>
      <w:proofErr w:type="spellStart"/>
      <w:r w:rsidR="00C54889" w:rsidRPr="0096227B">
        <w:rPr>
          <w:color w:val="000000"/>
          <w:lang w:val="ru-RU"/>
        </w:rPr>
        <w:t>околната</w:t>
      </w:r>
      <w:proofErr w:type="spellEnd"/>
      <w:r w:rsidR="00C54889" w:rsidRPr="0096227B">
        <w:rPr>
          <w:color w:val="000000"/>
          <w:lang w:val="ru-RU"/>
        </w:rPr>
        <w:t xml:space="preserve"> среда, </w:t>
      </w:r>
      <w:proofErr w:type="spellStart"/>
      <w:r w:rsidR="00C54889" w:rsidRPr="0096227B">
        <w:rPr>
          <w:color w:val="000000"/>
          <w:lang w:val="ru-RU"/>
        </w:rPr>
        <w:t>закрила</w:t>
      </w:r>
      <w:proofErr w:type="spellEnd"/>
      <w:r w:rsidR="00C54889" w:rsidRPr="0096227B">
        <w:rPr>
          <w:color w:val="000000"/>
          <w:lang w:val="ru-RU"/>
        </w:rPr>
        <w:t xml:space="preserve"> на </w:t>
      </w:r>
      <w:proofErr w:type="spellStart"/>
      <w:r w:rsidR="00C54889" w:rsidRPr="0096227B">
        <w:rPr>
          <w:color w:val="000000"/>
          <w:lang w:val="ru-RU"/>
        </w:rPr>
        <w:t>заетостта</w:t>
      </w:r>
      <w:proofErr w:type="spellEnd"/>
      <w:r w:rsidR="00C54889" w:rsidRPr="0096227B">
        <w:rPr>
          <w:color w:val="000000"/>
          <w:lang w:val="ru-RU"/>
        </w:rPr>
        <w:t xml:space="preserve"> и </w:t>
      </w:r>
      <w:proofErr w:type="spellStart"/>
      <w:r w:rsidR="00C54889" w:rsidRPr="0096227B">
        <w:rPr>
          <w:color w:val="000000"/>
          <w:lang w:val="ru-RU"/>
        </w:rPr>
        <w:t>условията</w:t>
      </w:r>
      <w:proofErr w:type="spellEnd"/>
      <w:r w:rsidR="00C54889" w:rsidRPr="0096227B">
        <w:rPr>
          <w:color w:val="000000"/>
          <w:lang w:val="ru-RU"/>
        </w:rPr>
        <w:t xml:space="preserve"> на труд, </w:t>
      </w:r>
      <w:proofErr w:type="spellStart"/>
      <w:r w:rsidR="00C54889" w:rsidRPr="0096227B">
        <w:rPr>
          <w:color w:val="000000"/>
          <w:lang w:val="ru-RU"/>
        </w:rPr>
        <w:t>които</w:t>
      </w:r>
      <w:proofErr w:type="spellEnd"/>
      <w:r w:rsidR="00C54889" w:rsidRPr="0096227B">
        <w:rPr>
          <w:color w:val="000000"/>
          <w:lang w:val="ru-RU"/>
        </w:rPr>
        <w:t xml:space="preserve"> </w:t>
      </w:r>
      <w:proofErr w:type="spellStart"/>
      <w:r w:rsidR="00C54889" w:rsidRPr="0096227B">
        <w:rPr>
          <w:color w:val="000000"/>
          <w:lang w:val="ru-RU"/>
        </w:rPr>
        <w:t>са</w:t>
      </w:r>
      <w:proofErr w:type="spellEnd"/>
      <w:r w:rsidR="00C54889" w:rsidRPr="0096227B">
        <w:rPr>
          <w:color w:val="000000"/>
          <w:lang w:val="ru-RU"/>
        </w:rPr>
        <w:t xml:space="preserve"> в сила в </w:t>
      </w:r>
      <w:proofErr w:type="spellStart"/>
      <w:r w:rsidR="00C54889" w:rsidRPr="0096227B">
        <w:rPr>
          <w:color w:val="000000"/>
          <w:lang w:val="ru-RU"/>
        </w:rPr>
        <w:t>страната</w:t>
      </w:r>
      <w:proofErr w:type="spellEnd"/>
      <w:r w:rsidR="00C54889" w:rsidRPr="0096227B">
        <w:rPr>
          <w:color w:val="000000"/>
          <w:lang w:val="ru-RU"/>
        </w:rPr>
        <w:t xml:space="preserve"> и </w:t>
      </w:r>
      <w:proofErr w:type="spellStart"/>
      <w:r w:rsidR="00C54889" w:rsidRPr="0096227B">
        <w:rPr>
          <w:color w:val="000000"/>
          <w:lang w:val="ru-RU"/>
        </w:rPr>
        <w:t>които</w:t>
      </w:r>
      <w:proofErr w:type="spellEnd"/>
      <w:r w:rsidR="00C54889" w:rsidRPr="0096227B">
        <w:rPr>
          <w:color w:val="000000"/>
          <w:lang w:val="ru-RU"/>
        </w:rPr>
        <w:t xml:space="preserve"> </w:t>
      </w:r>
      <w:proofErr w:type="spellStart"/>
      <w:r w:rsidR="00C54889" w:rsidRPr="0096227B">
        <w:rPr>
          <w:color w:val="000000"/>
          <w:lang w:val="ru-RU"/>
        </w:rPr>
        <w:t>са</w:t>
      </w:r>
      <w:proofErr w:type="spellEnd"/>
      <w:r w:rsidR="00C54889" w:rsidRPr="0096227B">
        <w:rPr>
          <w:color w:val="000000"/>
          <w:lang w:val="ru-RU"/>
        </w:rPr>
        <w:t xml:space="preserve"> </w:t>
      </w:r>
      <w:proofErr w:type="spellStart"/>
      <w:r w:rsidR="00C54889" w:rsidRPr="0096227B">
        <w:rPr>
          <w:color w:val="000000"/>
          <w:lang w:val="ru-RU"/>
        </w:rPr>
        <w:t>приложими</w:t>
      </w:r>
      <w:proofErr w:type="spellEnd"/>
      <w:r w:rsidR="00C54889" w:rsidRPr="0096227B">
        <w:rPr>
          <w:color w:val="000000"/>
          <w:lang w:val="ru-RU"/>
        </w:rPr>
        <w:t xml:space="preserve"> </w:t>
      </w:r>
      <w:proofErr w:type="spellStart"/>
      <w:r w:rsidR="00C54889" w:rsidRPr="0096227B">
        <w:rPr>
          <w:color w:val="000000"/>
          <w:lang w:val="ru-RU"/>
        </w:rPr>
        <w:t>към</w:t>
      </w:r>
      <w:proofErr w:type="spellEnd"/>
      <w:r w:rsidR="00C54889" w:rsidRPr="0096227B">
        <w:rPr>
          <w:color w:val="000000"/>
          <w:lang w:val="ru-RU"/>
        </w:rPr>
        <w:t xml:space="preserve"> </w:t>
      </w:r>
      <w:proofErr w:type="spellStart"/>
      <w:r w:rsidR="00C54889" w:rsidRPr="0096227B">
        <w:rPr>
          <w:color w:val="000000"/>
          <w:lang w:val="ru-RU"/>
        </w:rPr>
        <w:t>строителството</w:t>
      </w:r>
      <w:proofErr w:type="spellEnd"/>
      <w:r w:rsidR="00C54889" w:rsidRPr="0096227B">
        <w:rPr>
          <w:color w:val="000000"/>
          <w:lang w:val="ru-RU"/>
        </w:rPr>
        <w:t xml:space="preserve"> или </w:t>
      </w:r>
      <w:proofErr w:type="spellStart"/>
      <w:r w:rsidR="00C54889" w:rsidRPr="0096227B">
        <w:rPr>
          <w:color w:val="000000"/>
          <w:lang w:val="ru-RU"/>
        </w:rPr>
        <w:t>към</w:t>
      </w:r>
      <w:proofErr w:type="spellEnd"/>
      <w:r w:rsidR="00C54889" w:rsidRPr="0096227B">
        <w:rPr>
          <w:color w:val="000000"/>
          <w:lang w:val="ru-RU"/>
        </w:rPr>
        <w:t xml:space="preserve"> </w:t>
      </w:r>
      <w:proofErr w:type="spellStart"/>
      <w:r w:rsidR="00C54889" w:rsidRPr="0096227B">
        <w:rPr>
          <w:color w:val="000000"/>
          <w:lang w:val="ru-RU"/>
        </w:rPr>
        <w:t>предоставяните</w:t>
      </w:r>
      <w:proofErr w:type="spellEnd"/>
      <w:r w:rsidR="00C54889" w:rsidRPr="0096227B">
        <w:rPr>
          <w:color w:val="000000"/>
          <w:lang w:val="ru-RU"/>
        </w:rPr>
        <w:t xml:space="preserve"> услуги.</w:t>
      </w:r>
    </w:p>
    <w:p w:rsidR="00EE1A96" w:rsidRDefault="00EE1A96" w:rsidP="00EE1A96">
      <w:pPr>
        <w:tabs>
          <w:tab w:val="num" w:pos="0"/>
        </w:tabs>
        <w:ind w:hanging="9"/>
        <w:jc w:val="both"/>
        <w:rPr>
          <w:b/>
        </w:rPr>
      </w:pPr>
    </w:p>
    <w:p w:rsidR="0067332F" w:rsidRDefault="0067332F" w:rsidP="00EE1A96">
      <w:pPr>
        <w:tabs>
          <w:tab w:val="num" w:pos="0"/>
        </w:tabs>
        <w:ind w:hanging="9"/>
        <w:jc w:val="both"/>
        <w:rPr>
          <w:b/>
        </w:rPr>
      </w:pPr>
    </w:p>
    <w:p w:rsidR="0067332F" w:rsidRDefault="0067332F" w:rsidP="00EE1A96">
      <w:pPr>
        <w:tabs>
          <w:tab w:val="num" w:pos="0"/>
        </w:tabs>
        <w:ind w:hanging="9"/>
        <w:jc w:val="both"/>
        <w:rPr>
          <w:b/>
        </w:rPr>
      </w:pPr>
    </w:p>
    <w:p w:rsidR="00EE1A96" w:rsidRDefault="00C54889" w:rsidP="00EE1A96">
      <w:pPr>
        <w:tabs>
          <w:tab w:val="num" w:pos="0"/>
        </w:tabs>
        <w:ind w:hanging="9"/>
        <w:jc w:val="both"/>
        <w:rPr>
          <w:b/>
        </w:rPr>
      </w:pPr>
      <w:r>
        <w:rPr>
          <w:b/>
        </w:rPr>
        <w:t xml:space="preserve">Приложения: </w:t>
      </w:r>
    </w:p>
    <w:p w:rsidR="00C54889" w:rsidRDefault="00C54889" w:rsidP="00EE1A96">
      <w:pPr>
        <w:tabs>
          <w:tab w:val="num" w:pos="0"/>
        </w:tabs>
        <w:ind w:hanging="9"/>
        <w:jc w:val="both"/>
        <w:rPr>
          <w:b/>
        </w:rPr>
      </w:pPr>
    </w:p>
    <w:p w:rsidR="00C54889" w:rsidRPr="007D270E" w:rsidRDefault="00C54889" w:rsidP="00527301">
      <w:pPr>
        <w:widowControl w:val="0"/>
        <w:shd w:val="clear" w:color="auto" w:fill="FFFFFF"/>
        <w:tabs>
          <w:tab w:val="left" w:pos="1087"/>
          <w:tab w:val="left" w:leader="dot" w:pos="10426"/>
        </w:tabs>
        <w:autoSpaceDE w:val="0"/>
        <w:autoSpaceDN w:val="0"/>
        <w:adjustRightInd w:val="0"/>
        <w:spacing w:line="276" w:lineRule="auto"/>
        <w:jc w:val="both"/>
        <w:rPr>
          <w:i/>
          <w:color w:val="000000"/>
        </w:rPr>
      </w:pPr>
      <w:r>
        <w:rPr>
          <w:b/>
        </w:rPr>
        <w:t>1.</w:t>
      </w:r>
      <w:r w:rsidR="007D270E" w:rsidRPr="007D270E">
        <w:rPr>
          <w:color w:val="000000"/>
        </w:rPr>
        <w:t xml:space="preserve"> </w:t>
      </w:r>
      <w:r w:rsidR="007D270E" w:rsidRPr="00B11A8A">
        <w:rPr>
          <w:b/>
          <w:color w:val="000000"/>
        </w:rPr>
        <w:t xml:space="preserve">Документ за упълномощаване, когато лицето, което подава офертата, не е законният представител на участника </w:t>
      </w:r>
      <w:r w:rsidR="007D270E" w:rsidRPr="00B11A8A">
        <w:rPr>
          <w:b/>
          <w:i/>
          <w:color w:val="000000"/>
        </w:rPr>
        <w:t>(в приложимите случаи).</w:t>
      </w:r>
    </w:p>
    <w:p w:rsidR="00C54889" w:rsidRDefault="00C54889" w:rsidP="00527301">
      <w:pPr>
        <w:tabs>
          <w:tab w:val="num" w:pos="0"/>
        </w:tabs>
        <w:spacing w:line="276" w:lineRule="auto"/>
        <w:ind w:hanging="9"/>
        <w:jc w:val="both"/>
        <w:rPr>
          <w:b/>
        </w:rPr>
      </w:pPr>
      <w:r>
        <w:rPr>
          <w:b/>
          <w:lang w:val="ru-RU"/>
        </w:rPr>
        <w:t xml:space="preserve"> </w:t>
      </w:r>
    </w:p>
    <w:p w:rsidR="00EE1A96" w:rsidRDefault="00EE1A96" w:rsidP="00EE1A96">
      <w:pPr>
        <w:tabs>
          <w:tab w:val="num" w:pos="0"/>
        </w:tabs>
        <w:ind w:hanging="9"/>
        <w:jc w:val="both"/>
        <w:rPr>
          <w:b/>
        </w:rPr>
      </w:pPr>
    </w:p>
    <w:p w:rsidR="007D270E" w:rsidRDefault="007D270E" w:rsidP="00B371A2">
      <w:pPr>
        <w:spacing w:line="240" w:lineRule="auto"/>
      </w:pPr>
    </w:p>
    <w:p w:rsidR="007D270E" w:rsidRPr="00F031B5" w:rsidRDefault="007D270E" w:rsidP="007D270E">
      <w:pPr>
        <w:spacing w:before="120" w:line="360" w:lineRule="auto"/>
        <w:ind w:left="1416"/>
        <w:jc w:val="both"/>
        <w:rPr>
          <w:b/>
          <w:bCs/>
          <w:u w:val="single"/>
        </w:rPr>
      </w:pPr>
      <w:r w:rsidRPr="00F031B5">
        <w:rPr>
          <w:b/>
          <w:bCs/>
        </w:rPr>
        <w:t xml:space="preserve">     </w:t>
      </w:r>
      <w:r w:rsidRPr="00F031B5">
        <w:rPr>
          <w:b/>
          <w:bCs/>
          <w:u w:val="single"/>
        </w:rPr>
        <w:t>ПОДПИС и ПЕЧАТ:</w:t>
      </w:r>
    </w:p>
    <w:tbl>
      <w:tblPr>
        <w:tblW w:w="0" w:type="auto"/>
        <w:tblLayout w:type="fixed"/>
        <w:tblLook w:val="0000"/>
      </w:tblPr>
      <w:tblGrid>
        <w:gridCol w:w="4261"/>
        <w:gridCol w:w="4919"/>
      </w:tblGrid>
      <w:tr w:rsidR="007D270E" w:rsidRPr="00F031B5" w:rsidTr="001D0D8B">
        <w:tc>
          <w:tcPr>
            <w:tcW w:w="4261" w:type="dxa"/>
          </w:tcPr>
          <w:p w:rsidR="007D270E" w:rsidRPr="00F031B5" w:rsidRDefault="007D270E" w:rsidP="001D0D8B">
            <w:pPr>
              <w:spacing w:line="360" w:lineRule="auto"/>
              <w:jc w:val="right"/>
              <w:rPr>
                <w:b/>
              </w:rPr>
            </w:pPr>
            <w:r w:rsidRPr="00F031B5">
              <w:rPr>
                <w:b/>
              </w:rPr>
              <w:t xml:space="preserve">Дата </w:t>
            </w:r>
          </w:p>
        </w:tc>
        <w:tc>
          <w:tcPr>
            <w:tcW w:w="4919" w:type="dxa"/>
          </w:tcPr>
          <w:p w:rsidR="007D270E" w:rsidRPr="00F031B5" w:rsidRDefault="007D270E" w:rsidP="001D0D8B">
            <w:pPr>
              <w:spacing w:line="360" w:lineRule="auto"/>
              <w:jc w:val="both"/>
            </w:pPr>
            <w:r w:rsidRPr="00F031B5">
              <w:t>________/ _________ / 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Име и фамилия</w:t>
            </w:r>
          </w:p>
        </w:tc>
        <w:tc>
          <w:tcPr>
            <w:tcW w:w="4919" w:type="dxa"/>
          </w:tcPr>
          <w:p w:rsidR="007D270E" w:rsidRPr="00F031B5" w:rsidRDefault="007D270E" w:rsidP="001D0D8B">
            <w:pPr>
              <w:spacing w:line="360" w:lineRule="auto"/>
              <w:jc w:val="both"/>
            </w:pPr>
            <w:r w:rsidRPr="00F031B5">
              <w:t>__________________________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 xml:space="preserve">Длъжност </w:t>
            </w:r>
          </w:p>
        </w:tc>
        <w:tc>
          <w:tcPr>
            <w:tcW w:w="4919" w:type="dxa"/>
          </w:tcPr>
          <w:p w:rsidR="007D270E" w:rsidRPr="00F031B5" w:rsidRDefault="007D270E" w:rsidP="001D0D8B">
            <w:pPr>
              <w:spacing w:line="360" w:lineRule="auto"/>
              <w:jc w:val="both"/>
            </w:pPr>
            <w:r w:rsidRPr="00F031B5">
              <w:t>__________________________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Наименование на участника</w:t>
            </w:r>
          </w:p>
        </w:tc>
        <w:tc>
          <w:tcPr>
            <w:tcW w:w="4919" w:type="dxa"/>
          </w:tcPr>
          <w:p w:rsidR="007D270E" w:rsidRPr="00F031B5" w:rsidRDefault="007D270E" w:rsidP="001D0D8B">
            <w:pPr>
              <w:spacing w:line="360" w:lineRule="auto"/>
              <w:jc w:val="both"/>
            </w:pPr>
            <w:r w:rsidRPr="00F031B5">
              <w:t>__________________________</w:t>
            </w:r>
          </w:p>
        </w:tc>
      </w:tr>
    </w:tbl>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BA4FBF" w:rsidRDefault="00BA4FBF" w:rsidP="0017249A">
      <w:pPr>
        <w:spacing w:line="240" w:lineRule="auto"/>
        <w:ind w:left="6372" w:firstLine="708"/>
        <w:rPr>
          <w:b/>
          <w:iCs/>
        </w:rPr>
      </w:pPr>
    </w:p>
    <w:p w:rsidR="00BA4FBF" w:rsidRDefault="00BA4FBF" w:rsidP="0017249A">
      <w:pPr>
        <w:spacing w:line="240" w:lineRule="auto"/>
        <w:ind w:left="6372" w:firstLine="708"/>
        <w:rPr>
          <w:b/>
          <w:iCs/>
        </w:rPr>
      </w:pPr>
    </w:p>
    <w:p w:rsidR="00BA4FBF" w:rsidRDefault="00BA4FBF" w:rsidP="0017249A">
      <w:pPr>
        <w:spacing w:line="240" w:lineRule="auto"/>
        <w:ind w:left="6372" w:firstLine="708"/>
        <w:rPr>
          <w:b/>
          <w:iCs/>
        </w:rPr>
      </w:pPr>
    </w:p>
    <w:p w:rsidR="00BA4FBF" w:rsidRDefault="00BA4FBF" w:rsidP="0017249A">
      <w:pPr>
        <w:spacing w:line="240" w:lineRule="auto"/>
        <w:ind w:left="6372" w:firstLine="708"/>
        <w:rPr>
          <w:b/>
          <w:iCs/>
        </w:rPr>
      </w:pPr>
    </w:p>
    <w:p w:rsidR="00BA4FBF" w:rsidRDefault="00BA4FBF" w:rsidP="0017249A">
      <w:pPr>
        <w:spacing w:line="240" w:lineRule="auto"/>
        <w:ind w:left="6372" w:firstLine="708"/>
        <w:rPr>
          <w:b/>
          <w:iCs/>
        </w:rPr>
      </w:pPr>
    </w:p>
    <w:p w:rsidR="00BA4FBF" w:rsidRDefault="00BA4FBF" w:rsidP="0017249A">
      <w:pPr>
        <w:spacing w:line="240" w:lineRule="auto"/>
        <w:ind w:left="6372" w:firstLine="708"/>
        <w:rPr>
          <w:b/>
          <w:iCs/>
        </w:rPr>
      </w:pPr>
    </w:p>
    <w:p w:rsidR="00BA4FBF" w:rsidRDefault="00BA4FBF" w:rsidP="0017249A">
      <w:pPr>
        <w:spacing w:line="240" w:lineRule="auto"/>
        <w:ind w:left="6372" w:firstLine="708"/>
        <w:rPr>
          <w:b/>
          <w:iCs/>
        </w:rPr>
      </w:pPr>
    </w:p>
    <w:p w:rsidR="00BA4FBF" w:rsidRDefault="00BA4FBF" w:rsidP="0017249A">
      <w:pPr>
        <w:spacing w:line="240" w:lineRule="auto"/>
        <w:ind w:left="6372" w:firstLine="708"/>
        <w:rPr>
          <w:b/>
          <w:iCs/>
        </w:rPr>
      </w:pPr>
    </w:p>
    <w:p w:rsidR="00BA4FBF" w:rsidRDefault="00BA4FBF" w:rsidP="0017249A">
      <w:pPr>
        <w:spacing w:line="240" w:lineRule="auto"/>
        <w:ind w:left="6372" w:firstLine="708"/>
        <w:rPr>
          <w:b/>
          <w:iCs/>
        </w:rPr>
      </w:pPr>
    </w:p>
    <w:p w:rsidR="00BA4FBF" w:rsidRDefault="00BA4FBF" w:rsidP="0017249A">
      <w:pPr>
        <w:spacing w:line="240" w:lineRule="auto"/>
        <w:ind w:left="6372" w:firstLine="708"/>
        <w:rPr>
          <w:b/>
          <w:iCs/>
        </w:rPr>
      </w:pPr>
    </w:p>
    <w:p w:rsidR="00BA4FBF" w:rsidRDefault="00BA4FBF" w:rsidP="0017249A">
      <w:pPr>
        <w:spacing w:line="240" w:lineRule="auto"/>
        <w:ind w:left="6372" w:firstLine="708"/>
        <w:rPr>
          <w:b/>
          <w:iCs/>
        </w:rPr>
      </w:pPr>
    </w:p>
    <w:p w:rsidR="00BA4FBF" w:rsidRDefault="00BA4FBF" w:rsidP="0017249A">
      <w:pPr>
        <w:spacing w:line="240" w:lineRule="auto"/>
        <w:ind w:left="6372" w:firstLine="708"/>
        <w:rPr>
          <w:b/>
          <w:iCs/>
        </w:rPr>
      </w:pPr>
    </w:p>
    <w:p w:rsidR="00BA4FBF" w:rsidRDefault="00BA4FBF" w:rsidP="0017249A">
      <w:pPr>
        <w:spacing w:line="240" w:lineRule="auto"/>
        <w:ind w:left="6372" w:firstLine="708"/>
        <w:rPr>
          <w:b/>
          <w:iCs/>
        </w:rPr>
      </w:pPr>
    </w:p>
    <w:p w:rsidR="00BA4FBF" w:rsidRDefault="00BA4FBF" w:rsidP="0017249A">
      <w:pPr>
        <w:spacing w:line="240" w:lineRule="auto"/>
        <w:ind w:left="6372" w:firstLine="708"/>
        <w:rPr>
          <w:b/>
          <w:iCs/>
        </w:rPr>
      </w:pPr>
    </w:p>
    <w:p w:rsidR="0017249A" w:rsidRPr="00BA4FBF" w:rsidRDefault="0017249A" w:rsidP="0017249A">
      <w:pPr>
        <w:spacing w:line="240" w:lineRule="auto"/>
        <w:ind w:left="6372" w:firstLine="708"/>
        <w:rPr>
          <w:b/>
          <w:bCs/>
          <w:lang w:eastAsia="bg-BG"/>
        </w:rPr>
      </w:pPr>
      <w:r w:rsidRPr="00F37DD8">
        <w:rPr>
          <w:b/>
          <w:iCs/>
        </w:rPr>
        <w:t xml:space="preserve">Приложение № </w:t>
      </w:r>
      <w:r w:rsidRPr="00BA4FBF">
        <w:rPr>
          <w:b/>
          <w:iCs/>
        </w:rPr>
        <w:t>4</w:t>
      </w:r>
    </w:p>
    <w:p w:rsidR="0017249A" w:rsidRPr="00F37DD8" w:rsidRDefault="0017249A" w:rsidP="0017249A">
      <w:pPr>
        <w:tabs>
          <w:tab w:val="left" w:pos="6540"/>
        </w:tabs>
        <w:spacing w:line="240" w:lineRule="auto"/>
        <w:rPr>
          <w:bCs/>
          <w:lang w:eastAsia="bg-BG"/>
        </w:rPr>
      </w:pPr>
      <w:r w:rsidRPr="00F37DD8">
        <w:rPr>
          <w:bCs/>
          <w:lang w:eastAsia="bg-BG"/>
        </w:rPr>
        <w:tab/>
      </w:r>
    </w:p>
    <w:p w:rsidR="001D0D8B" w:rsidRDefault="001D0D8B" w:rsidP="0017249A">
      <w:pPr>
        <w:tabs>
          <w:tab w:val="left" w:pos="993"/>
        </w:tabs>
        <w:spacing w:line="240" w:lineRule="auto"/>
        <w:ind w:firstLine="567"/>
        <w:jc w:val="center"/>
        <w:rPr>
          <w:b/>
          <w:bCs/>
          <w:lang w:eastAsia="bg-BG"/>
        </w:rPr>
      </w:pPr>
    </w:p>
    <w:p w:rsidR="001D0D8B" w:rsidRDefault="001D0D8B" w:rsidP="000B35F5">
      <w:pPr>
        <w:shd w:val="clear" w:color="auto" w:fill="FFFFFF"/>
        <w:spacing w:afterLines="40" w:line="276" w:lineRule="auto"/>
        <w:jc w:val="right"/>
        <w:outlineLvl w:val="0"/>
        <w:rPr>
          <w:b/>
        </w:rPr>
      </w:pPr>
    </w:p>
    <w:p w:rsidR="00A66007" w:rsidRDefault="00A66007" w:rsidP="004F5BF0">
      <w:pPr>
        <w:autoSpaceDE w:val="0"/>
        <w:autoSpaceDN w:val="0"/>
        <w:adjustRightInd w:val="0"/>
        <w:spacing w:line="276" w:lineRule="auto"/>
        <w:rPr>
          <w:rFonts w:eastAsia="MS ??"/>
          <w:b/>
          <w:bCs/>
          <w:color w:val="000000"/>
        </w:rPr>
      </w:pPr>
      <w:r>
        <w:rPr>
          <w:rFonts w:eastAsia="MS ??"/>
          <w:b/>
          <w:bCs/>
          <w:color w:val="000000"/>
        </w:rPr>
        <w:t xml:space="preserve">                                                                                                                            </w:t>
      </w:r>
    </w:p>
    <w:p w:rsidR="00A66007" w:rsidRDefault="00A66007" w:rsidP="001D0D8B">
      <w:pPr>
        <w:autoSpaceDE w:val="0"/>
        <w:autoSpaceDN w:val="0"/>
        <w:adjustRightInd w:val="0"/>
        <w:spacing w:line="276" w:lineRule="auto"/>
        <w:jc w:val="center"/>
        <w:rPr>
          <w:rFonts w:eastAsia="MS ??"/>
          <w:b/>
          <w:bCs/>
          <w:color w:val="000000"/>
        </w:rPr>
      </w:pPr>
    </w:p>
    <w:p w:rsidR="00A66007" w:rsidRPr="001B773F" w:rsidRDefault="00A66007" w:rsidP="001D0D8B">
      <w:pPr>
        <w:autoSpaceDE w:val="0"/>
        <w:autoSpaceDN w:val="0"/>
        <w:adjustRightInd w:val="0"/>
        <w:spacing w:line="276" w:lineRule="auto"/>
        <w:jc w:val="center"/>
        <w:rPr>
          <w:rFonts w:eastAsia="MS ??"/>
          <w:b/>
          <w:bCs/>
          <w:color w:val="000000"/>
        </w:rPr>
      </w:pPr>
      <w:r w:rsidRPr="001B773F">
        <w:rPr>
          <w:rFonts w:eastAsia="MS ??"/>
          <w:b/>
          <w:bCs/>
          <w:color w:val="000000"/>
        </w:rPr>
        <w:t>Д Е К Л А Р А Ц И Я</w:t>
      </w:r>
    </w:p>
    <w:p w:rsidR="00A66007" w:rsidRDefault="001D0D8B" w:rsidP="001D0D8B">
      <w:pPr>
        <w:autoSpaceDE w:val="0"/>
        <w:autoSpaceDN w:val="0"/>
        <w:adjustRightInd w:val="0"/>
        <w:spacing w:line="276" w:lineRule="auto"/>
        <w:jc w:val="center"/>
        <w:rPr>
          <w:rFonts w:eastAsia="MS ??"/>
        </w:rPr>
      </w:pPr>
      <w:r>
        <w:rPr>
          <w:rFonts w:eastAsia="MS ??"/>
        </w:rPr>
        <w:t>по чл. 102, ал. 1 от Закона за обществените поръчки</w:t>
      </w:r>
    </w:p>
    <w:p w:rsidR="00A66007" w:rsidRPr="001B773F" w:rsidRDefault="00A66007" w:rsidP="001D0D8B">
      <w:pPr>
        <w:autoSpaceDE w:val="0"/>
        <w:autoSpaceDN w:val="0"/>
        <w:adjustRightInd w:val="0"/>
        <w:spacing w:line="276" w:lineRule="auto"/>
        <w:jc w:val="center"/>
        <w:rPr>
          <w:rFonts w:eastAsia="MS ??"/>
        </w:rPr>
      </w:pPr>
    </w:p>
    <w:p w:rsidR="00A66007" w:rsidRPr="001B773F" w:rsidRDefault="00A66007" w:rsidP="004F5BF0">
      <w:pPr>
        <w:autoSpaceDE w:val="0"/>
        <w:autoSpaceDN w:val="0"/>
        <w:adjustRightInd w:val="0"/>
        <w:spacing w:line="276" w:lineRule="auto"/>
        <w:rPr>
          <w:rFonts w:eastAsia="MS ??"/>
          <w:b/>
          <w:bCs/>
          <w:color w:val="000000"/>
        </w:rPr>
      </w:pPr>
    </w:p>
    <w:p w:rsidR="004F5BF0" w:rsidRPr="00F37DD8" w:rsidRDefault="004F5BF0" w:rsidP="004F5BF0">
      <w:pPr>
        <w:tabs>
          <w:tab w:val="left" w:pos="993"/>
        </w:tabs>
        <w:spacing w:before="60" w:after="60" w:line="276" w:lineRule="auto"/>
        <w:ind w:firstLine="567"/>
        <w:jc w:val="both"/>
        <w:rPr>
          <w:bCs/>
          <w:lang w:eastAsia="bg-BG"/>
        </w:rPr>
      </w:pPr>
      <w:r w:rsidRPr="00F37DD8">
        <w:rPr>
          <w:bCs/>
          <w:lang w:eastAsia="bg-BG"/>
        </w:rPr>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4F5BF0" w:rsidRPr="00F37DD8" w:rsidRDefault="004F5BF0" w:rsidP="004F5BF0">
      <w:pPr>
        <w:spacing w:line="276" w:lineRule="auto"/>
        <w:jc w:val="both"/>
        <w:rPr>
          <w:b/>
          <w:bCs/>
          <w:lang w:eastAsia="bg-BG"/>
        </w:rPr>
      </w:pPr>
      <w:r w:rsidRPr="00F37DD8">
        <w:rPr>
          <w:bCs/>
          <w:lang w:eastAsia="bg-BG"/>
        </w:rPr>
        <w:t xml:space="preserve">ЕГН ______________, постоянен </w:t>
      </w:r>
      <w:proofErr w:type="spellStart"/>
      <w:r w:rsidRPr="00F37DD8">
        <w:rPr>
          <w:bCs/>
          <w:lang w:eastAsia="bg-BG"/>
        </w:rPr>
        <w:t>адрес____________________________________________</w:t>
      </w:r>
      <w:proofErr w:type="spellEnd"/>
      <w:r w:rsidRPr="00F37DD8">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93601E" w:rsidRPr="00AD3D0B">
        <w:rPr>
          <w:b/>
          <w:i/>
          <w:szCs w:val="32"/>
        </w:rPr>
        <w:t>„Осъществяване на строителен надзор при монтаж на 70 бр. информационни електронни табла на спирки на ОГТ по проект „Интегриран градски транспорт на град Перник“</w:t>
      </w:r>
      <w:r w:rsidR="0093601E">
        <w:rPr>
          <w:b/>
          <w:i/>
          <w:szCs w:val="32"/>
        </w:rPr>
        <w:t xml:space="preserve"> </w:t>
      </w:r>
      <w:r w:rsidR="0093601E" w:rsidRPr="00AD3D0B">
        <w:rPr>
          <w:b/>
          <w:i/>
          <w:lang w:eastAsia="bg-BG"/>
        </w:rPr>
        <w:t xml:space="preserve">по Оперативна програма „Региони в растеж“ 2014- 2020", </w:t>
      </w:r>
      <w:proofErr w:type="spellStart"/>
      <w:r w:rsidR="0093601E" w:rsidRPr="00AD3D0B">
        <w:rPr>
          <w:b/>
          <w:i/>
          <w:lang w:eastAsia="bg-BG"/>
        </w:rPr>
        <w:t>съфинансиран</w:t>
      </w:r>
      <w:proofErr w:type="spellEnd"/>
      <w:r w:rsidR="0093601E" w:rsidRPr="00AD3D0B">
        <w:rPr>
          <w:b/>
          <w:i/>
          <w:lang w:eastAsia="bg-BG"/>
        </w:rPr>
        <w:t xml:space="preserve"> от Европейския съюз чрез Европейския фонд за регионално развитие</w:t>
      </w:r>
    </w:p>
    <w:p w:rsidR="004F5BF0" w:rsidRPr="00F37DD8" w:rsidRDefault="004F5BF0" w:rsidP="004F5BF0">
      <w:pPr>
        <w:spacing w:line="276" w:lineRule="auto"/>
        <w:jc w:val="both"/>
        <w:rPr>
          <w:b/>
          <w:lang w:eastAsia="bg-BG"/>
        </w:rPr>
      </w:pPr>
    </w:p>
    <w:p w:rsidR="004F5BF0" w:rsidRPr="001D0D8B" w:rsidRDefault="004F5BF0" w:rsidP="004F5BF0">
      <w:pPr>
        <w:tabs>
          <w:tab w:val="left" w:pos="993"/>
        </w:tabs>
        <w:spacing w:line="276" w:lineRule="auto"/>
        <w:ind w:firstLine="567"/>
        <w:jc w:val="center"/>
        <w:rPr>
          <w:b/>
          <w:bCs/>
          <w:lang w:eastAsia="bg-BG"/>
        </w:rPr>
      </w:pPr>
      <w:r w:rsidRPr="001D0D8B">
        <w:rPr>
          <w:b/>
          <w:bCs/>
          <w:lang w:eastAsia="bg-BG"/>
        </w:rPr>
        <w:t>Д Е К Л А Р И Р А М, ЧЕ:</w:t>
      </w:r>
    </w:p>
    <w:p w:rsidR="00A66007" w:rsidRPr="001B773F" w:rsidRDefault="00A66007" w:rsidP="001D0D8B">
      <w:pPr>
        <w:autoSpaceDE w:val="0"/>
        <w:autoSpaceDN w:val="0"/>
        <w:adjustRightInd w:val="0"/>
        <w:spacing w:line="276" w:lineRule="auto"/>
        <w:jc w:val="center"/>
        <w:rPr>
          <w:rFonts w:eastAsia="MS ??"/>
          <w:b/>
          <w:bCs/>
          <w:color w:val="000000"/>
        </w:rPr>
      </w:pPr>
    </w:p>
    <w:p w:rsidR="00A66007" w:rsidRDefault="00A66007" w:rsidP="001D0D8B">
      <w:pPr>
        <w:autoSpaceDE w:val="0"/>
        <w:autoSpaceDN w:val="0"/>
        <w:adjustRightInd w:val="0"/>
        <w:spacing w:line="276" w:lineRule="auto"/>
        <w:ind w:firstLine="708"/>
        <w:jc w:val="both"/>
        <w:rPr>
          <w:rFonts w:eastAsia="MS ??"/>
          <w:color w:val="000000"/>
        </w:rPr>
      </w:pPr>
      <w:r w:rsidRPr="001B773F">
        <w:rPr>
          <w:rFonts w:eastAsia="MS ??"/>
          <w:color w:val="000000"/>
        </w:rPr>
        <w:t xml:space="preserve">В </w:t>
      </w:r>
      <w:r w:rsidR="004F5BF0">
        <w:rPr>
          <w:rFonts w:eastAsia="MS ??"/>
          <w:color w:val="000000"/>
        </w:rPr>
        <w:t xml:space="preserve">заявлението за участие и/или в офертата на </w:t>
      </w:r>
      <w:r w:rsidRPr="001B773F">
        <w:rPr>
          <w:rFonts w:eastAsia="MS ??"/>
          <w:color w:val="000000"/>
        </w:rPr>
        <w:t>представлявания от мен участник</w:t>
      </w:r>
      <w:r>
        <w:rPr>
          <w:rFonts w:eastAsia="MS ??"/>
          <w:color w:val="000000"/>
        </w:rPr>
        <w:t xml:space="preserve"> </w:t>
      </w:r>
      <w:r w:rsidRPr="001B773F">
        <w:rPr>
          <w:rFonts w:eastAsia="MS ??"/>
          <w:color w:val="000000"/>
        </w:rPr>
        <w:t xml:space="preserve">........................................ </w:t>
      </w:r>
      <w:r w:rsidRPr="001B773F">
        <w:rPr>
          <w:rFonts w:eastAsia="MS ??"/>
          <w:i/>
          <w:iCs/>
          <w:color w:val="000000"/>
        </w:rPr>
        <w:t xml:space="preserve">(наименованието на участника) </w:t>
      </w:r>
      <w:r w:rsidRPr="001B773F">
        <w:rPr>
          <w:rFonts w:eastAsia="MS ??"/>
          <w:color w:val="000000"/>
        </w:rPr>
        <w:t xml:space="preserve">не се съдържа/се съдържа </w:t>
      </w:r>
      <w:r w:rsidRPr="001B773F">
        <w:rPr>
          <w:rFonts w:eastAsia="MS ??"/>
          <w:i/>
          <w:iCs/>
          <w:color w:val="000000"/>
        </w:rPr>
        <w:t xml:space="preserve">(невярното се зачертава) </w:t>
      </w:r>
      <w:r w:rsidRPr="001B773F">
        <w:rPr>
          <w:rFonts w:eastAsia="MS ??"/>
          <w:color w:val="000000"/>
        </w:rPr>
        <w:t>конфиденциална информация (</w:t>
      </w:r>
      <w:r w:rsidRPr="001B773F">
        <w:rPr>
          <w:rFonts w:eastAsia="MS ??"/>
          <w:i/>
          <w:iCs/>
          <w:color w:val="000000"/>
        </w:rPr>
        <w:t>техническа тайна</w:t>
      </w:r>
      <w:r w:rsidRPr="001B773F">
        <w:rPr>
          <w:rFonts w:eastAsia="MS ??"/>
          <w:color w:val="000000"/>
        </w:rPr>
        <w:t>), поради което изискваме от Възложителя да не я разкрива.</w:t>
      </w:r>
    </w:p>
    <w:p w:rsidR="00A66007"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r w:rsidRPr="001B773F">
        <w:rPr>
          <w:rFonts w:eastAsia="MS ??"/>
          <w:color w:val="000000"/>
        </w:rPr>
        <w:t>Конфиденциалната информация (</w:t>
      </w:r>
      <w:r w:rsidRPr="001B773F">
        <w:rPr>
          <w:rFonts w:eastAsia="MS ??"/>
          <w:i/>
          <w:iCs/>
          <w:color w:val="000000"/>
        </w:rPr>
        <w:t>технически тайни</w:t>
      </w:r>
      <w:r w:rsidRPr="001B773F">
        <w:rPr>
          <w:rFonts w:eastAsia="MS ??"/>
          <w:color w:val="000000"/>
        </w:rPr>
        <w:t xml:space="preserve">) в </w:t>
      </w:r>
      <w:r w:rsidR="004F5BF0">
        <w:rPr>
          <w:rFonts w:eastAsia="MS ??"/>
          <w:color w:val="000000"/>
        </w:rPr>
        <w:t xml:space="preserve"> нашето заявление и/или оферта</w:t>
      </w:r>
      <w:r w:rsidRPr="001B773F">
        <w:rPr>
          <w:rFonts w:eastAsia="MS ??"/>
          <w:color w:val="000000"/>
        </w:rPr>
        <w:t xml:space="preserve"> е следната:..................................................................................................................................................</w:t>
      </w:r>
    </w:p>
    <w:p w:rsidR="00A66007" w:rsidRPr="001B773F" w:rsidRDefault="00A66007" w:rsidP="001D0D8B">
      <w:pPr>
        <w:autoSpaceDE w:val="0"/>
        <w:autoSpaceDN w:val="0"/>
        <w:adjustRightInd w:val="0"/>
        <w:spacing w:line="276" w:lineRule="auto"/>
        <w:jc w:val="both"/>
        <w:rPr>
          <w:rFonts w:eastAsia="MS ??"/>
          <w:color w:val="000000"/>
        </w:rPr>
      </w:pPr>
      <w:r w:rsidRPr="001B773F">
        <w:rPr>
          <w:rFonts w:eastAsia="MS ??"/>
          <w:color w:val="000000"/>
        </w:rPr>
        <w:t>.............................….................................................................................................................................</w:t>
      </w:r>
    </w:p>
    <w:p w:rsidR="00A66007" w:rsidRDefault="00A66007" w:rsidP="001D0D8B">
      <w:pPr>
        <w:autoSpaceDE w:val="0"/>
        <w:autoSpaceDN w:val="0"/>
        <w:adjustRightInd w:val="0"/>
        <w:spacing w:line="276" w:lineRule="auto"/>
        <w:jc w:val="both"/>
        <w:rPr>
          <w:rFonts w:eastAsia="MS ??"/>
          <w:i/>
          <w:iCs/>
          <w:color w:val="000000"/>
        </w:rPr>
      </w:pPr>
      <w:r w:rsidRPr="001B773F">
        <w:rPr>
          <w:rFonts w:eastAsia="MS ??"/>
          <w:i/>
          <w:iCs/>
          <w:color w:val="000000"/>
        </w:rPr>
        <w:t>(посочва се изчерпателно от участника).</w:t>
      </w:r>
    </w:p>
    <w:p w:rsidR="00A66007" w:rsidRPr="001B773F" w:rsidRDefault="00A66007" w:rsidP="001D0D8B">
      <w:pPr>
        <w:autoSpaceDE w:val="0"/>
        <w:autoSpaceDN w:val="0"/>
        <w:adjustRightInd w:val="0"/>
        <w:spacing w:line="276" w:lineRule="auto"/>
        <w:jc w:val="both"/>
        <w:rPr>
          <w:rFonts w:eastAsia="MS ??"/>
          <w:i/>
          <w:iCs/>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r w:rsidRPr="00C168AD">
        <w:rPr>
          <w:rFonts w:eastAsia="MS ??"/>
          <w:color w:val="000000"/>
        </w:rPr>
        <w:lastRenderedPageBreak/>
        <w:t>Горепосочената информация е обявена предварително във вътрешен акт, че представлява търговска тайна и са предприети</w:t>
      </w:r>
      <w:r w:rsidRPr="00163883">
        <w:rPr>
          <w:rFonts w:eastAsia="MS ??"/>
          <w:color w:val="000000"/>
        </w:rPr>
        <w:t xml:space="preserve"> мерки за опазването й като достъпа до нея е ограничен.</w:t>
      </w:r>
    </w:p>
    <w:p w:rsidR="00A66007" w:rsidRPr="001B773F"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rsidR="004F5BF0" w:rsidRPr="001D0D8B" w:rsidRDefault="004F5BF0" w:rsidP="004F5BF0">
      <w:pPr>
        <w:spacing w:line="276" w:lineRule="auto"/>
        <w:ind w:firstLine="567"/>
        <w:rPr>
          <w:bCs/>
          <w:i/>
          <w:lang w:eastAsia="bg-BG"/>
        </w:rPr>
      </w:pPr>
      <w:r w:rsidRPr="001D0D8B">
        <w:rPr>
          <w:bCs/>
          <w:i/>
          <w:lang w:eastAsia="bg-BG"/>
        </w:rPr>
        <w:t xml:space="preserve">Известна ми е наказателната </w:t>
      </w:r>
      <w:proofErr w:type="spellStart"/>
      <w:r w:rsidRPr="001D0D8B">
        <w:rPr>
          <w:bCs/>
          <w:i/>
          <w:lang w:eastAsia="bg-BG"/>
        </w:rPr>
        <w:t>отговорнос</w:t>
      </w:r>
      <w:proofErr w:type="spellEnd"/>
      <w:r w:rsidRPr="001D0D8B">
        <w:rPr>
          <w:bCs/>
          <w:i/>
          <w:lang w:eastAsia="bg-BG"/>
        </w:rPr>
        <w:t xml:space="preserve"> по чл. 313 от НК за деклариране на неверни данни.</w:t>
      </w:r>
    </w:p>
    <w:p w:rsidR="004F5BF0" w:rsidRPr="00F37DD8" w:rsidRDefault="004F5BF0" w:rsidP="004F5BF0">
      <w:pPr>
        <w:spacing w:line="276" w:lineRule="auto"/>
        <w:ind w:left="1416"/>
        <w:rPr>
          <w:bCs/>
          <w:sz w:val="20"/>
          <w:szCs w:val="20"/>
          <w:lang w:eastAsia="bg-BG"/>
        </w:rPr>
      </w:pPr>
      <w:r w:rsidRPr="00F37DD8">
        <w:rPr>
          <w:bCs/>
          <w:sz w:val="20"/>
          <w:szCs w:val="20"/>
          <w:lang w:eastAsia="bg-BG"/>
        </w:rPr>
        <w:t xml:space="preserve"> </w:t>
      </w:r>
    </w:p>
    <w:p w:rsidR="004F5BF0" w:rsidRPr="00F37DD8" w:rsidRDefault="004F5BF0" w:rsidP="004F5BF0">
      <w:pPr>
        <w:spacing w:line="276" w:lineRule="auto"/>
        <w:ind w:left="1416"/>
        <w:rPr>
          <w:bCs/>
          <w:sz w:val="20"/>
          <w:szCs w:val="20"/>
          <w:lang w:eastAsia="bg-BG"/>
        </w:rPr>
      </w:pPr>
    </w:p>
    <w:p w:rsidR="004F5BF0" w:rsidRPr="00F37DD8" w:rsidRDefault="004F5BF0" w:rsidP="004F5BF0">
      <w:pPr>
        <w:spacing w:line="276" w:lineRule="auto"/>
        <w:ind w:left="7080"/>
        <w:rPr>
          <w:bCs/>
          <w:sz w:val="20"/>
          <w:szCs w:val="20"/>
          <w:lang w:eastAsia="bg-BG"/>
        </w:rPr>
      </w:pPr>
    </w:p>
    <w:p w:rsidR="004F5BF0" w:rsidRPr="00F031B5" w:rsidRDefault="004F5BF0" w:rsidP="004F5BF0">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tblPr>
      <w:tblGrid>
        <w:gridCol w:w="4261"/>
        <w:gridCol w:w="4261"/>
      </w:tblGrid>
      <w:tr w:rsidR="004F5BF0" w:rsidRPr="00F031B5" w:rsidTr="00315C1B">
        <w:tc>
          <w:tcPr>
            <w:tcW w:w="4261" w:type="dxa"/>
          </w:tcPr>
          <w:p w:rsidR="004F5BF0" w:rsidRPr="00F031B5" w:rsidRDefault="004F5BF0" w:rsidP="00315C1B">
            <w:pPr>
              <w:spacing w:line="276" w:lineRule="auto"/>
              <w:jc w:val="right"/>
              <w:rPr>
                <w:b/>
              </w:rPr>
            </w:pPr>
            <w:r w:rsidRPr="00F031B5">
              <w:rPr>
                <w:b/>
              </w:rPr>
              <w:t xml:space="preserve">Дата </w:t>
            </w:r>
          </w:p>
        </w:tc>
        <w:tc>
          <w:tcPr>
            <w:tcW w:w="4261" w:type="dxa"/>
          </w:tcPr>
          <w:p w:rsidR="004F5BF0" w:rsidRPr="00F031B5" w:rsidRDefault="004F5BF0" w:rsidP="00315C1B">
            <w:pPr>
              <w:spacing w:line="276" w:lineRule="auto"/>
              <w:jc w:val="both"/>
            </w:pPr>
            <w:r w:rsidRPr="00F031B5">
              <w:t>________/ _________ / 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Име и фамилия</w:t>
            </w:r>
          </w:p>
        </w:tc>
        <w:tc>
          <w:tcPr>
            <w:tcW w:w="4261" w:type="dxa"/>
          </w:tcPr>
          <w:p w:rsidR="004F5BF0" w:rsidRPr="00F031B5" w:rsidRDefault="004F5BF0" w:rsidP="00315C1B">
            <w:pPr>
              <w:spacing w:line="276" w:lineRule="auto"/>
              <w:jc w:val="both"/>
            </w:pPr>
            <w:r w:rsidRPr="00F031B5">
              <w:t>__________________________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 xml:space="preserve">Длъжност </w:t>
            </w:r>
          </w:p>
        </w:tc>
        <w:tc>
          <w:tcPr>
            <w:tcW w:w="4261" w:type="dxa"/>
          </w:tcPr>
          <w:p w:rsidR="004F5BF0" w:rsidRPr="00F031B5" w:rsidRDefault="004F5BF0" w:rsidP="00315C1B">
            <w:pPr>
              <w:spacing w:line="276" w:lineRule="auto"/>
              <w:jc w:val="both"/>
            </w:pPr>
            <w:r w:rsidRPr="00F031B5">
              <w:t>__________________________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Наименование на участника</w:t>
            </w:r>
          </w:p>
        </w:tc>
        <w:tc>
          <w:tcPr>
            <w:tcW w:w="4261" w:type="dxa"/>
          </w:tcPr>
          <w:p w:rsidR="004F5BF0" w:rsidRPr="00F031B5" w:rsidRDefault="004F5BF0" w:rsidP="00315C1B">
            <w:pPr>
              <w:spacing w:line="276" w:lineRule="auto"/>
              <w:jc w:val="both"/>
            </w:pPr>
            <w:r w:rsidRPr="00F031B5">
              <w:t>__________________________</w:t>
            </w:r>
          </w:p>
        </w:tc>
      </w:tr>
    </w:tbl>
    <w:p w:rsidR="00A66007" w:rsidRDefault="00A86113" w:rsidP="000B35F5">
      <w:pPr>
        <w:shd w:val="clear" w:color="auto" w:fill="FFFFFF"/>
        <w:spacing w:afterLines="40" w:line="240" w:lineRule="auto"/>
        <w:jc w:val="center"/>
        <w:outlineLvl w:val="0"/>
      </w:pPr>
      <w:r w:rsidRPr="00370540">
        <w:br w:type="page"/>
      </w:r>
    </w:p>
    <w:p w:rsidR="004F5BF0" w:rsidRPr="0093601E" w:rsidRDefault="004F5BF0" w:rsidP="004F5BF0">
      <w:pPr>
        <w:spacing w:line="240" w:lineRule="auto"/>
        <w:ind w:left="7080" w:firstLine="708"/>
        <w:rPr>
          <w:b/>
          <w:bCs/>
          <w:lang w:eastAsia="bg-BG"/>
        </w:rPr>
      </w:pPr>
      <w:r w:rsidRPr="00F37DD8">
        <w:rPr>
          <w:b/>
          <w:iCs/>
        </w:rPr>
        <w:lastRenderedPageBreak/>
        <w:t xml:space="preserve">Приложение № </w:t>
      </w:r>
      <w:r w:rsidR="0093601E">
        <w:rPr>
          <w:b/>
          <w:iCs/>
        </w:rPr>
        <w:t>5</w:t>
      </w:r>
    </w:p>
    <w:p w:rsidR="00A66007" w:rsidRDefault="00A66007" w:rsidP="000B35F5">
      <w:pPr>
        <w:shd w:val="clear" w:color="auto" w:fill="FFFFFF"/>
        <w:spacing w:afterLines="40" w:line="240" w:lineRule="auto"/>
        <w:jc w:val="right"/>
        <w:outlineLvl w:val="0"/>
        <w:rPr>
          <w:b/>
        </w:rPr>
      </w:pPr>
    </w:p>
    <w:p w:rsidR="00527301" w:rsidRPr="00355B9D" w:rsidRDefault="00527301" w:rsidP="00527301">
      <w:pPr>
        <w:pStyle w:val="a0"/>
        <w:spacing w:line="360" w:lineRule="auto"/>
        <w:ind w:firstLine="567"/>
        <w:jc w:val="center"/>
        <w:rPr>
          <w:b/>
          <w:bCs/>
          <w:caps/>
        </w:rPr>
      </w:pPr>
      <w:r>
        <w:rPr>
          <w:b/>
          <w:bCs/>
          <w:caps/>
        </w:rPr>
        <w:t>ЦЕНОВО</w:t>
      </w:r>
      <w:r w:rsidRPr="00355B9D">
        <w:rPr>
          <w:b/>
          <w:bCs/>
          <w:caps/>
        </w:rPr>
        <w:t xml:space="preserve"> ПРЕДЛОЖЕНИЕ </w:t>
      </w:r>
    </w:p>
    <w:p w:rsidR="00527301" w:rsidRDefault="00527301" w:rsidP="00527301">
      <w:pPr>
        <w:pStyle w:val="a0"/>
        <w:spacing w:line="360"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527301" w:rsidRDefault="00527301" w:rsidP="00527301">
      <w:pPr>
        <w:pStyle w:val="a0"/>
        <w:spacing w:line="360" w:lineRule="auto"/>
        <w:ind w:firstLine="567"/>
        <w:jc w:val="center"/>
        <w:rPr>
          <w:bCs/>
          <w:iCs/>
        </w:rPr>
      </w:pPr>
    </w:p>
    <w:p w:rsidR="00527301" w:rsidRPr="008D453F" w:rsidRDefault="0093601E" w:rsidP="008D453F">
      <w:pPr>
        <w:pStyle w:val="a0"/>
        <w:spacing w:line="276" w:lineRule="auto"/>
        <w:rPr>
          <w:b/>
          <w:bCs/>
        </w:rPr>
      </w:pPr>
      <w:r w:rsidRPr="00AD3D0B">
        <w:rPr>
          <w:b/>
          <w:i/>
          <w:szCs w:val="32"/>
        </w:rPr>
        <w:t>„Осъществяване на строителен надзор при монтаж на 70 бр. информационни електронни табла на спирки на ОГТ по проект „Интегриран градски транспорт на град Перник“</w:t>
      </w:r>
      <w:r>
        <w:rPr>
          <w:b/>
          <w:i/>
          <w:szCs w:val="32"/>
        </w:rPr>
        <w:t xml:space="preserve"> </w:t>
      </w:r>
      <w:r w:rsidRPr="00AD3D0B">
        <w:rPr>
          <w:b/>
          <w:i/>
          <w:lang w:eastAsia="bg-BG"/>
        </w:rPr>
        <w:t xml:space="preserve">по Оперативна програма „Региони в растеж“ 2014- 2020", </w:t>
      </w:r>
      <w:proofErr w:type="spellStart"/>
      <w:r w:rsidRPr="00AD3D0B">
        <w:rPr>
          <w:b/>
          <w:i/>
          <w:lang w:eastAsia="bg-BG"/>
        </w:rPr>
        <w:t>съфинансиран</w:t>
      </w:r>
      <w:proofErr w:type="spellEnd"/>
      <w:r w:rsidRPr="00AD3D0B">
        <w:rPr>
          <w:b/>
          <w:i/>
          <w:lang w:eastAsia="bg-BG"/>
        </w:rPr>
        <w:t xml:space="preserve"> от Европейския съюз чрез Европейския фонд за регионално развитие</w:t>
      </w:r>
    </w:p>
    <w:p w:rsidR="00527301" w:rsidRDefault="00527301" w:rsidP="000B35F5">
      <w:pPr>
        <w:spacing w:afterLines="40" w:line="240" w:lineRule="auto"/>
        <w:rPr>
          <w:color w:val="808080"/>
        </w:rPr>
      </w:pPr>
    </w:p>
    <w:p w:rsidR="00B55D71" w:rsidRPr="00D0100B" w:rsidRDefault="00527301" w:rsidP="000B35F5">
      <w:pPr>
        <w:spacing w:afterLines="40" w:line="240" w:lineRule="auto"/>
        <w:ind w:firstLine="567"/>
        <w:jc w:val="both"/>
        <w:rPr>
          <w:b/>
          <w:bCs/>
        </w:rPr>
      </w:pPr>
      <w:r w:rsidRPr="00370540">
        <w:rPr>
          <w:b/>
          <w:bCs/>
        </w:rPr>
        <w:t>УВАЖАЕМИ ДАМИ И ГОСПОДА,</w:t>
      </w:r>
    </w:p>
    <w:p w:rsidR="00A66007" w:rsidRDefault="00A66007" w:rsidP="000B35F5">
      <w:pPr>
        <w:spacing w:afterLines="40" w:line="240" w:lineRule="auto"/>
        <w:rPr>
          <w:b/>
          <w:bCs/>
        </w:rPr>
      </w:pPr>
    </w:p>
    <w:p w:rsidR="00527301" w:rsidRDefault="00A66007" w:rsidP="000B35F5">
      <w:pPr>
        <w:widowControl w:val="0"/>
        <w:autoSpaceDE w:val="0"/>
        <w:autoSpaceDN w:val="0"/>
        <w:adjustRightInd w:val="0"/>
        <w:spacing w:afterLines="40" w:line="240" w:lineRule="auto"/>
        <w:ind w:firstLine="567"/>
        <w:jc w:val="both"/>
        <w:rPr>
          <w:rFonts w:eastAsia="Batang"/>
          <w:b/>
          <w:bCs/>
          <w:lang w:eastAsia="ko-KR"/>
        </w:rPr>
      </w:pPr>
      <w:r w:rsidRPr="00370540">
        <w:rPr>
          <w:b/>
        </w:rPr>
        <w:t>1.</w:t>
      </w:r>
      <w:r w:rsidRPr="00370540">
        <w:t xml:space="preserve"> Желая(</w:t>
      </w:r>
      <w:proofErr w:type="spellStart"/>
      <w:r w:rsidRPr="00370540">
        <w:t>ем</w:t>
      </w:r>
      <w:proofErr w:type="spellEnd"/>
      <w:r w:rsidRPr="00370540">
        <w:t xml:space="preserve">) да участвам(е) в обществена поръчка с предмет </w:t>
      </w:r>
      <w:r w:rsidR="0093601E" w:rsidRPr="00AD3D0B">
        <w:rPr>
          <w:b/>
          <w:i/>
          <w:szCs w:val="32"/>
        </w:rPr>
        <w:t>„Осъществяване на строителен надзор при монтаж на 70 бр. информационни електронни табла на спирки на ОГТ по проект „Интегриран градски транспорт на град Перник“</w:t>
      </w:r>
      <w:r w:rsidR="0093601E">
        <w:rPr>
          <w:b/>
          <w:i/>
          <w:szCs w:val="32"/>
        </w:rPr>
        <w:t xml:space="preserve"> </w:t>
      </w:r>
      <w:r w:rsidR="0093601E" w:rsidRPr="00AD3D0B">
        <w:rPr>
          <w:b/>
          <w:i/>
          <w:lang w:eastAsia="bg-BG"/>
        </w:rPr>
        <w:t xml:space="preserve">по Оперативна програма „Региони в растеж“ 2014- 2020", </w:t>
      </w:r>
      <w:proofErr w:type="spellStart"/>
      <w:r w:rsidR="0093601E" w:rsidRPr="00AD3D0B">
        <w:rPr>
          <w:b/>
          <w:i/>
          <w:lang w:eastAsia="bg-BG"/>
        </w:rPr>
        <w:t>съфинансиран</w:t>
      </w:r>
      <w:proofErr w:type="spellEnd"/>
      <w:r w:rsidR="0093601E" w:rsidRPr="00AD3D0B">
        <w:rPr>
          <w:b/>
          <w:i/>
          <w:lang w:eastAsia="bg-BG"/>
        </w:rPr>
        <w:t xml:space="preserve"> от Европейския съюз чрез Европейския фонд за регионално развитие</w:t>
      </w:r>
      <w:r w:rsidRPr="00D0100B">
        <w:rPr>
          <w:b/>
          <w:bCs/>
          <w:i/>
        </w:rPr>
        <w:t xml:space="preserve">, </w:t>
      </w:r>
      <w:r w:rsidRPr="00370540">
        <w:rPr>
          <w:b/>
          <w:bCs/>
        </w:rPr>
        <w:t>като з</w:t>
      </w:r>
      <w:r w:rsidRPr="00370540">
        <w:rPr>
          <w:rFonts w:eastAsia="Batang"/>
          <w:b/>
          <w:bCs/>
          <w:lang w:eastAsia="ko-KR"/>
        </w:rPr>
        <w:t>а изпълнение на поръчката предлагаме</w:t>
      </w:r>
      <w:r w:rsidR="00527301">
        <w:rPr>
          <w:rFonts w:eastAsia="Batang"/>
          <w:b/>
          <w:bCs/>
          <w:lang w:eastAsia="ko-KR"/>
        </w:rPr>
        <w:t>:</w:t>
      </w:r>
    </w:p>
    <w:p w:rsidR="00D0100B" w:rsidRDefault="00D0100B" w:rsidP="000B35F5">
      <w:pPr>
        <w:widowControl w:val="0"/>
        <w:autoSpaceDE w:val="0"/>
        <w:autoSpaceDN w:val="0"/>
        <w:adjustRightInd w:val="0"/>
        <w:spacing w:afterLines="40" w:line="240" w:lineRule="auto"/>
        <w:ind w:firstLine="567"/>
        <w:jc w:val="both"/>
        <w:rPr>
          <w:rFonts w:eastAsia="Batang"/>
          <w:b/>
          <w:bCs/>
          <w:lang w:eastAsia="ko-KR"/>
        </w:rPr>
      </w:pPr>
    </w:p>
    <w:p w:rsidR="00A66007" w:rsidRPr="0096624A" w:rsidRDefault="00A66007" w:rsidP="000B35F5">
      <w:pPr>
        <w:widowControl w:val="0"/>
        <w:autoSpaceDE w:val="0"/>
        <w:autoSpaceDN w:val="0"/>
        <w:adjustRightInd w:val="0"/>
        <w:spacing w:afterLines="40" w:line="240" w:lineRule="auto"/>
        <w:ind w:firstLine="567"/>
        <w:jc w:val="both"/>
        <w:rPr>
          <w:rFonts w:eastAsia="Batang"/>
          <w:b/>
          <w:bCs/>
          <w:lang w:eastAsia="ko-KR"/>
        </w:rPr>
      </w:pPr>
      <w:r w:rsidRPr="00370540">
        <w:rPr>
          <w:rFonts w:eastAsia="Batang"/>
          <w:b/>
          <w:bCs/>
          <w:lang w:eastAsia="ko-KR"/>
        </w:rPr>
        <w:t xml:space="preserve"> ОБЩА ЦЕНА:</w:t>
      </w:r>
      <w:r w:rsidRPr="00370540">
        <w:rPr>
          <w:rFonts w:eastAsia="Batang"/>
          <w:lang w:eastAsia="ko-KR"/>
        </w:rPr>
        <w:t xml:space="preserve"> …………………..................................................</w:t>
      </w:r>
      <w:r w:rsidR="00527301">
        <w:rPr>
          <w:rFonts w:eastAsia="Batang"/>
          <w:i/>
          <w:iCs/>
          <w:lang w:eastAsia="ko-KR"/>
        </w:rPr>
        <w:t xml:space="preserve">   /</w:t>
      </w:r>
      <w:proofErr w:type="spellStart"/>
      <w:r w:rsidR="00527301">
        <w:rPr>
          <w:rFonts w:eastAsia="Batang"/>
          <w:i/>
          <w:iCs/>
          <w:lang w:eastAsia="ko-KR"/>
        </w:rPr>
        <w:t>цифром</w:t>
      </w:r>
      <w:proofErr w:type="spellEnd"/>
      <w:r w:rsidR="00527301">
        <w:rPr>
          <w:rFonts w:eastAsia="Batang"/>
          <w:i/>
          <w:iCs/>
          <w:lang w:eastAsia="ko-KR"/>
        </w:rPr>
        <w:t xml:space="preserve">  в лева без ДДС</w:t>
      </w:r>
      <w:r w:rsidRPr="00370540">
        <w:rPr>
          <w:rFonts w:eastAsia="Batang"/>
          <w:i/>
          <w:iCs/>
          <w:lang w:eastAsia="ko-KR"/>
        </w:rPr>
        <w:t>/</w:t>
      </w:r>
      <w:r w:rsidR="00527301">
        <w:rPr>
          <w:rFonts w:eastAsia="Batang"/>
          <w:i/>
          <w:iCs/>
          <w:lang w:eastAsia="ko-KR"/>
        </w:rPr>
        <w:t xml:space="preserve"> и ………………….., /словом в лева без ДДС/</w:t>
      </w:r>
      <w:r w:rsidR="0096624A">
        <w:rPr>
          <w:rFonts w:eastAsia="Batang"/>
          <w:b/>
          <w:bCs/>
          <w:lang w:eastAsia="ko-KR"/>
        </w:rPr>
        <w:t xml:space="preserve"> </w:t>
      </w:r>
      <w:r w:rsidR="0096624A" w:rsidRPr="0096624A">
        <w:rPr>
          <w:rFonts w:eastAsia="Batang"/>
          <w:bCs/>
          <w:lang w:eastAsia="ko-KR"/>
        </w:rPr>
        <w:t>или</w:t>
      </w:r>
      <w:r w:rsidR="0096624A">
        <w:rPr>
          <w:rFonts w:eastAsia="Batang"/>
          <w:b/>
          <w:bCs/>
          <w:lang w:eastAsia="ko-KR"/>
        </w:rPr>
        <w:t xml:space="preserve"> </w:t>
      </w:r>
      <w:r w:rsidR="0096624A" w:rsidRPr="00370540">
        <w:rPr>
          <w:rFonts w:eastAsia="Batang"/>
          <w:lang w:eastAsia="ko-KR"/>
        </w:rPr>
        <w:t>…………………..................................................</w:t>
      </w:r>
      <w:r w:rsidR="0096624A">
        <w:rPr>
          <w:rFonts w:eastAsia="Batang"/>
          <w:i/>
          <w:iCs/>
          <w:lang w:eastAsia="ko-KR"/>
        </w:rPr>
        <w:t xml:space="preserve">   /</w:t>
      </w:r>
      <w:proofErr w:type="spellStart"/>
      <w:r w:rsidR="0096624A">
        <w:rPr>
          <w:rFonts w:eastAsia="Batang"/>
          <w:i/>
          <w:iCs/>
          <w:lang w:eastAsia="ko-KR"/>
        </w:rPr>
        <w:t>цифром</w:t>
      </w:r>
      <w:proofErr w:type="spellEnd"/>
      <w:r w:rsidR="0096624A">
        <w:rPr>
          <w:rFonts w:eastAsia="Batang"/>
          <w:i/>
          <w:iCs/>
          <w:lang w:eastAsia="ko-KR"/>
        </w:rPr>
        <w:t xml:space="preserve">  в лева с ДДС</w:t>
      </w:r>
      <w:r w:rsidR="0096624A" w:rsidRPr="00370540">
        <w:rPr>
          <w:rFonts w:eastAsia="Batang"/>
          <w:i/>
          <w:iCs/>
          <w:lang w:eastAsia="ko-KR"/>
        </w:rPr>
        <w:t>/</w:t>
      </w:r>
      <w:r w:rsidR="0096624A">
        <w:rPr>
          <w:rFonts w:eastAsia="Batang"/>
          <w:i/>
          <w:iCs/>
          <w:lang w:eastAsia="ko-KR"/>
        </w:rPr>
        <w:t xml:space="preserve"> и ………………….., /словом в лева с ДДС/</w:t>
      </w:r>
      <w:r w:rsidR="008D453F">
        <w:rPr>
          <w:rFonts w:eastAsia="Batang"/>
          <w:i/>
          <w:iCs/>
          <w:lang w:eastAsia="ko-KR"/>
        </w:rPr>
        <w:t xml:space="preserve"> </w:t>
      </w:r>
      <w:r w:rsidR="006757EB">
        <w:t xml:space="preserve">за </w:t>
      </w:r>
      <w:r w:rsidR="0096624A">
        <w:t>осъщ</w:t>
      </w:r>
      <w:r w:rsidR="008D453F">
        <w:t>ествяване на строителен</w:t>
      </w:r>
      <w:r w:rsidR="0096624A">
        <w:t xml:space="preserve"> надзор</w:t>
      </w:r>
      <w:r w:rsidR="008D453F">
        <w:t>,</w:t>
      </w:r>
      <w:r>
        <w:t xml:space="preserve"> </w:t>
      </w:r>
      <w:r w:rsidR="0096624A">
        <w:t xml:space="preserve">за изпълнение на </w:t>
      </w:r>
      <w:r w:rsidR="008D453F">
        <w:t>всички дейности</w:t>
      </w:r>
      <w:r w:rsidR="0067332F">
        <w:t xml:space="preserve"> по поръчката</w:t>
      </w:r>
      <w:r>
        <w:t>, финансирани чрез безвъзмездна финансова помощ</w:t>
      </w:r>
      <w:r w:rsidR="0067332F">
        <w:t>.</w:t>
      </w:r>
      <w:r>
        <w:t xml:space="preserve"> </w:t>
      </w:r>
    </w:p>
    <w:p w:rsidR="00A66007" w:rsidRDefault="00A66007" w:rsidP="000B35F5">
      <w:pPr>
        <w:widowControl w:val="0"/>
        <w:autoSpaceDE w:val="0"/>
        <w:autoSpaceDN w:val="0"/>
        <w:adjustRightInd w:val="0"/>
        <w:spacing w:afterLines="40" w:line="240" w:lineRule="auto"/>
        <w:jc w:val="both"/>
        <w:rPr>
          <w:rFonts w:eastAsia="Batang"/>
          <w:lang w:eastAsia="ko-KR"/>
        </w:rPr>
      </w:pPr>
    </w:p>
    <w:p w:rsidR="005E24EB" w:rsidRDefault="00A66007" w:rsidP="000B35F5">
      <w:pPr>
        <w:suppressAutoHyphens w:val="0"/>
        <w:spacing w:afterLines="40" w:line="276" w:lineRule="auto"/>
        <w:ind w:firstLine="708"/>
        <w:jc w:val="both"/>
      </w:pPr>
      <w:r w:rsidRPr="00370540">
        <w:rPr>
          <w:lang w:eastAsia="bg-BG"/>
        </w:rPr>
        <w:t xml:space="preserve">Посочените цени включват всички разходи за точното и качествено изпълнение на </w:t>
      </w:r>
      <w:r w:rsidR="0068048B">
        <w:rPr>
          <w:lang w:eastAsia="bg-BG"/>
        </w:rPr>
        <w:t>услугата</w:t>
      </w:r>
      <w:r w:rsidRPr="00370540">
        <w:rPr>
          <w:lang w:eastAsia="bg-BG"/>
        </w:rPr>
        <w:t xml:space="preserve"> в съответствие с нормите и нормативите действащи в Република България. Цените са посочени в български лева.</w:t>
      </w:r>
      <w:r w:rsidRPr="00370540">
        <w:t xml:space="preserve"> </w:t>
      </w:r>
    </w:p>
    <w:p w:rsidR="0096624A" w:rsidRDefault="0096624A" w:rsidP="000B35F5">
      <w:pPr>
        <w:suppressAutoHyphens w:val="0"/>
        <w:spacing w:afterLines="40" w:line="276" w:lineRule="auto"/>
        <w:ind w:firstLine="708"/>
        <w:jc w:val="both"/>
      </w:pPr>
    </w:p>
    <w:p w:rsidR="00A66007" w:rsidRPr="0096624A" w:rsidRDefault="00A66007" w:rsidP="000B35F5">
      <w:pPr>
        <w:suppressAutoHyphens w:val="0"/>
        <w:spacing w:afterLines="40" w:line="276" w:lineRule="auto"/>
        <w:ind w:firstLine="708"/>
        <w:jc w:val="both"/>
        <w:rPr>
          <w:lang w:eastAsia="bg-BG"/>
        </w:rPr>
      </w:pPr>
      <w:r w:rsidRPr="00370540">
        <w:t>Предложените цени са определени при пълно съответствие с условията от документацията и техническата спецификация по процедурата.</w:t>
      </w:r>
    </w:p>
    <w:p w:rsidR="0096624A" w:rsidRDefault="0096624A" w:rsidP="000B35F5">
      <w:pPr>
        <w:suppressAutoHyphens w:val="0"/>
        <w:spacing w:afterLines="40" w:line="276" w:lineRule="auto"/>
        <w:jc w:val="both"/>
        <w:rPr>
          <w:b/>
          <w:i/>
          <w:lang w:eastAsia="fr-FR"/>
        </w:rPr>
      </w:pPr>
    </w:p>
    <w:p w:rsidR="00A66007" w:rsidRDefault="00A66007" w:rsidP="000B35F5">
      <w:pPr>
        <w:suppressAutoHyphens w:val="0"/>
        <w:spacing w:afterLines="40" w:line="276" w:lineRule="auto"/>
        <w:jc w:val="both"/>
        <w:rPr>
          <w:b/>
          <w:i/>
          <w:lang w:eastAsia="fr-FR"/>
        </w:rPr>
      </w:pPr>
      <w:r w:rsidRPr="00370540">
        <w:rPr>
          <w:b/>
          <w:i/>
          <w:lang w:eastAsia="fr-FR"/>
        </w:rPr>
        <w:t>ВАЖНО !!!!!!</w:t>
      </w:r>
    </w:p>
    <w:p w:rsidR="00A66007" w:rsidRDefault="00A66007" w:rsidP="000B35F5">
      <w:pPr>
        <w:suppressAutoHyphens w:val="0"/>
        <w:spacing w:afterLines="40" w:line="276" w:lineRule="auto"/>
        <w:jc w:val="both"/>
        <w:rPr>
          <w:b/>
          <w:i/>
          <w:lang w:eastAsia="fr-FR"/>
        </w:rPr>
      </w:pPr>
      <w:r w:rsidRPr="00370540">
        <w:rPr>
          <w:b/>
          <w:i/>
          <w:lang w:eastAsia="fr-FR"/>
        </w:rPr>
        <w:lastRenderedPageBreak/>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и съответно цената по дейности/бюджетни пера. </w:t>
      </w:r>
    </w:p>
    <w:p w:rsidR="0096624A" w:rsidRDefault="0096624A" w:rsidP="000B35F5">
      <w:pPr>
        <w:suppressAutoHyphens w:val="0"/>
        <w:spacing w:afterLines="40" w:line="276" w:lineRule="auto"/>
        <w:jc w:val="both"/>
        <w:rPr>
          <w:b/>
          <w:i/>
          <w:lang w:eastAsia="fr-FR"/>
        </w:rPr>
      </w:pPr>
    </w:p>
    <w:p w:rsidR="00A66007" w:rsidRPr="00A66007" w:rsidRDefault="00A66007" w:rsidP="000B35F5">
      <w:pPr>
        <w:suppressAutoHyphens w:val="0"/>
        <w:spacing w:afterLines="40" w:line="276" w:lineRule="auto"/>
        <w:jc w:val="both"/>
        <w:rPr>
          <w:b/>
          <w:bCs/>
          <w:lang w:eastAsia="en-US"/>
        </w:rPr>
      </w:pPr>
      <w:r w:rsidRPr="00370540">
        <w:rPr>
          <w:b/>
          <w:i/>
          <w:lang w:eastAsia="fr-FR"/>
        </w:rPr>
        <w:t>Ценовото предложение задължително включва пълния обем дейност</w:t>
      </w:r>
      <w:r w:rsidR="008B2241">
        <w:rPr>
          <w:b/>
          <w:i/>
          <w:lang w:eastAsia="fr-FR"/>
        </w:rPr>
        <w:t xml:space="preserve">и по техническата спецификация </w:t>
      </w:r>
      <w:r w:rsidRPr="00370540">
        <w:rPr>
          <w:b/>
          <w:i/>
          <w:lang w:eastAsia="fr-FR"/>
        </w:rPr>
        <w:t>не трябва да надхвърля максимално предвидения финансов ресурс. При установяване на оферта надхвърляща обявената прогнозна обща стойност и съответно цената по дейности/бюджетни пера, офертата на участника ще бъде отстранена от участие в процедурата.</w:t>
      </w:r>
    </w:p>
    <w:p w:rsidR="00A66007" w:rsidRDefault="00A66007" w:rsidP="000B35F5">
      <w:pPr>
        <w:spacing w:afterLines="40" w:line="276" w:lineRule="auto"/>
        <w:jc w:val="both"/>
        <w:rPr>
          <w:b/>
          <w:bCs/>
        </w:rPr>
      </w:pPr>
    </w:p>
    <w:p w:rsidR="00A66007" w:rsidRDefault="00A66007" w:rsidP="000B35F5">
      <w:pPr>
        <w:spacing w:afterLines="40" w:line="276" w:lineRule="auto"/>
        <w:jc w:val="both"/>
        <w:rPr>
          <w:b/>
          <w:bCs/>
        </w:rPr>
      </w:pPr>
      <w:r w:rsidRPr="00370540">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96624A" w:rsidRPr="0096624A" w:rsidRDefault="0096624A" w:rsidP="000B35F5">
      <w:pPr>
        <w:spacing w:afterLines="40" w:line="276" w:lineRule="auto"/>
        <w:jc w:val="both"/>
      </w:pPr>
    </w:p>
    <w:p w:rsidR="00262249" w:rsidRPr="00F031B5" w:rsidRDefault="00262249" w:rsidP="00262249">
      <w:pPr>
        <w:spacing w:before="120" w:line="276" w:lineRule="auto"/>
        <w:ind w:left="1416"/>
        <w:jc w:val="both"/>
        <w:rPr>
          <w:b/>
          <w:bCs/>
          <w:u w:val="single"/>
        </w:rPr>
      </w:pPr>
      <w:r w:rsidRPr="00F031B5">
        <w:rPr>
          <w:b/>
          <w:bCs/>
          <w:u w:val="single"/>
        </w:rPr>
        <w:t>ПОДПИС и ПЕЧАТ:</w:t>
      </w:r>
    </w:p>
    <w:tbl>
      <w:tblPr>
        <w:tblW w:w="0" w:type="auto"/>
        <w:tblLayout w:type="fixed"/>
        <w:tblLook w:val="0000"/>
      </w:tblPr>
      <w:tblGrid>
        <w:gridCol w:w="4261"/>
        <w:gridCol w:w="4919"/>
      </w:tblGrid>
      <w:tr w:rsidR="00262249" w:rsidRPr="00F031B5" w:rsidTr="00315C1B">
        <w:tc>
          <w:tcPr>
            <w:tcW w:w="4261" w:type="dxa"/>
          </w:tcPr>
          <w:p w:rsidR="00262249" w:rsidRPr="00F031B5" w:rsidRDefault="00262249" w:rsidP="00262249">
            <w:pPr>
              <w:spacing w:line="276" w:lineRule="auto"/>
              <w:jc w:val="right"/>
              <w:rPr>
                <w:b/>
              </w:rPr>
            </w:pPr>
            <w:r w:rsidRPr="00F031B5">
              <w:rPr>
                <w:b/>
              </w:rPr>
              <w:t xml:space="preserve">Дата </w:t>
            </w:r>
          </w:p>
        </w:tc>
        <w:tc>
          <w:tcPr>
            <w:tcW w:w="4919" w:type="dxa"/>
          </w:tcPr>
          <w:p w:rsidR="00262249" w:rsidRPr="00F031B5" w:rsidRDefault="00262249" w:rsidP="00262249">
            <w:pPr>
              <w:spacing w:line="276" w:lineRule="auto"/>
              <w:jc w:val="both"/>
            </w:pPr>
            <w:r w:rsidRPr="00F031B5">
              <w:t>________/ _________ / 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Име и фамилия</w:t>
            </w:r>
          </w:p>
        </w:tc>
        <w:tc>
          <w:tcPr>
            <w:tcW w:w="4919" w:type="dxa"/>
          </w:tcPr>
          <w:p w:rsidR="00262249" w:rsidRPr="00F031B5" w:rsidRDefault="00262249" w:rsidP="00262249">
            <w:pPr>
              <w:spacing w:line="276" w:lineRule="auto"/>
              <w:jc w:val="both"/>
            </w:pPr>
            <w:r w:rsidRPr="00F031B5">
              <w:t>__________________________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 xml:space="preserve">Длъжност </w:t>
            </w:r>
          </w:p>
        </w:tc>
        <w:tc>
          <w:tcPr>
            <w:tcW w:w="4919" w:type="dxa"/>
          </w:tcPr>
          <w:p w:rsidR="00262249" w:rsidRPr="00F031B5" w:rsidRDefault="00262249" w:rsidP="00262249">
            <w:pPr>
              <w:spacing w:line="276" w:lineRule="auto"/>
              <w:jc w:val="both"/>
            </w:pPr>
            <w:r w:rsidRPr="00F031B5">
              <w:t>__________________________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Наименование на участника</w:t>
            </w:r>
          </w:p>
        </w:tc>
        <w:tc>
          <w:tcPr>
            <w:tcW w:w="4919" w:type="dxa"/>
          </w:tcPr>
          <w:p w:rsidR="00262249" w:rsidRPr="00F031B5" w:rsidRDefault="00262249" w:rsidP="00262249">
            <w:pPr>
              <w:spacing w:line="276" w:lineRule="auto"/>
              <w:jc w:val="both"/>
            </w:pPr>
            <w:r w:rsidRPr="00F031B5">
              <w:t>__________________________</w:t>
            </w:r>
          </w:p>
        </w:tc>
      </w:tr>
    </w:tbl>
    <w:p w:rsidR="00262249" w:rsidRDefault="00262249" w:rsidP="00262249">
      <w:pPr>
        <w:spacing w:line="240" w:lineRule="auto"/>
        <w:ind w:left="6372" w:firstLine="708"/>
      </w:pPr>
    </w:p>
    <w:p w:rsidR="00A66007" w:rsidRDefault="00A66007" w:rsidP="000B35F5">
      <w:pPr>
        <w:spacing w:afterLines="40" w:line="240" w:lineRule="auto"/>
        <w:jc w:val="both"/>
        <w:rPr>
          <w:b/>
          <w:bCs/>
        </w:rPr>
      </w:pPr>
    </w:p>
    <w:p w:rsidR="00B55D71" w:rsidRPr="00A66007" w:rsidRDefault="00A86113" w:rsidP="000B35F5">
      <w:pPr>
        <w:shd w:val="clear" w:color="auto" w:fill="FFFFFF"/>
        <w:spacing w:afterLines="40" w:line="240" w:lineRule="auto"/>
        <w:outlineLvl w:val="0"/>
        <w:rPr>
          <w:bCs/>
          <w:lang w:eastAsia="bg-BG"/>
        </w:rPr>
      </w:pPr>
      <w:r w:rsidRPr="00370540">
        <w:rPr>
          <w:lang w:eastAsia="bg-BG"/>
        </w:rPr>
        <w:br w:type="page"/>
      </w:r>
      <w:r w:rsidR="00A66007">
        <w:rPr>
          <w:lang w:eastAsia="bg-BG"/>
        </w:rPr>
        <w:lastRenderedPageBreak/>
        <w:t xml:space="preserve">                                                                                                                                           </w:t>
      </w:r>
      <w:r w:rsidR="00F01910" w:rsidRPr="00370540">
        <w:rPr>
          <w:b/>
        </w:rPr>
        <w:t xml:space="preserve">Приложение № </w:t>
      </w:r>
      <w:r w:rsidR="00BA4FBF">
        <w:rPr>
          <w:b/>
        </w:rPr>
        <w:t>6</w:t>
      </w:r>
    </w:p>
    <w:p w:rsidR="00315C1B" w:rsidRDefault="00315C1B" w:rsidP="000B35F5">
      <w:pPr>
        <w:pStyle w:val="a6"/>
        <w:tabs>
          <w:tab w:val="left" w:pos="-600"/>
        </w:tabs>
        <w:spacing w:afterLines="40"/>
        <w:jc w:val="right"/>
        <w:rPr>
          <w:sz w:val="24"/>
          <w:szCs w:val="24"/>
        </w:rPr>
      </w:pPr>
    </w:p>
    <w:p w:rsidR="00B55D71" w:rsidRPr="0028751F" w:rsidRDefault="00673651" w:rsidP="000B35F5">
      <w:pPr>
        <w:pStyle w:val="a6"/>
        <w:tabs>
          <w:tab w:val="left" w:pos="-600"/>
        </w:tabs>
        <w:spacing w:afterLines="40"/>
        <w:jc w:val="right"/>
        <w:rPr>
          <w:sz w:val="24"/>
          <w:szCs w:val="24"/>
        </w:rPr>
      </w:pPr>
      <w:r w:rsidRPr="00370540">
        <w:rPr>
          <w:sz w:val="24"/>
          <w:szCs w:val="24"/>
        </w:rPr>
        <w:t>ПРОЕКТ!</w:t>
      </w:r>
    </w:p>
    <w:p w:rsidR="00262249" w:rsidRPr="00ED4416" w:rsidRDefault="00262249" w:rsidP="00315C1B">
      <w:pPr>
        <w:pStyle w:val="aff"/>
        <w:spacing w:line="276" w:lineRule="auto"/>
        <w:ind w:left="1080"/>
        <w:rPr>
          <w:b/>
        </w:rPr>
      </w:pPr>
      <w:r>
        <w:rPr>
          <w:b/>
        </w:rPr>
        <w:t xml:space="preserve">                                                        </w:t>
      </w:r>
      <w:r w:rsidRPr="00ED4416">
        <w:rPr>
          <w:b/>
        </w:rPr>
        <w:t xml:space="preserve">ДОГОВОР </w:t>
      </w:r>
    </w:p>
    <w:p w:rsidR="00262249" w:rsidRPr="00E36BBD" w:rsidRDefault="00ED4416" w:rsidP="00315C1B">
      <w:pPr>
        <w:spacing w:line="276" w:lineRule="auto"/>
        <w:jc w:val="center"/>
        <w:rPr>
          <w:color w:val="000000"/>
          <w:lang w:eastAsia="bg-BG"/>
        </w:rPr>
      </w:pPr>
      <w:r w:rsidRPr="004F4DD4">
        <w:rPr>
          <w:b/>
          <w:noProof/>
          <w:color w:val="000000"/>
          <w:szCs w:val="20"/>
          <w:highlight w:val="yellow"/>
          <w:lang w:eastAsia="bg-BG"/>
        </w:rPr>
        <w:t xml:space="preserve">№ </w:t>
      </w:r>
      <w:r w:rsidRPr="004F4DD4">
        <w:rPr>
          <w:b/>
          <w:noProof/>
          <w:color w:val="000000"/>
          <w:szCs w:val="20"/>
          <w:highlight w:val="yellow"/>
          <w:lang w:val="en-AU" w:eastAsia="bg-BG"/>
        </w:rPr>
        <w:t>BG</w:t>
      </w:r>
      <w:r w:rsidRPr="004F4DD4">
        <w:rPr>
          <w:b/>
          <w:noProof/>
          <w:color w:val="000000"/>
          <w:szCs w:val="20"/>
          <w:highlight w:val="yellow"/>
          <w:lang w:eastAsia="bg-BG"/>
        </w:rPr>
        <w:t>16</w:t>
      </w:r>
      <w:r w:rsidRPr="004F4DD4">
        <w:rPr>
          <w:b/>
          <w:noProof/>
          <w:color w:val="000000"/>
          <w:szCs w:val="20"/>
          <w:highlight w:val="yellow"/>
          <w:lang w:val="en-AU" w:eastAsia="bg-BG"/>
        </w:rPr>
        <w:t>RFOP</w:t>
      </w:r>
      <w:r w:rsidRPr="004F4DD4">
        <w:rPr>
          <w:b/>
          <w:noProof/>
          <w:color w:val="000000"/>
          <w:szCs w:val="20"/>
          <w:highlight w:val="yellow"/>
          <w:lang w:eastAsia="bg-BG"/>
        </w:rPr>
        <w:t>001-1.018-0004-</w:t>
      </w:r>
      <w:r w:rsidRPr="004F4DD4">
        <w:rPr>
          <w:b/>
          <w:noProof/>
          <w:color w:val="000000"/>
          <w:szCs w:val="20"/>
          <w:highlight w:val="yellow"/>
          <w:lang w:val="en-AU" w:eastAsia="bg-BG"/>
        </w:rPr>
        <w:t>C</w:t>
      </w:r>
      <w:r w:rsidRPr="004F4DD4">
        <w:rPr>
          <w:b/>
          <w:noProof/>
          <w:color w:val="000000"/>
          <w:szCs w:val="20"/>
          <w:highlight w:val="yellow"/>
          <w:lang w:eastAsia="bg-BG"/>
        </w:rPr>
        <w:t>01</w:t>
      </w:r>
      <w:r w:rsidRPr="004F4DD4">
        <w:rPr>
          <w:rFonts w:eastAsiaTheme="minorHAnsi"/>
          <w:b/>
          <w:bCs/>
          <w:color w:val="000000"/>
          <w:highlight w:val="yellow"/>
          <w:lang w:eastAsia="en-US"/>
        </w:rPr>
        <w:t>-</w:t>
      </w:r>
      <w:r w:rsidRPr="004F4DD4">
        <w:rPr>
          <w:rFonts w:eastAsiaTheme="minorHAnsi"/>
          <w:b/>
          <w:bCs/>
          <w:color w:val="000000"/>
          <w:highlight w:val="yellow"/>
          <w:lang w:val="en-US" w:eastAsia="en-US"/>
        </w:rPr>
        <w:t>U</w:t>
      </w:r>
      <w:r w:rsidRPr="004F4DD4">
        <w:rPr>
          <w:rFonts w:eastAsiaTheme="minorHAnsi"/>
          <w:b/>
          <w:bCs/>
          <w:color w:val="000000"/>
          <w:highlight w:val="yellow"/>
          <w:lang w:eastAsia="en-US"/>
        </w:rPr>
        <w:t xml:space="preserve"> -……</w:t>
      </w:r>
      <w:r w:rsidRPr="004F4DD4">
        <w:rPr>
          <w:noProof/>
          <w:color w:val="000000"/>
          <w:highlight w:val="yellow"/>
          <w:lang w:eastAsia="bg-BG"/>
        </w:rPr>
        <w:t>/_____________</w:t>
      </w:r>
      <w:r w:rsidRPr="004F4DD4">
        <w:rPr>
          <w:color w:val="000000"/>
          <w:highlight w:val="yellow"/>
          <w:lang w:eastAsia="bg-BG"/>
        </w:rPr>
        <w:t xml:space="preserve"> г.</w:t>
      </w:r>
    </w:p>
    <w:p w:rsidR="00262249" w:rsidRPr="00E36BBD" w:rsidRDefault="00262249" w:rsidP="00315C1B">
      <w:pPr>
        <w:spacing w:line="276" w:lineRule="auto"/>
        <w:jc w:val="center"/>
        <w:rPr>
          <w:color w:val="000000"/>
          <w:lang w:eastAsia="bg-BG"/>
        </w:rPr>
      </w:pPr>
    </w:p>
    <w:p w:rsidR="00262249" w:rsidRPr="00E36BBD" w:rsidRDefault="00ED4416" w:rsidP="00315C1B">
      <w:pPr>
        <w:spacing w:before="100" w:beforeAutospacing="1" w:after="100" w:afterAutospacing="1" w:line="276" w:lineRule="auto"/>
        <w:ind w:firstLine="567"/>
        <w:jc w:val="both"/>
        <w:rPr>
          <w:bCs/>
          <w:lang w:eastAsia="bg-BG"/>
        </w:rPr>
      </w:pPr>
      <w:r>
        <w:rPr>
          <w:bCs/>
          <w:lang w:eastAsia="bg-BG"/>
        </w:rPr>
        <w:t>Днес, ............. 201</w:t>
      </w:r>
      <w:r w:rsidRPr="00EE632A">
        <w:rPr>
          <w:bCs/>
          <w:lang w:eastAsia="bg-BG"/>
        </w:rPr>
        <w:t>8</w:t>
      </w:r>
      <w:r w:rsidR="00262249" w:rsidRPr="00E36BBD">
        <w:rPr>
          <w:bCs/>
          <w:lang w:eastAsia="bg-BG"/>
        </w:rPr>
        <w:t xml:space="preserve"> г., в гр. </w:t>
      </w:r>
      <w:r w:rsidR="00262249">
        <w:rPr>
          <w:bCs/>
          <w:lang w:eastAsia="bg-BG"/>
        </w:rPr>
        <w:t>Перник</w:t>
      </w:r>
      <w:r w:rsidR="00262249" w:rsidRPr="00E36BBD">
        <w:rPr>
          <w:bCs/>
          <w:lang w:eastAsia="bg-BG"/>
        </w:rPr>
        <w:t xml:space="preserve">, между: </w:t>
      </w:r>
    </w:p>
    <w:p w:rsidR="00262249" w:rsidRDefault="00262249" w:rsidP="00315C1B">
      <w:pPr>
        <w:spacing w:line="276" w:lineRule="auto"/>
        <w:ind w:firstLine="567"/>
        <w:jc w:val="both"/>
        <w:rPr>
          <w:lang w:eastAsia="bg-BG"/>
        </w:rPr>
      </w:pPr>
      <w:r w:rsidRPr="005D7F3B">
        <w:rPr>
          <w:b/>
          <w:lang w:eastAsia="bg-BG"/>
        </w:rPr>
        <w:t>1. ОБЩИНА П</w:t>
      </w:r>
      <w:r>
        <w:rPr>
          <w:b/>
          <w:lang w:eastAsia="bg-BG"/>
        </w:rPr>
        <w:t>ЕРНИК</w:t>
      </w:r>
      <w:r w:rsidRPr="005D7F3B">
        <w:rPr>
          <w:b/>
          <w:lang w:eastAsia="bg-BG"/>
        </w:rPr>
        <w:t>,</w:t>
      </w:r>
      <w:r w:rsidRPr="005D7F3B">
        <w:t xml:space="preserve"> ЕИК (по БУЛСТАТ) </w:t>
      </w:r>
      <w:r w:rsidRPr="0074256D">
        <w:rPr>
          <w:lang w:eastAsia="bg-BG"/>
        </w:rPr>
        <w:t>000386751</w:t>
      </w:r>
      <w:r>
        <w:rPr>
          <w:color w:val="000000"/>
          <w:shd w:val="clear" w:color="auto" w:fill="FFFFFF"/>
        </w:rPr>
        <w:t>,</w:t>
      </w:r>
      <w:r w:rsidRPr="005D7F3B">
        <w:rPr>
          <w:color w:val="000000"/>
          <w:shd w:val="clear" w:color="auto" w:fill="FFFFFF"/>
        </w:rPr>
        <w:t xml:space="preserve"> </w:t>
      </w:r>
      <w:r w:rsidRPr="005D7F3B">
        <w:t xml:space="preserve">със седалище и адрес на управление: п.к. </w:t>
      </w:r>
      <w:r>
        <w:t>23</w:t>
      </w:r>
      <w:r w:rsidRPr="005D7F3B">
        <w:t xml:space="preserve">00 област </w:t>
      </w:r>
      <w:r>
        <w:t>Перник</w:t>
      </w:r>
      <w:r w:rsidRPr="005D7F3B">
        <w:t>,</w:t>
      </w:r>
      <w:r>
        <w:t xml:space="preserve"> </w:t>
      </w:r>
      <w:r>
        <w:rPr>
          <w:color w:val="000000"/>
          <w:lang w:eastAsia="bg-BG"/>
        </w:rPr>
        <w:t>гр.Перник, пл. „Св. Иван Рил</w:t>
      </w:r>
      <w:r w:rsidR="004D1CAC">
        <w:rPr>
          <w:color w:val="000000"/>
          <w:lang w:eastAsia="bg-BG"/>
        </w:rPr>
        <w:t>с</w:t>
      </w:r>
      <w:r>
        <w:rPr>
          <w:color w:val="000000"/>
          <w:lang w:eastAsia="bg-BG"/>
        </w:rPr>
        <w:t xml:space="preserve">ки” </w:t>
      </w:r>
      <w:r w:rsidRPr="009971E6">
        <w:rPr>
          <w:color w:val="000000"/>
          <w:lang w:eastAsia="bg-BG"/>
        </w:rPr>
        <w:t xml:space="preserve"> №</w:t>
      </w:r>
      <w:r>
        <w:rPr>
          <w:color w:val="000000"/>
          <w:lang w:eastAsia="bg-BG"/>
        </w:rPr>
        <w:t xml:space="preserve"> 1а</w:t>
      </w:r>
      <w:r w:rsidRPr="005D7F3B">
        <w:t xml:space="preserve">, представлявана от </w:t>
      </w:r>
      <w:r w:rsidRPr="0096624A">
        <w:rPr>
          <w:b/>
          <w:bCs/>
        </w:rPr>
        <w:t>ВЯРА МИХАЙЛОВА ЦЕРОВСКА</w:t>
      </w:r>
      <w:r>
        <w:t xml:space="preserve"> -</w:t>
      </w:r>
      <w:r w:rsidRPr="005D7F3B">
        <w:t xml:space="preserve"> </w:t>
      </w:r>
      <w:r w:rsidRPr="00262249">
        <w:rPr>
          <w:b/>
        </w:rPr>
        <w:t xml:space="preserve">КМЕТ НА ОБЩИНА ПЕРНИК, </w:t>
      </w:r>
      <w:r w:rsidRPr="005D7F3B">
        <w:t xml:space="preserve"> </w:t>
      </w:r>
      <w:r w:rsidRPr="005D7F3B">
        <w:rPr>
          <w:lang w:eastAsia="bg-BG"/>
        </w:rPr>
        <w:t>наричан</w:t>
      </w:r>
      <w:r>
        <w:rPr>
          <w:lang w:eastAsia="bg-BG"/>
        </w:rPr>
        <w:t>а</w:t>
      </w:r>
      <w:r w:rsidRPr="005D7F3B">
        <w:rPr>
          <w:lang w:eastAsia="bg-BG"/>
        </w:rPr>
        <w:t xml:space="preserve"> за краткост в договора „</w:t>
      </w:r>
      <w:r w:rsidRPr="005D7F3B">
        <w:rPr>
          <w:b/>
          <w:lang w:eastAsia="bg-BG"/>
        </w:rPr>
        <w:t>ВЪЗЛОЖИТЕЛ</w:t>
      </w:r>
      <w:r w:rsidRPr="005D7F3B">
        <w:rPr>
          <w:lang w:eastAsia="bg-BG"/>
        </w:rPr>
        <w:t xml:space="preserve">” </w:t>
      </w:r>
    </w:p>
    <w:p w:rsidR="00262249" w:rsidRPr="007D41FF" w:rsidRDefault="00262249" w:rsidP="00315C1B">
      <w:pPr>
        <w:spacing w:line="276" w:lineRule="auto"/>
        <w:ind w:firstLine="567"/>
        <w:jc w:val="both"/>
        <w:rPr>
          <w:color w:val="000000"/>
          <w:shd w:val="clear" w:color="auto" w:fill="FFFFFF"/>
        </w:rPr>
      </w:pPr>
      <w:r w:rsidRPr="005D7F3B">
        <w:rPr>
          <w:lang w:eastAsia="bg-BG"/>
        </w:rPr>
        <w:t xml:space="preserve">и </w:t>
      </w:r>
    </w:p>
    <w:p w:rsidR="00B55D71" w:rsidRDefault="00B55D71" w:rsidP="000B35F5">
      <w:pPr>
        <w:spacing w:afterLines="40" w:line="276" w:lineRule="auto"/>
        <w:jc w:val="center"/>
        <w:rPr>
          <w:b/>
          <w:highlight w:val="yellow"/>
        </w:rPr>
      </w:pPr>
    </w:p>
    <w:p w:rsidR="00262249" w:rsidRDefault="00262249" w:rsidP="00315C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lang w:eastAsia="bg-BG"/>
        </w:rPr>
      </w:pPr>
      <w:r>
        <w:rPr>
          <w:rFonts w:eastAsia="ヒラギノ角ゴ Pro W3"/>
          <w:b/>
        </w:rPr>
        <w:tab/>
      </w:r>
      <w:r w:rsidRPr="00135481">
        <w:rPr>
          <w:rFonts w:eastAsia="ヒラギノ角ゴ Pro W3"/>
          <w:b/>
        </w:rPr>
        <w:t>“</w:t>
      </w:r>
      <w:r>
        <w:rPr>
          <w:rFonts w:eastAsia="ヒラギノ角ゴ Pro W3"/>
          <w:b/>
        </w:rPr>
        <w:t>……………………</w:t>
      </w:r>
      <w:r w:rsidRPr="00135481">
        <w:rPr>
          <w:rFonts w:eastAsia="ヒラギノ角ゴ Pro W3"/>
          <w:b/>
        </w:rPr>
        <w:t xml:space="preserve">” </w:t>
      </w:r>
      <w:r>
        <w:rPr>
          <w:rFonts w:eastAsia="ヒラギノ角ゴ Pro W3"/>
          <w:b/>
        </w:rPr>
        <w:t>…………</w:t>
      </w:r>
      <w:r w:rsidRPr="00135481">
        <w:rPr>
          <w:b/>
        </w:rPr>
        <w:t xml:space="preserve">, </w:t>
      </w:r>
      <w:r w:rsidRPr="00135481">
        <w:t xml:space="preserve">с ЕИК </w:t>
      </w:r>
      <w:hyperlink r:id="rId11" w:history="1">
        <w:r>
          <w:t>………….</w:t>
        </w:r>
      </w:hyperlink>
      <w:r w:rsidRPr="00135481">
        <w:t xml:space="preserve">, със седалище и адрес на управление: гр. </w:t>
      </w:r>
      <w:r>
        <w:t>…………..</w:t>
      </w:r>
      <w:r w:rsidRPr="00135481">
        <w:t xml:space="preserve">, </w:t>
      </w:r>
      <w:r>
        <w:t>ул</w:t>
      </w:r>
      <w:r w:rsidRPr="00135481">
        <w:t>. „</w:t>
      </w:r>
      <w:r>
        <w:t>……………..</w:t>
      </w:r>
      <w:r w:rsidRPr="00135481">
        <w:t xml:space="preserve">”№ </w:t>
      </w:r>
      <w:r>
        <w:t>….</w:t>
      </w:r>
      <w:r w:rsidRPr="00135481">
        <w:t>,  представлявано от</w:t>
      </w:r>
      <w:r w:rsidRPr="00135481">
        <w:rPr>
          <w:b/>
        </w:rPr>
        <w:t xml:space="preserve"> </w:t>
      </w:r>
      <w:r>
        <w:rPr>
          <w:b/>
        </w:rPr>
        <w:t>………………</w:t>
      </w:r>
      <w:r w:rsidRPr="00135481">
        <w:rPr>
          <w:b/>
        </w:rPr>
        <w:t xml:space="preserve"> </w:t>
      </w:r>
      <w:r w:rsidRPr="00135481">
        <w:rPr>
          <w:b/>
          <w:lang w:eastAsia="bg-BG"/>
        </w:rPr>
        <w:t xml:space="preserve">– </w:t>
      </w:r>
      <w:r>
        <w:rPr>
          <w:b/>
          <w:lang w:eastAsia="bg-BG"/>
        </w:rPr>
        <w:t>…………………..</w:t>
      </w:r>
      <w:r w:rsidRPr="00135481">
        <w:rPr>
          <w:lang w:eastAsia="bg-BG"/>
        </w:rPr>
        <w:t xml:space="preserve">, </w:t>
      </w:r>
      <w:proofErr w:type="spellStart"/>
      <w:r w:rsidRPr="00135481">
        <w:rPr>
          <w:lang w:eastAsia="bg-BG"/>
        </w:rPr>
        <w:t>наричанo</w:t>
      </w:r>
      <w:proofErr w:type="spellEnd"/>
      <w:r w:rsidRPr="00135481">
        <w:rPr>
          <w:lang w:eastAsia="bg-BG"/>
        </w:rPr>
        <w:t xml:space="preserve"> по-долу </w:t>
      </w:r>
      <w:r w:rsidRPr="00135481">
        <w:rPr>
          <w:b/>
          <w:lang w:eastAsia="bg-BG"/>
        </w:rPr>
        <w:t>ИЗПЪЛНИТЕЛ</w:t>
      </w:r>
      <w:r w:rsidRPr="00135481">
        <w:rPr>
          <w:lang w:eastAsia="bg-BG"/>
        </w:rPr>
        <w:t xml:space="preserve">, от друга страна, </w:t>
      </w:r>
    </w:p>
    <w:p w:rsidR="00B55D71" w:rsidRDefault="00B55D71" w:rsidP="000B35F5">
      <w:pPr>
        <w:suppressAutoHyphens w:val="0"/>
        <w:spacing w:afterLines="40" w:line="276" w:lineRule="auto"/>
        <w:jc w:val="both"/>
        <w:rPr>
          <w:lang w:eastAsia="bg-BG"/>
        </w:rPr>
      </w:pPr>
    </w:p>
    <w:p w:rsidR="00262249" w:rsidRPr="00B11874" w:rsidRDefault="00262249" w:rsidP="00B11874">
      <w:pPr>
        <w:spacing w:line="276" w:lineRule="auto"/>
        <w:jc w:val="both"/>
        <w:outlineLvl w:val="0"/>
        <w:rPr>
          <w:lang w:eastAsia="bg-BG"/>
        </w:rPr>
      </w:pPr>
      <w:r w:rsidRPr="00B11874">
        <w:rPr>
          <w:lang w:eastAsia="bg-BG"/>
        </w:rPr>
        <w:t>на основание чл. 112</w:t>
      </w:r>
      <w:r w:rsidR="00C36898" w:rsidRPr="00B11874">
        <w:rPr>
          <w:lang w:eastAsia="bg-BG"/>
        </w:rPr>
        <w:t>, ал. 1</w:t>
      </w:r>
      <w:r w:rsidRPr="00B11874">
        <w:rPr>
          <w:lang w:eastAsia="bg-BG"/>
        </w:rPr>
        <w:t xml:space="preserve"> от ЗОП, като се има предвид предмета на обществената поръчка, открита и проведена на основание </w:t>
      </w:r>
      <w:r w:rsidRPr="00B11874">
        <w:rPr>
          <w:shd w:val="clear" w:color="auto" w:fill="FFFFFF"/>
          <w:lang w:eastAsia="bg-BG"/>
        </w:rPr>
        <w:t xml:space="preserve">Решение № …………./…………. г. на </w:t>
      </w:r>
      <w:r w:rsidR="00C36898" w:rsidRPr="00B11874">
        <w:rPr>
          <w:shd w:val="clear" w:color="auto" w:fill="FFFFFF"/>
          <w:lang w:eastAsia="bg-BG"/>
        </w:rPr>
        <w:t>кмета на Община Перник</w:t>
      </w:r>
      <w:r w:rsidRPr="00B11874">
        <w:rPr>
          <w:shd w:val="clear" w:color="auto" w:fill="FFFFFF"/>
          <w:lang w:eastAsia="bg-BG"/>
        </w:rPr>
        <w:t xml:space="preserve">, Решение № ………../……………… г. на </w:t>
      </w:r>
      <w:r w:rsidR="00C36898" w:rsidRPr="00B11874">
        <w:rPr>
          <w:shd w:val="clear" w:color="auto" w:fill="FFFFFF"/>
          <w:lang w:eastAsia="bg-BG"/>
        </w:rPr>
        <w:t>кмета на Община Перник</w:t>
      </w:r>
      <w:r w:rsidRPr="00B11874">
        <w:rPr>
          <w:shd w:val="clear" w:color="auto" w:fill="FFFFFF"/>
          <w:lang w:eastAsia="bg-BG"/>
        </w:rPr>
        <w:t xml:space="preserve"> за определяне на изпълнител на обществената поръчка </w:t>
      </w:r>
      <w:r w:rsidRPr="00B11874">
        <w:rPr>
          <w:lang w:eastAsia="bg-BG"/>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262249" w:rsidRPr="00B11874" w:rsidRDefault="00262249" w:rsidP="000B35F5">
      <w:pPr>
        <w:suppressAutoHyphens w:val="0"/>
        <w:spacing w:afterLines="40" w:line="276" w:lineRule="auto"/>
        <w:jc w:val="both"/>
        <w:rPr>
          <w:lang w:eastAsia="bg-BG"/>
        </w:rPr>
      </w:pPr>
    </w:p>
    <w:p w:rsidR="00B55D71" w:rsidRPr="00B11874" w:rsidRDefault="00684FAC" w:rsidP="000B35F5">
      <w:pPr>
        <w:spacing w:afterLines="40" w:line="276" w:lineRule="auto"/>
        <w:jc w:val="both"/>
        <w:rPr>
          <w:b/>
        </w:rPr>
      </w:pPr>
      <w:r w:rsidRPr="00B11874">
        <w:rPr>
          <w:b/>
        </w:rPr>
        <w:t>І. ПРЕДМЕТ НА ДОГОВОРА</w:t>
      </w:r>
    </w:p>
    <w:p w:rsidR="00A462A3" w:rsidRPr="00ED4416" w:rsidRDefault="00684FAC" w:rsidP="00A462A3">
      <w:pPr>
        <w:spacing w:line="276" w:lineRule="auto"/>
        <w:jc w:val="both"/>
        <w:rPr>
          <w:lang w:val="ru-RU" w:eastAsia="en-GB"/>
        </w:rPr>
      </w:pPr>
      <w:r w:rsidRPr="00B11874">
        <w:rPr>
          <w:b/>
        </w:rPr>
        <w:t>Чл.</w:t>
      </w:r>
      <w:r w:rsidR="00C36898" w:rsidRPr="00B11874">
        <w:rPr>
          <w:b/>
        </w:rPr>
        <w:t xml:space="preserve"> </w:t>
      </w:r>
      <w:r w:rsidRPr="00B11874">
        <w:rPr>
          <w:b/>
        </w:rPr>
        <w:t>1. ВЪЗЛОЖИТЕЛЯТ</w:t>
      </w:r>
      <w:r w:rsidRPr="00B11874">
        <w:t xml:space="preserve"> възлага, а </w:t>
      </w:r>
      <w:r w:rsidRPr="00B11874">
        <w:rPr>
          <w:b/>
        </w:rPr>
        <w:t>ИЗПЪЛНИТЕЛЯТ</w:t>
      </w:r>
      <w:r w:rsidRPr="00B11874">
        <w:t xml:space="preserve"> приема да изпълни</w:t>
      </w:r>
      <w:r w:rsidR="007C5EE2" w:rsidRPr="00B11874">
        <w:t xml:space="preserve"> срещу възнаграждение</w:t>
      </w:r>
      <w:r w:rsidRPr="00B11874">
        <w:t xml:space="preserve"> </w:t>
      </w:r>
      <w:r w:rsidR="007C5EE2" w:rsidRPr="00B11874">
        <w:t xml:space="preserve">следните услуги - </w:t>
      </w:r>
      <w:r w:rsidR="007C5EE2" w:rsidRPr="00B11874">
        <w:rPr>
          <w:color w:val="000000"/>
          <w:shd w:val="clear" w:color="auto" w:fill="FFFFFF"/>
        </w:rPr>
        <w:t xml:space="preserve">упражняване на строителен надзор </w:t>
      </w:r>
      <w:r w:rsidR="007C5EE2" w:rsidRPr="00B11874">
        <w:t>по смисъла на Закона за устройство на територията („</w:t>
      </w:r>
      <w:r w:rsidR="007C5EE2" w:rsidRPr="00B11874">
        <w:rPr>
          <w:b/>
        </w:rPr>
        <w:t>ЗУТ</w:t>
      </w:r>
      <w:r w:rsidR="007C5EE2" w:rsidRPr="00B11874">
        <w:t>“) и нормативните актове по неговото приложение</w:t>
      </w:r>
      <w:r w:rsidR="007C5EE2" w:rsidRPr="00B11874">
        <w:rPr>
          <w:color w:val="000000"/>
          <w:shd w:val="clear" w:color="auto" w:fill="FFFFFF"/>
        </w:rPr>
        <w:t xml:space="preserve"> (наричани за краткост </w:t>
      </w:r>
      <w:r w:rsidR="007C5EE2" w:rsidRPr="00B11874">
        <w:rPr>
          <w:b/>
          <w:color w:val="000000"/>
          <w:shd w:val="clear" w:color="auto" w:fill="FFFFFF"/>
        </w:rPr>
        <w:t>„услугите”</w:t>
      </w:r>
      <w:r w:rsidR="007C5EE2" w:rsidRPr="00B11874">
        <w:rPr>
          <w:color w:val="000000"/>
          <w:shd w:val="clear" w:color="auto" w:fill="FFFFFF"/>
        </w:rPr>
        <w:t>)</w:t>
      </w:r>
      <w:r w:rsidRPr="00B11874">
        <w:t>, възложен</w:t>
      </w:r>
      <w:r w:rsidR="007C5EE2" w:rsidRPr="00B11874">
        <w:t>и</w:t>
      </w:r>
      <w:r w:rsidRPr="00B11874">
        <w:t xml:space="preserve"> с обществена поръчка с предмет: </w:t>
      </w:r>
      <w:r w:rsidR="00ED4416" w:rsidRPr="00AD3D0B">
        <w:rPr>
          <w:b/>
          <w:i/>
          <w:szCs w:val="32"/>
        </w:rPr>
        <w:t>„Осъществяване на строителен надзор при монтаж на 70 бр. информационни електронни табла на спирки на ОГТ по проект „Интегриран градски транспорт на град Перник“</w:t>
      </w:r>
      <w:r w:rsidR="00ED4416">
        <w:rPr>
          <w:b/>
          <w:i/>
          <w:szCs w:val="32"/>
        </w:rPr>
        <w:t xml:space="preserve"> </w:t>
      </w:r>
      <w:r w:rsidR="00ED4416" w:rsidRPr="00AD3D0B">
        <w:rPr>
          <w:b/>
          <w:i/>
          <w:lang w:eastAsia="bg-BG"/>
        </w:rPr>
        <w:t xml:space="preserve">по Оперативна програма </w:t>
      </w:r>
      <w:r w:rsidR="00ED4416" w:rsidRPr="00AD3D0B">
        <w:rPr>
          <w:b/>
          <w:i/>
          <w:lang w:eastAsia="bg-BG"/>
        </w:rPr>
        <w:lastRenderedPageBreak/>
        <w:t xml:space="preserve">„Региони в растеж“ 2014- 2020", </w:t>
      </w:r>
      <w:proofErr w:type="spellStart"/>
      <w:r w:rsidR="00ED4416" w:rsidRPr="00AD3D0B">
        <w:rPr>
          <w:b/>
          <w:i/>
          <w:lang w:eastAsia="bg-BG"/>
        </w:rPr>
        <w:t>съфинансиран</w:t>
      </w:r>
      <w:proofErr w:type="spellEnd"/>
      <w:r w:rsidR="00ED4416" w:rsidRPr="00AD3D0B">
        <w:rPr>
          <w:b/>
          <w:i/>
          <w:lang w:eastAsia="bg-BG"/>
        </w:rPr>
        <w:t xml:space="preserve"> от Европейския съюз чрез Европейския фонд за регионално развитие</w:t>
      </w:r>
      <w:r w:rsidR="007D41FF" w:rsidRPr="00B11874">
        <w:rPr>
          <w:rFonts w:eastAsiaTheme="minorHAnsi"/>
          <w:bCs/>
          <w:color w:val="000000"/>
          <w:lang w:eastAsia="en-US"/>
        </w:rPr>
        <w:t>,</w:t>
      </w:r>
      <w:r w:rsidR="00D03417" w:rsidRPr="00B11874">
        <w:t xml:space="preserve"> </w:t>
      </w:r>
      <w:r w:rsidR="00C36898" w:rsidRPr="00B11874">
        <w:t>съгласно Т</w:t>
      </w:r>
      <w:r w:rsidRPr="00B11874">
        <w:t>ехническата спецификация към процедурата за обществена поръчка</w:t>
      </w:r>
      <w:r w:rsidR="00C36898" w:rsidRPr="00B11874">
        <w:t xml:space="preserve"> – Приложение № 1</w:t>
      </w:r>
      <w:r w:rsidR="00201EC6" w:rsidRPr="00B11874">
        <w:t xml:space="preserve">, </w:t>
      </w:r>
      <w:proofErr w:type="spellStart"/>
      <w:r w:rsidR="00ED4416">
        <w:rPr>
          <w:lang w:val="ru-RU" w:eastAsia="en-GB"/>
        </w:rPr>
        <w:t>Техническо</w:t>
      </w:r>
      <w:proofErr w:type="spellEnd"/>
      <w:r w:rsidR="00C36898" w:rsidRPr="00B11874">
        <w:rPr>
          <w:lang w:val="ru-RU" w:eastAsia="en-GB"/>
        </w:rPr>
        <w:t xml:space="preserve"> предложение на </w:t>
      </w:r>
      <w:r w:rsidR="00C36898" w:rsidRPr="00B11874">
        <w:rPr>
          <w:b/>
          <w:lang w:val="ru-RU" w:eastAsia="en-GB"/>
        </w:rPr>
        <w:t>ИЗПЪЛНИТЕЛЯ</w:t>
      </w:r>
      <w:r w:rsidR="00C36898" w:rsidRPr="00B11874">
        <w:rPr>
          <w:lang w:val="ru-RU" w:eastAsia="en-GB"/>
        </w:rPr>
        <w:t xml:space="preserve"> – Приложение № 2</w:t>
      </w:r>
      <w:r w:rsidR="00FA2AC5" w:rsidRPr="00B11874">
        <w:rPr>
          <w:lang w:val="ru-RU" w:eastAsia="en-GB"/>
        </w:rPr>
        <w:t>,</w:t>
      </w:r>
      <w:r w:rsidR="00C36898" w:rsidRPr="00B11874">
        <w:rPr>
          <w:lang w:val="ru-RU" w:eastAsia="en-GB"/>
        </w:rPr>
        <w:t xml:space="preserve"> </w:t>
      </w:r>
      <w:proofErr w:type="spellStart"/>
      <w:r w:rsidR="00ED4416">
        <w:rPr>
          <w:lang w:val="ru-RU" w:eastAsia="en-GB"/>
        </w:rPr>
        <w:t>Ценово</w:t>
      </w:r>
      <w:proofErr w:type="spellEnd"/>
      <w:r w:rsidR="00C36898" w:rsidRPr="00B11874">
        <w:rPr>
          <w:lang w:val="ru-RU" w:eastAsia="en-GB"/>
        </w:rPr>
        <w:t xml:space="preserve"> предложение на </w:t>
      </w:r>
      <w:r w:rsidR="00C36898" w:rsidRPr="00B11874">
        <w:rPr>
          <w:b/>
          <w:lang w:val="ru-RU" w:eastAsia="en-GB"/>
        </w:rPr>
        <w:t>ИЗПЪЛНИТЕЛЯ</w:t>
      </w:r>
      <w:r w:rsidR="00FA2AC5" w:rsidRPr="00B11874">
        <w:rPr>
          <w:lang w:val="ru-RU" w:eastAsia="en-GB"/>
        </w:rPr>
        <w:t xml:space="preserve"> – Приложение № 3</w:t>
      </w:r>
      <w:r w:rsidR="00C36898" w:rsidRPr="00B11874">
        <w:rPr>
          <w:lang w:eastAsia="en-GB"/>
        </w:rPr>
        <w:t>, представляващи неразделна част от настоящия договор.</w:t>
      </w:r>
      <w:r w:rsidR="00A462A3">
        <w:rPr>
          <w:lang w:eastAsia="en-GB"/>
        </w:rPr>
        <w:t xml:space="preserve"> </w:t>
      </w:r>
      <w:r w:rsidR="00A462A3" w:rsidRPr="00A3518A">
        <w:t xml:space="preserve">Проектът </w:t>
      </w:r>
      <w:r w:rsidR="00ED4416" w:rsidRPr="00ED4416">
        <w:t>"Интегриран градски транспорт на град Перник", Оперативна програма „Региони в растеж“ 2014-2020,  BG16RFOP001-1.001-039 „Изпълнение на интегрирани планове за градско възстановяване и развитие 2014-2020”</w:t>
      </w:r>
      <w:r w:rsidR="00A462A3" w:rsidRPr="00ED4416">
        <w:t xml:space="preserve"> е </w:t>
      </w:r>
      <w:r w:rsidR="00A462A3" w:rsidRPr="00ED4416">
        <w:br/>
        <w:t xml:space="preserve">финансиран от Оперативна програма Региони в растеж 2014-2020“, </w:t>
      </w:r>
      <w:r w:rsidR="00A462A3" w:rsidRPr="00ED4416">
        <w:br/>
      </w:r>
      <w:proofErr w:type="spellStart"/>
      <w:r w:rsidR="00A462A3" w:rsidRPr="00ED4416">
        <w:t>съфинансирана</w:t>
      </w:r>
      <w:proofErr w:type="spellEnd"/>
      <w:r w:rsidR="00A462A3" w:rsidRPr="00ED4416">
        <w:t xml:space="preserve"> от Европейския съюз чрез Европейския фонд за регионално </w:t>
      </w:r>
      <w:r w:rsidR="00A462A3" w:rsidRPr="00ED4416">
        <w:br/>
        <w:t>развитие.</w:t>
      </w:r>
    </w:p>
    <w:p w:rsidR="00A462A3" w:rsidRDefault="00A462A3" w:rsidP="00B11874">
      <w:pPr>
        <w:spacing w:line="276" w:lineRule="auto"/>
        <w:ind w:firstLine="708"/>
        <w:jc w:val="both"/>
        <w:rPr>
          <w:lang w:eastAsia="en-GB"/>
        </w:rPr>
      </w:pPr>
    </w:p>
    <w:p w:rsidR="00B55D71" w:rsidRPr="00B11874" w:rsidRDefault="00C36898" w:rsidP="000B35F5">
      <w:pPr>
        <w:spacing w:afterLines="40" w:line="276" w:lineRule="auto"/>
        <w:jc w:val="both"/>
      </w:pPr>
      <w:r w:rsidRPr="00B11874">
        <w:tab/>
      </w:r>
      <w:r w:rsidRPr="00B11874">
        <w:rPr>
          <w:b/>
        </w:rPr>
        <w:t>(2)</w:t>
      </w:r>
      <w:r w:rsidRPr="00B11874">
        <w:t xml:space="preserve"> В изпълнение на предмета на настоящия договор </w:t>
      </w:r>
      <w:r w:rsidR="00684FAC" w:rsidRPr="00B11874">
        <w:rPr>
          <w:b/>
        </w:rPr>
        <w:t>ИЗПЪЛНИТЕЛЯ</w:t>
      </w:r>
      <w:r w:rsidRPr="00B11874">
        <w:rPr>
          <w:b/>
        </w:rPr>
        <w:t>Т</w:t>
      </w:r>
      <w:r w:rsidR="00684FAC" w:rsidRPr="00B11874">
        <w:t xml:space="preserve"> следва да изпълни</w:t>
      </w:r>
      <w:r w:rsidR="008B2241">
        <w:t>,</w:t>
      </w:r>
      <w:r w:rsidR="00684FAC" w:rsidRPr="00B11874">
        <w:t xml:space="preserve"> </w:t>
      </w:r>
      <w:r w:rsidR="008B2241">
        <w:t>по отношение на обектите</w:t>
      </w:r>
      <w:r w:rsidRPr="00B11874">
        <w:t>, посочен в ал. 1</w:t>
      </w:r>
      <w:r w:rsidR="00684FAC" w:rsidRPr="00B11874">
        <w:t>:</w:t>
      </w:r>
      <w:r w:rsidR="008B2241">
        <w:t xml:space="preserve"> </w:t>
      </w:r>
      <w:r w:rsidR="00684FAC" w:rsidRPr="00B11874">
        <w:t xml:space="preserve"> </w:t>
      </w:r>
      <w:r w:rsidR="007C5EE2" w:rsidRPr="00B11874">
        <w:t>Упражняване на строителен надзор</w:t>
      </w:r>
      <w:r w:rsidR="00201EC6" w:rsidRPr="00B11874">
        <w:t xml:space="preserve"> и всички дейности, регламентиран</w:t>
      </w:r>
      <w:r w:rsidR="007C5EE2" w:rsidRPr="00B11874">
        <w:t xml:space="preserve"> в чл. 166 и чл. 168 от ЗУТ, както и за тези произтичащи от чл. 178 от ЗУТ. Строителният надзор се изпълнява в задължителния обхват съобразно изискванията на ЗУТ, изискванията на Наредба № 3 от 2003 г. за съставяне на актове и протоколи по време на строителството, с отчитане на изискванията на Наредбата за съществените изисквания към строежите и оценяване съответствието на строителните продукти и всички законови и подзаконови нормативни актове в областта на строителството в България</w:t>
      </w:r>
      <w:r w:rsidRPr="00B11874">
        <w:t xml:space="preserve"> в съответствие с </w:t>
      </w:r>
      <w:r w:rsidR="00684FAC" w:rsidRPr="00B11874">
        <w:t>Техническата спецификация към документацията за възлагане на обществена поръчка</w:t>
      </w:r>
      <w:r w:rsidR="007D41FF" w:rsidRPr="00B11874">
        <w:t xml:space="preserve"> -  Приложен</w:t>
      </w:r>
      <w:r w:rsidR="008B2241">
        <w:t>ие № 1 и</w:t>
      </w:r>
      <w:r w:rsidRPr="00B11874">
        <w:t xml:space="preserve"> Техническото предложение на </w:t>
      </w:r>
      <w:r w:rsidRPr="00B11874">
        <w:rPr>
          <w:b/>
        </w:rPr>
        <w:t>ИЗПЪЛНИТЕЛЯ</w:t>
      </w:r>
      <w:r w:rsidR="007D41FF" w:rsidRPr="00B11874">
        <w:t xml:space="preserve"> - Приложение </w:t>
      </w:r>
      <w:r w:rsidRPr="00B11874">
        <w:t xml:space="preserve">№ </w:t>
      </w:r>
      <w:r w:rsidR="007D41FF" w:rsidRPr="00B11874">
        <w:t>2</w:t>
      </w:r>
      <w:r w:rsidR="00201EC6" w:rsidRPr="00B11874">
        <w:t>.</w:t>
      </w:r>
    </w:p>
    <w:p w:rsidR="00B55D71" w:rsidRPr="00B11874" w:rsidRDefault="00B55D71" w:rsidP="000B35F5">
      <w:pPr>
        <w:spacing w:afterLines="40" w:line="276" w:lineRule="auto"/>
        <w:jc w:val="both"/>
      </w:pPr>
    </w:p>
    <w:p w:rsidR="00B55D71" w:rsidRPr="00B11874" w:rsidRDefault="00684FAC" w:rsidP="000B35F5">
      <w:pPr>
        <w:spacing w:afterLines="40" w:line="276" w:lineRule="auto"/>
        <w:jc w:val="both"/>
        <w:rPr>
          <w:b/>
        </w:rPr>
      </w:pPr>
      <w:r w:rsidRPr="00B11874">
        <w:rPr>
          <w:b/>
        </w:rPr>
        <w:t xml:space="preserve">ІІ. </w:t>
      </w:r>
      <w:r w:rsidR="00DC0E43" w:rsidRPr="00B11874">
        <w:rPr>
          <w:b/>
        </w:rPr>
        <w:t>ВЪЗНАГРАЖДЕНИЕ</w:t>
      </w:r>
    </w:p>
    <w:p w:rsidR="008B2241" w:rsidRPr="00B11874" w:rsidRDefault="005A2FA9" w:rsidP="000B35F5">
      <w:pPr>
        <w:spacing w:afterLines="40" w:line="276" w:lineRule="auto"/>
        <w:ind w:firstLine="708"/>
        <w:jc w:val="both"/>
      </w:pPr>
      <w:r w:rsidRPr="00B11874">
        <w:rPr>
          <w:b/>
        </w:rPr>
        <w:t>Чл. 2.</w:t>
      </w:r>
      <w:r w:rsidR="00F809B4" w:rsidRPr="00B11874">
        <w:rPr>
          <w:b/>
        </w:rPr>
        <w:t xml:space="preserve"> (1)</w:t>
      </w:r>
      <w:r w:rsidRPr="00B11874">
        <w:rPr>
          <w:b/>
        </w:rPr>
        <w:t xml:space="preserve"> </w:t>
      </w:r>
      <w:r w:rsidR="00DC0E43" w:rsidRPr="00B11874">
        <w:t xml:space="preserve">Общото възнаграждение </w:t>
      </w:r>
      <w:r w:rsidRPr="00B11874">
        <w:t xml:space="preserve"> за изпълнение на всички дейности по предмета на договора е … </w:t>
      </w:r>
      <w:r w:rsidR="00DC0E43" w:rsidRPr="00B11874">
        <w:t>……………….</w:t>
      </w:r>
      <w:r w:rsidRPr="00B11874">
        <w:t>(…</w:t>
      </w:r>
      <w:r w:rsidR="00DC0E43" w:rsidRPr="00B11874">
        <w:t>……………</w:t>
      </w:r>
      <w:r w:rsidRPr="00B11874">
        <w:t xml:space="preserve">) лева </w:t>
      </w:r>
      <w:r w:rsidRPr="00B11874">
        <w:rPr>
          <w:b/>
        </w:rPr>
        <w:t>без ДДС</w:t>
      </w:r>
      <w:r w:rsidRPr="00B11874">
        <w:t>, респективно … (…</w:t>
      </w:r>
      <w:r w:rsidR="00DC0E43" w:rsidRPr="00B11874">
        <w:t>…………..</w:t>
      </w:r>
      <w:r w:rsidRPr="00B11874">
        <w:t xml:space="preserve">) лева  </w:t>
      </w:r>
      <w:r w:rsidRPr="00B11874">
        <w:rPr>
          <w:b/>
        </w:rPr>
        <w:t>с ДДС</w:t>
      </w:r>
      <w:r w:rsidR="00D318B0" w:rsidRPr="00B11874">
        <w:t>, определено</w:t>
      </w:r>
      <w:r w:rsidR="00DC0E43" w:rsidRPr="00B11874">
        <w:t xml:space="preserve"> съгласно Ц</w:t>
      </w:r>
      <w:r w:rsidRPr="00B11874">
        <w:t xml:space="preserve">еновото предложение на </w:t>
      </w:r>
      <w:r w:rsidRPr="00B11874">
        <w:rPr>
          <w:b/>
        </w:rPr>
        <w:t>ИЗПЪЛНИТЕЛЯ</w:t>
      </w:r>
      <w:r w:rsidRPr="00B11874">
        <w:t xml:space="preserve"> </w:t>
      </w:r>
      <w:r w:rsidR="00DC0E43" w:rsidRPr="00B11874">
        <w:t xml:space="preserve">– Приложение № 3 </w:t>
      </w:r>
    </w:p>
    <w:p w:rsidR="00807156" w:rsidRPr="00B11874" w:rsidRDefault="008B2241" w:rsidP="00B11874">
      <w:pPr>
        <w:spacing w:after="60" w:line="276" w:lineRule="auto"/>
        <w:ind w:firstLine="708"/>
        <w:jc w:val="both"/>
        <w:rPr>
          <w:b/>
          <w:highlight w:val="yellow"/>
        </w:rPr>
      </w:pPr>
      <w:r>
        <w:rPr>
          <w:b/>
        </w:rPr>
        <w:t>2.1</w:t>
      </w:r>
      <w:r w:rsidR="00807156" w:rsidRPr="00B11874">
        <w:rPr>
          <w:b/>
        </w:rPr>
        <w:t xml:space="preserve">. </w:t>
      </w:r>
      <w:r w:rsidR="00807156" w:rsidRPr="00B11874">
        <w:t xml:space="preserve">В посочения размер на възнаграждението са включени всички разходи на </w:t>
      </w:r>
      <w:r w:rsidR="00807156" w:rsidRPr="00B11874">
        <w:rPr>
          <w:b/>
        </w:rPr>
        <w:t>ИЗПЪЛНИТЕЛЯ</w:t>
      </w:r>
      <w:r>
        <w:t xml:space="preserve"> за изпълнението на услугата</w:t>
      </w:r>
      <w:r w:rsidR="00807156" w:rsidRPr="00B11874">
        <w:t>, включително разходите за персонала, който ще изпълнява поръчката и членовете на ръководния състав и за неговите подизпълнители</w:t>
      </w:r>
      <w:r w:rsidR="00320D25" w:rsidRPr="00B11874">
        <w:t xml:space="preserve">. </w:t>
      </w:r>
      <w:r w:rsidR="00320D25" w:rsidRPr="00B11874">
        <w:rPr>
          <w:b/>
          <w:bCs/>
        </w:rPr>
        <w:t>ВЪЗЛОЖИТЕЛЯТ</w:t>
      </w:r>
      <w:r w:rsidR="00320D25" w:rsidRPr="00B11874">
        <w:rPr>
          <w:bCs/>
        </w:rPr>
        <w:t xml:space="preserve"> не дължи заплащането на каквито и да е други разноски, направени от </w:t>
      </w:r>
      <w:r w:rsidR="00320D25" w:rsidRPr="00B11874">
        <w:rPr>
          <w:b/>
          <w:bCs/>
        </w:rPr>
        <w:t>ИЗПЪЛНИТЕЛЯ</w:t>
      </w:r>
      <w:r w:rsidR="00320D25" w:rsidRPr="00B11874">
        <w:rPr>
          <w:bCs/>
        </w:rPr>
        <w:t xml:space="preserve">. </w:t>
      </w:r>
      <w:r w:rsidR="00320D25" w:rsidRPr="00B11874">
        <w:t xml:space="preserve">Посоченият размер на възнаграждението е окончателен и не подлежи на промяна през срока на договора, освен в случаите, предвидени в чл. 116 от ЗОП. </w:t>
      </w:r>
    </w:p>
    <w:p w:rsidR="00B55D71" w:rsidRPr="00B11874" w:rsidRDefault="00F809B4" w:rsidP="00B11874">
      <w:pPr>
        <w:spacing w:after="240" w:line="276" w:lineRule="auto"/>
        <w:ind w:firstLine="708"/>
        <w:jc w:val="both"/>
      </w:pPr>
      <w:r w:rsidRPr="00B11874">
        <w:rPr>
          <w:b/>
        </w:rPr>
        <w:lastRenderedPageBreak/>
        <w:t xml:space="preserve">(2) </w:t>
      </w:r>
      <w:r w:rsidRPr="00B11874">
        <w:t>Всички държавни и местни такси, които трябва да бъдат заплатени при одобряването на проекта от специализираните държавни контролни органи и експлоатационни дружества, както и таксите за въвеждането на обекта в експлоатация не са включени в цената на договора и са за сметка на Възложителя.</w:t>
      </w:r>
    </w:p>
    <w:p w:rsidR="00B55D71" w:rsidRPr="00B11874" w:rsidRDefault="00320D25" w:rsidP="000B35F5">
      <w:pPr>
        <w:tabs>
          <w:tab w:val="left" w:pos="9922"/>
        </w:tabs>
        <w:spacing w:afterLines="40" w:line="276" w:lineRule="auto"/>
        <w:jc w:val="both"/>
        <w:rPr>
          <w:b/>
        </w:rPr>
      </w:pPr>
      <w:r w:rsidRPr="00B11874">
        <w:rPr>
          <w:b/>
        </w:rPr>
        <w:t>І</w:t>
      </w:r>
      <w:r w:rsidRPr="00B11874">
        <w:rPr>
          <w:b/>
          <w:lang w:val="en-US"/>
        </w:rPr>
        <w:t>II</w:t>
      </w:r>
      <w:r w:rsidR="00684FAC" w:rsidRPr="00B11874">
        <w:rPr>
          <w:b/>
        </w:rPr>
        <w:t>. НАЧИН НА ПЛАЩАНЕ</w:t>
      </w:r>
    </w:p>
    <w:p w:rsidR="00B55D71" w:rsidRPr="00B11874" w:rsidRDefault="007B163F" w:rsidP="000B35F5">
      <w:pPr>
        <w:tabs>
          <w:tab w:val="left" w:pos="9922"/>
        </w:tabs>
        <w:spacing w:afterLines="40" w:line="276" w:lineRule="auto"/>
        <w:jc w:val="both"/>
        <w:rPr>
          <w:highlight w:val="yellow"/>
        </w:rPr>
      </w:pPr>
      <w:r w:rsidRPr="00B11874">
        <w:rPr>
          <w:b/>
        </w:rPr>
        <w:t xml:space="preserve">          </w:t>
      </w:r>
      <w:r w:rsidR="00684FAC" w:rsidRPr="00B11874">
        <w:rPr>
          <w:b/>
        </w:rPr>
        <w:t>Чл</w:t>
      </w:r>
      <w:r w:rsidR="00703328" w:rsidRPr="00B11874">
        <w:rPr>
          <w:b/>
        </w:rPr>
        <w:t xml:space="preserve">. </w:t>
      </w:r>
      <w:r w:rsidR="00703328" w:rsidRPr="00AD3D0B">
        <w:rPr>
          <w:b/>
        </w:rPr>
        <w:t>3</w:t>
      </w:r>
      <w:r w:rsidR="00684FAC" w:rsidRPr="00B11874">
        <w:rPr>
          <w:b/>
        </w:rPr>
        <w:t>. (1) ВЪЗЛОЖИТЕЛЯТ</w:t>
      </w:r>
      <w:r w:rsidR="00684FAC" w:rsidRPr="00B11874">
        <w:t xml:space="preserve"> извършва плащанията по </w:t>
      </w:r>
      <w:r w:rsidRPr="00B11874">
        <w:t>настоящия</w:t>
      </w:r>
      <w:r w:rsidR="00684FAC" w:rsidRPr="00B11874">
        <w:t xml:space="preserve"> договор по банков път, по посочена </w:t>
      </w:r>
      <w:r w:rsidRPr="00B11874">
        <w:t>в ал. 2</w:t>
      </w:r>
      <w:r w:rsidR="00684FAC" w:rsidRPr="00B11874">
        <w:t xml:space="preserve"> банкова сметка на </w:t>
      </w:r>
      <w:r w:rsidR="00684FAC" w:rsidRPr="00B11874">
        <w:rPr>
          <w:b/>
        </w:rPr>
        <w:t xml:space="preserve">ИЗПЪЛНИТЕЛЯ, </w:t>
      </w:r>
      <w:r w:rsidR="00684FAC" w:rsidRPr="00B11874">
        <w:t>на части, по следния начин:</w:t>
      </w:r>
    </w:p>
    <w:p w:rsidR="00A01BBB" w:rsidRPr="00E92382" w:rsidRDefault="00703328" w:rsidP="00B11874">
      <w:pPr>
        <w:spacing w:before="60" w:line="276" w:lineRule="auto"/>
        <w:ind w:firstLine="708"/>
        <w:jc w:val="both"/>
        <w:rPr>
          <w:highlight w:val="yellow"/>
        </w:rPr>
      </w:pPr>
      <w:r w:rsidRPr="00AD3D0B">
        <w:rPr>
          <w:b/>
        </w:rPr>
        <w:t>3</w:t>
      </w:r>
      <w:r w:rsidR="00B73A15" w:rsidRPr="00B11874">
        <w:rPr>
          <w:b/>
        </w:rPr>
        <w:t>.1.</w:t>
      </w:r>
      <w:r w:rsidR="00A01BBB" w:rsidRPr="00B11874">
        <w:t xml:space="preserve"> </w:t>
      </w:r>
      <w:r w:rsidR="00A01BBB" w:rsidRPr="00F2697B">
        <w:rPr>
          <w:b/>
        </w:rPr>
        <w:t>Авансово плащане</w:t>
      </w:r>
      <w:r w:rsidR="00A01BBB" w:rsidRPr="00F2697B">
        <w:rPr>
          <w:b/>
          <w:i/>
        </w:rPr>
        <w:t xml:space="preserve"> </w:t>
      </w:r>
      <w:r w:rsidR="00A01BBB" w:rsidRPr="00F2697B">
        <w:t xml:space="preserve">в размер до 20 % (двадесет процента) от общата стойност на договора. Авансово плащане се извършва след писменото уведомление от страна на </w:t>
      </w:r>
      <w:r w:rsidR="00A01BBB" w:rsidRPr="00F2697B">
        <w:rPr>
          <w:b/>
        </w:rPr>
        <w:t>ВЪЗЛОЖИТЕЛЯ</w:t>
      </w:r>
      <w:r w:rsidR="00A01BBB" w:rsidRPr="00F2697B">
        <w:t xml:space="preserve"> за началото на изпълнение на дейностите предмет на договора и представена  фактура, </w:t>
      </w:r>
      <w:r w:rsidR="00B371A2">
        <w:t>в срок от 10</w:t>
      </w:r>
      <w:r w:rsidR="00A01BBB" w:rsidRPr="00B11874">
        <w:t xml:space="preserve"> работни дни от получаването на фактурата от </w:t>
      </w:r>
      <w:r w:rsidR="00A01BBB" w:rsidRPr="00B11874">
        <w:rPr>
          <w:b/>
        </w:rPr>
        <w:t>ВЪЗЛОЖИТЕЛЯ</w:t>
      </w:r>
      <w:r w:rsidR="00A01BBB" w:rsidRPr="00F2697B">
        <w:t xml:space="preserve">.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w:t>
      </w:r>
      <w:r w:rsidR="002C42AF" w:rsidRPr="0053275B">
        <w:t>четвъртото междинно плащане.</w:t>
      </w:r>
    </w:p>
    <w:p w:rsidR="00A01BBB" w:rsidRPr="00B11874" w:rsidRDefault="00A01BBB" w:rsidP="00B11874">
      <w:pPr>
        <w:spacing w:before="60" w:line="276" w:lineRule="auto"/>
        <w:jc w:val="both"/>
        <w:rPr>
          <w:highlight w:val="yellow"/>
        </w:rPr>
      </w:pPr>
      <w:r w:rsidRPr="00F2697B">
        <w:rPr>
          <w:b/>
        </w:rPr>
        <w:t xml:space="preserve">           </w:t>
      </w:r>
      <w:r w:rsidR="00703328" w:rsidRPr="00AD3D0B">
        <w:rPr>
          <w:b/>
        </w:rPr>
        <w:t>3.</w:t>
      </w:r>
      <w:r w:rsidRPr="00F2697B">
        <w:rPr>
          <w:b/>
        </w:rPr>
        <w:t>2.</w:t>
      </w:r>
      <w:r w:rsidRPr="00F2697B">
        <w:t xml:space="preserve"> </w:t>
      </w:r>
      <w:r w:rsidRPr="00F2697B">
        <w:rPr>
          <w:b/>
        </w:rPr>
        <w:t>Междинни плащания</w:t>
      </w:r>
      <w:r w:rsidRPr="00F2697B">
        <w:t xml:space="preserve">: общият размер на авансовото и междинните плащания е до 80 % (осемдесет процента) от общата стойност на договора. Междинни плащания се извършват след </w:t>
      </w:r>
      <w:r w:rsidRPr="00F2697B">
        <w:rPr>
          <w:lang w:eastAsia="bg-BG"/>
        </w:rPr>
        <w:t>одобряване на отчет за предоставените услуги, междинен доклад, съдържащ актуална и текуща информация за състоянието на строежа</w:t>
      </w:r>
      <w:r w:rsidRPr="00F2697B">
        <w:t xml:space="preserve">, подписан от </w:t>
      </w:r>
      <w:r w:rsidRPr="00F2697B">
        <w:rPr>
          <w:b/>
        </w:rPr>
        <w:t>ВЪЗЛОЖИТЕЛЯ</w:t>
      </w:r>
      <w:r w:rsidRPr="00F2697B">
        <w:t xml:space="preserve"> </w:t>
      </w:r>
      <w:proofErr w:type="spellStart"/>
      <w:r w:rsidRPr="00F2697B">
        <w:t>приемо-предавателен</w:t>
      </w:r>
      <w:proofErr w:type="spellEnd"/>
      <w:r w:rsidRPr="00F2697B">
        <w:t xml:space="preserve"> протокол за приемане на услугите и издаден </w:t>
      </w:r>
      <w:proofErr w:type="spellStart"/>
      <w:r w:rsidRPr="00F2697B">
        <w:t>разходооправдателен</w:t>
      </w:r>
      <w:proofErr w:type="spellEnd"/>
      <w:r w:rsidRPr="00F2697B">
        <w:t xml:space="preserve"> документ (фактура),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r w:rsidR="006F07E8" w:rsidRPr="00B11874">
        <w:t>, в срок от 1</w:t>
      </w:r>
      <w:r w:rsidR="00B371A2">
        <w:t>0</w:t>
      </w:r>
      <w:r w:rsidR="006F07E8" w:rsidRPr="00B11874">
        <w:t xml:space="preserve"> работни дни от получаването на фактурата от </w:t>
      </w:r>
      <w:r w:rsidR="006F07E8" w:rsidRPr="00B11874">
        <w:rPr>
          <w:b/>
        </w:rPr>
        <w:t>ВЪЗЛОЖИТЕЛЯ</w:t>
      </w:r>
      <w:r w:rsidRPr="00F2697B">
        <w:t xml:space="preserve">. </w:t>
      </w:r>
      <w:r w:rsidRPr="00F2697B">
        <w:rPr>
          <w:lang w:eastAsia="bg-BG"/>
        </w:rPr>
        <w:t>Периодът между два отделни междинни доклада не може да е по-кратък от две календарни седмици.</w:t>
      </w:r>
      <w:r w:rsidR="006F07E8" w:rsidRPr="00F2697B">
        <w:rPr>
          <w:lang w:eastAsia="bg-BG"/>
        </w:rPr>
        <w:t xml:space="preserve"> </w:t>
      </w:r>
    </w:p>
    <w:p w:rsidR="00B73A15" w:rsidRPr="00B11874" w:rsidRDefault="00A01BBB" w:rsidP="00B11874">
      <w:pPr>
        <w:spacing w:before="60" w:line="276" w:lineRule="auto"/>
        <w:jc w:val="both"/>
        <w:rPr>
          <w:highlight w:val="yellow"/>
        </w:rPr>
      </w:pPr>
      <w:r w:rsidRPr="00F2697B">
        <w:t xml:space="preserve">          </w:t>
      </w:r>
      <w:r w:rsidR="00703328" w:rsidRPr="00AD3D0B">
        <w:rPr>
          <w:b/>
        </w:rPr>
        <w:t>3</w:t>
      </w:r>
      <w:r w:rsidRPr="00F2697B">
        <w:rPr>
          <w:b/>
        </w:rPr>
        <w:t xml:space="preserve">.3. Окончателно плащане </w:t>
      </w:r>
      <w:r w:rsidRPr="00F2697B">
        <w:t>е</w:t>
      </w:r>
      <w:r w:rsidRPr="00F2697B">
        <w:rPr>
          <w:b/>
        </w:rPr>
        <w:t xml:space="preserve"> </w:t>
      </w:r>
      <w:r w:rsidRPr="00F2697B">
        <w:t>в</w:t>
      </w:r>
      <w:r w:rsidRPr="00F2697B">
        <w:rPr>
          <w:b/>
        </w:rPr>
        <w:t xml:space="preserve"> </w:t>
      </w:r>
      <w:r w:rsidRPr="00F2697B">
        <w:t>размер на разликата получена, като от одобрените и подлежащи на разплащане разходи</w:t>
      </w:r>
      <w:r w:rsidRPr="00F2697B">
        <w:rPr>
          <w:b/>
        </w:rPr>
        <w:t xml:space="preserve"> </w:t>
      </w:r>
      <w:r w:rsidRPr="00F2697B">
        <w:t>по дейностите на поръчката, съобразно стойността на договора, се приспаднат</w:t>
      </w:r>
      <w:r w:rsidRPr="00F2697B">
        <w:rPr>
          <w:b/>
        </w:rPr>
        <w:t xml:space="preserve"> </w:t>
      </w:r>
      <w:r w:rsidRPr="00F2697B">
        <w:t>извършените авансови и междинни плащания към Изпълнителя. Окончателно плащане се осъществява за реално изпълнени дейности, установени със съответните документи, след датата на издаване</w:t>
      </w:r>
      <w:r w:rsidR="00F76BD4" w:rsidRPr="00B11874">
        <w:t xml:space="preserve"> на </w:t>
      </w:r>
      <w:r w:rsidR="00F76BD4">
        <w:t>Разрешение за ползване</w:t>
      </w:r>
      <w:r w:rsidR="00F76BD4" w:rsidRPr="00F76BD4">
        <w:t xml:space="preserve"> </w:t>
      </w:r>
      <w:r w:rsidR="00F76BD4" w:rsidRPr="00747632">
        <w:t>за обекта</w:t>
      </w:r>
      <w:r w:rsidRPr="00B11874">
        <w:t xml:space="preserve">. Окончателното плащане се извършва </w:t>
      </w:r>
      <w:r w:rsidRPr="00F2697B">
        <w:t xml:space="preserve">след </w:t>
      </w:r>
      <w:r w:rsidRPr="00F2697B">
        <w:rPr>
          <w:lang w:eastAsia="bg-BG"/>
        </w:rPr>
        <w:t>одобряване на отчет за предоставените услуги, окончателен доклад, съдържащ актуална и текуща информация за състоянието на строежа</w:t>
      </w:r>
      <w:r w:rsidRPr="00F2697B">
        <w:t xml:space="preserve">, подписан от </w:t>
      </w:r>
      <w:r w:rsidRPr="00F2697B">
        <w:rPr>
          <w:b/>
        </w:rPr>
        <w:t>ВЪЗЛОЖИТЕЛЯ</w:t>
      </w:r>
      <w:r w:rsidRPr="00F2697B">
        <w:t xml:space="preserve"> </w:t>
      </w:r>
      <w:proofErr w:type="spellStart"/>
      <w:r w:rsidRPr="00F2697B">
        <w:t>приемо-предавателен</w:t>
      </w:r>
      <w:proofErr w:type="spellEnd"/>
      <w:r w:rsidRPr="00F2697B">
        <w:t xml:space="preserve"> протокол за приемане на услугите и издаден </w:t>
      </w:r>
      <w:proofErr w:type="spellStart"/>
      <w:r w:rsidRPr="00F2697B">
        <w:t>разходооправдателен</w:t>
      </w:r>
      <w:proofErr w:type="spellEnd"/>
      <w:r w:rsidRPr="00F2697B">
        <w:t xml:space="preserve"> документ (фактура)</w:t>
      </w:r>
      <w:r w:rsidR="00B371A2">
        <w:t>, в срок от 10</w:t>
      </w:r>
      <w:r w:rsidR="00DD758D" w:rsidRPr="00B11874">
        <w:t xml:space="preserve"> работни дни от получаването на фактурата от </w:t>
      </w:r>
      <w:r w:rsidR="00DD758D" w:rsidRPr="00B11874">
        <w:rPr>
          <w:b/>
        </w:rPr>
        <w:t>ВЪЗЛОЖИТЕЛЯ</w:t>
      </w:r>
      <w:r w:rsidR="00B73A15" w:rsidRPr="00B11874">
        <w:t xml:space="preserve">. </w:t>
      </w:r>
    </w:p>
    <w:p w:rsidR="00685D53" w:rsidRPr="00B11874" w:rsidRDefault="00703328" w:rsidP="00B11874">
      <w:pPr>
        <w:spacing w:before="60" w:line="276" w:lineRule="auto"/>
        <w:ind w:firstLine="708"/>
        <w:jc w:val="both"/>
      </w:pPr>
      <w:r w:rsidRPr="00AD3D0B">
        <w:rPr>
          <w:b/>
        </w:rPr>
        <w:t>3</w:t>
      </w:r>
      <w:r w:rsidR="00520A06" w:rsidRPr="00B11874">
        <w:rPr>
          <w:b/>
        </w:rPr>
        <w:t>.4.</w:t>
      </w:r>
      <w:r w:rsidR="00520A06" w:rsidRPr="00B11874">
        <w:t xml:space="preserve"> Забава на плащане не е основание за спиране изпълнението на дейностите по договора.</w:t>
      </w:r>
    </w:p>
    <w:p w:rsidR="00684FAC" w:rsidRPr="00B11874" w:rsidRDefault="007B163F" w:rsidP="000B35F5">
      <w:pPr>
        <w:tabs>
          <w:tab w:val="left" w:pos="9922"/>
        </w:tabs>
        <w:spacing w:afterLines="40" w:line="276" w:lineRule="auto"/>
        <w:jc w:val="both"/>
      </w:pPr>
      <w:r w:rsidRPr="00B11874">
        <w:rPr>
          <w:b/>
        </w:rPr>
        <w:t xml:space="preserve">           </w:t>
      </w:r>
      <w:r w:rsidR="00684FAC" w:rsidRPr="00B11874">
        <w:rPr>
          <w:b/>
        </w:rPr>
        <w:t>(2)</w:t>
      </w:r>
      <w:r w:rsidR="00684FAC" w:rsidRPr="00B11874">
        <w:t xml:space="preserve"> Заплащането ще се извършва по следната банкова сметка на </w:t>
      </w:r>
      <w:r w:rsidR="00684FAC" w:rsidRPr="00B11874">
        <w:rPr>
          <w:b/>
        </w:rPr>
        <w:t>ИЗПЪЛНИТЕЛЯ</w:t>
      </w:r>
      <w:r w:rsidR="00684FAC" w:rsidRPr="00B11874">
        <w:t>:</w:t>
      </w:r>
    </w:p>
    <w:p w:rsidR="00B55D71" w:rsidRPr="00B11874" w:rsidRDefault="007B163F" w:rsidP="000B35F5">
      <w:pPr>
        <w:tabs>
          <w:tab w:val="left" w:pos="9922"/>
        </w:tabs>
        <w:spacing w:afterLines="40" w:line="276" w:lineRule="auto"/>
        <w:jc w:val="both"/>
      </w:pPr>
      <w:r w:rsidRPr="00B11874">
        <w:rPr>
          <w:b/>
        </w:rPr>
        <w:lastRenderedPageBreak/>
        <w:t xml:space="preserve">           1. </w:t>
      </w:r>
      <w:r w:rsidR="00684FAC" w:rsidRPr="00B11874">
        <w:t>Банкови реквизити:</w:t>
      </w:r>
    </w:p>
    <w:p w:rsidR="00B55D71" w:rsidRPr="00B11874" w:rsidRDefault="007B163F" w:rsidP="000B35F5">
      <w:pPr>
        <w:tabs>
          <w:tab w:val="left" w:pos="9922"/>
        </w:tabs>
        <w:spacing w:afterLines="40" w:line="276" w:lineRule="auto"/>
        <w:jc w:val="both"/>
        <w:rPr>
          <w:b/>
          <w:bCs/>
        </w:rPr>
      </w:pPr>
      <w:r w:rsidRPr="00B11874">
        <w:rPr>
          <w:b/>
        </w:rPr>
        <w:t xml:space="preserve">           </w:t>
      </w:r>
      <w:r w:rsidR="00684FAC" w:rsidRPr="00B11874">
        <w:rPr>
          <w:b/>
        </w:rPr>
        <w:t xml:space="preserve">Банка  </w:t>
      </w:r>
      <w:r w:rsidR="00684FAC" w:rsidRPr="00B11874">
        <w:rPr>
          <w:b/>
          <w:bCs/>
        </w:rPr>
        <w:t>..................................</w:t>
      </w:r>
    </w:p>
    <w:p w:rsidR="00B55D71" w:rsidRPr="00B11874" w:rsidRDefault="007B163F" w:rsidP="000B35F5">
      <w:pPr>
        <w:tabs>
          <w:tab w:val="left" w:pos="9922"/>
        </w:tabs>
        <w:spacing w:afterLines="40" w:line="276" w:lineRule="auto"/>
        <w:jc w:val="both"/>
        <w:rPr>
          <w:b/>
        </w:rPr>
      </w:pPr>
      <w:r w:rsidRPr="00B11874">
        <w:rPr>
          <w:b/>
        </w:rPr>
        <w:t xml:space="preserve">           </w:t>
      </w:r>
      <w:r w:rsidR="00684FAC" w:rsidRPr="00B11874">
        <w:rPr>
          <w:b/>
        </w:rPr>
        <w:t>BIC:..........................</w:t>
      </w:r>
    </w:p>
    <w:p w:rsidR="00B55D71" w:rsidRPr="00B11874" w:rsidRDefault="007B163F" w:rsidP="000B35F5">
      <w:pPr>
        <w:tabs>
          <w:tab w:val="left" w:pos="9922"/>
        </w:tabs>
        <w:spacing w:afterLines="40" w:line="276" w:lineRule="auto"/>
        <w:jc w:val="both"/>
        <w:rPr>
          <w:b/>
        </w:rPr>
      </w:pPr>
      <w:r w:rsidRPr="00B11874">
        <w:rPr>
          <w:b/>
        </w:rPr>
        <w:t xml:space="preserve">           </w:t>
      </w:r>
      <w:r w:rsidR="00684FAC" w:rsidRPr="00B11874">
        <w:rPr>
          <w:b/>
        </w:rPr>
        <w:t>IBAN: ..................................</w:t>
      </w:r>
      <w:r w:rsidR="00391F96" w:rsidRPr="00B11874">
        <w:rPr>
          <w:b/>
        </w:rPr>
        <w:t xml:space="preserve"> </w:t>
      </w:r>
    </w:p>
    <w:p w:rsidR="00B55D71" w:rsidRPr="00B11874" w:rsidRDefault="007B163F" w:rsidP="00B11874">
      <w:pPr>
        <w:spacing w:after="85" w:line="276" w:lineRule="auto"/>
        <w:ind w:right="46" w:firstLine="567"/>
        <w:jc w:val="both"/>
      </w:pPr>
      <w:r w:rsidRPr="00B11874">
        <w:rPr>
          <w:b/>
        </w:rPr>
        <w:t xml:space="preserve">2. </w:t>
      </w:r>
      <w:r w:rsidR="00391F96" w:rsidRPr="00B11874">
        <w:t>При промяна в банковата сметка на</w:t>
      </w:r>
      <w:r w:rsidR="00391F96" w:rsidRPr="00B11874">
        <w:rPr>
          <w:b/>
        </w:rPr>
        <w:t xml:space="preserve"> ИЗПЪЛНИТЕЛЯ</w:t>
      </w:r>
      <w:r w:rsidR="00391F96" w:rsidRPr="00B11874">
        <w:t xml:space="preserve">, </w:t>
      </w:r>
      <w:r w:rsidRPr="00B11874">
        <w:t xml:space="preserve">посочена в т. 1, </w:t>
      </w:r>
      <w:r w:rsidR="00391F96" w:rsidRPr="00B11874">
        <w:t>то същият уведомява писмено</w:t>
      </w:r>
      <w:r w:rsidR="00391F96" w:rsidRPr="00B11874">
        <w:rPr>
          <w:b/>
        </w:rPr>
        <w:t xml:space="preserve"> ВЪЗЛОЖИТЕЛЯ </w:t>
      </w:r>
      <w:r w:rsidR="00391F96" w:rsidRPr="00B11874">
        <w:t>в седемдневен срок от настъпване на обстоятелството.</w:t>
      </w:r>
      <w:r w:rsidR="00044C63" w:rsidRPr="00B11874">
        <w:t xml:space="preserve"> В случай че </w:t>
      </w:r>
      <w:r w:rsidR="00044C63" w:rsidRPr="00B11874">
        <w:rPr>
          <w:b/>
        </w:rPr>
        <w:t>ИЗПЪЛНИТЕЛЯТ</w:t>
      </w:r>
      <w:r w:rsidR="00044C63" w:rsidRPr="00B11874">
        <w:t xml:space="preserve"> не уведоми </w:t>
      </w:r>
      <w:r w:rsidR="00044C63" w:rsidRPr="00B11874">
        <w:rPr>
          <w:b/>
        </w:rPr>
        <w:t>ВЪЗЛОЖИТЕЛЯ</w:t>
      </w:r>
      <w:r w:rsidR="00044C63" w:rsidRPr="00B11874">
        <w:t xml:space="preserve"> в този срок, плащането по сметката се счита за валидно извършено, а задължението за плащане в съответния размер – за погасено.</w:t>
      </w:r>
    </w:p>
    <w:p w:rsidR="00B55D71" w:rsidRPr="00B3620E" w:rsidRDefault="007B163F" w:rsidP="000B35F5">
      <w:pPr>
        <w:tabs>
          <w:tab w:val="left" w:pos="9922"/>
        </w:tabs>
        <w:spacing w:afterLines="40" w:line="276" w:lineRule="auto"/>
        <w:jc w:val="both"/>
        <w:rPr>
          <w:b/>
        </w:rPr>
      </w:pPr>
      <w:r w:rsidRPr="00B11874">
        <w:rPr>
          <w:b/>
        </w:rPr>
        <w:t xml:space="preserve">          </w:t>
      </w:r>
      <w:r w:rsidR="00684FAC" w:rsidRPr="00B11874">
        <w:rPr>
          <w:b/>
        </w:rPr>
        <w:t xml:space="preserve">(3) </w:t>
      </w:r>
      <w:r w:rsidR="00391F96" w:rsidRPr="00B11874">
        <w:rPr>
          <w:lang w:eastAsia="bg-BG"/>
        </w:rPr>
        <w:t xml:space="preserve">При издаване на фактура за извършване на плащане по настоящия договор </w:t>
      </w:r>
      <w:r w:rsidR="00391F96" w:rsidRPr="00B11874">
        <w:rPr>
          <w:b/>
          <w:lang w:eastAsia="bg-BG"/>
        </w:rPr>
        <w:t>ИЗПЪЛНИТЕЛЯТ</w:t>
      </w:r>
      <w:r w:rsidR="00391F96" w:rsidRPr="00B11874">
        <w:rPr>
          <w:lang w:eastAsia="bg-BG"/>
        </w:rPr>
        <w:t xml:space="preserve"> е длъжен да посочва в него, наименованието на проекта и номера и датата на настоящия договор</w:t>
      </w:r>
      <w:r w:rsidR="00EA2B35" w:rsidRPr="00B11874">
        <w:rPr>
          <w:lang w:eastAsia="bg-BG"/>
        </w:rPr>
        <w:t>, като в</w:t>
      </w:r>
      <w:r w:rsidR="00EA2B35" w:rsidRPr="00B11874">
        <w:t xml:space="preserve">сички </w:t>
      </w:r>
      <w:proofErr w:type="spellStart"/>
      <w:r w:rsidR="00EA2B35" w:rsidRPr="00B11874">
        <w:t>разходооправдателни</w:t>
      </w:r>
      <w:proofErr w:type="spellEnd"/>
      <w:r w:rsidR="00EA2B35" w:rsidRPr="00B11874">
        <w:t xml:space="preserve"> документи, следва да включват текст: </w:t>
      </w:r>
      <w:r w:rsidR="005D1C07" w:rsidRPr="00B11874">
        <w:t xml:space="preserve">„Разходът е по договор за безвъзмездна помощ </w:t>
      </w:r>
      <w:r w:rsidR="00B371A2" w:rsidRPr="00B371A2">
        <w:rPr>
          <w:rFonts w:eastAsiaTheme="minorHAnsi"/>
          <w:bCs/>
          <w:color w:val="000000"/>
          <w:lang w:eastAsia="en-US"/>
        </w:rPr>
        <w:t xml:space="preserve">№ </w:t>
      </w:r>
      <w:r w:rsidR="00B371A2" w:rsidRPr="00F6469C">
        <w:rPr>
          <w:shd w:val="clear" w:color="auto" w:fill="FFFFFF"/>
        </w:rPr>
        <w:t>BG16RFOP001-1.018-0004-C01</w:t>
      </w:r>
      <w:r w:rsidR="005D1C07" w:rsidRPr="00B11874">
        <w:t xml:space="preserve"> </w:t>
      </w:r>
      <w:r w:rsidR="00B371A2" w:rsidRPr="00820DD7">
        <w:rPr>
          <w:rFonts w:eastAsia="Batang"/>
        </w:rPr>
        <w:t>проект:</w:t>
      </w:r>
      <w:r w:rsidR="00B371A2" w:rsidRPr="00ED4AE0">
        <w:rPr>
          <w:b/>
          <w:shd w:val="clear" w:color="auto" w:fill="FFFFFF"/>
        </w:rPr>
        <w:t xml:space="preserve"> </w:t>
      </w:r>
      <w:r w:rsidR="00B371A2" w:rsidRPr="00F6469C">
        <w:rPr>
          <w:shd w:val="clear" w:color="auto" w:fill="FFFFFF"/>
        </w:rPr>
        <w:t>BG16RFOP001-1.018-0004 „Интегриран градски транспорт на град Перник“</w:t>
      </w:r>
      <w:r w:rsidR="00B3620E">
        <w:rPr>
          <w:shd w:val="clear" w:color="auto" w:fill="FFFFFF"/>
        </w:rPr>
        <w:t>,</w:t>
      </w:r>
      <w:r w:rsidR="00B3620E" w:rsidRPr="00B3620E">
        <w:rPr>
          <w:i/>
          <w:iCs/>
          <w:sz w:val="18"/>
          <w:szCs w:val="18"/>
          <w:lang w:val="ru-RU"/>
        </w:rPr>
        <w:t xml:space="preserve"> </w:t>
      </w:r>
      <w:proofErr w:type="spellStart"/>
      <w:r w:rsidR="00B3620E" w:rsidRPr="00B3620E">
        <w:rPr>
          <w:iCs/>
          <w:lang w:val="ru-RU"/>
        </w:rPr>
        <w:t>който</w:t>
      </w:r>
      <w:proofErr w:type="spellEnd"/>
      <w:r w:rsidR="00B3620E" w:rsidRPr="00B3620E">
        <w:rPr>
          <w:iCs/>
          <w:lang w:val="ru-RU"/>
        </w:rPr>
        <w:t xml:space="preserve"> се </w:t>
      </w:r>
      <w:proofErr w:type="spellStart"/>
      <w:r w:rsidR="00B3620E" w:rsidRPr="00B3620E">
        <w:rPr>
          <w:iCs/>
          <w:lang w:val="ru-RU"/>
        </w:rPr>
        <w:t>осъществява</w:t>
      </w:r>
      <w:proofErr w:type="spellEnd"/>
      <w:r w:rsidR="00B3620E" w:rsidRPr="00B3620E">
        <w:rPr>
          <w:iCs/>
          <w:lang w:val="ru-RU"/>
        </w:rPr>
        <w:t xml:space="preserve"> с </w:t>
      </w:r>
      <w:proofErr w:type="spellStart"/>
      <w:r w:rsidR="00B3620E" w:rsidRPr="00B3620E">
        <w:rPr>
          <w:iCs/>
          <w:lang w:val="ru-RU"/>
        </w:rPr>
        <w:t>финансоватаподкрепа</w:t>
      </w:r>
      <w:proofErr w:type="spellEnd"/>
      <w:r w:rsidR="00B3620E" w:rsidRPr="00B3620E">
        <w:rPr>
          <w:iCs/>
          <w:lang w:val="ru-RU"/>
        </w:rPr>
        <w:t xml:space="preserve"> на Оперативна </w:t>
      </w:r>
      <w:proofErr w:type="spellStart"/>
      <w:r w:rsidR="00B3620E" w:rsidRPr="00B3620E">
        <w:rPr>
          <w:iCs/>
          <w:lang w:val="ru-RU"/>
        </w:rPr>
        <w:t>програма</w:t>
      </w:r>
      <w:proofErr w:type="spellEnd"/>
      <w:r w:rsidR="00B3620E" w:rsidRPr="00B3620E">
        <w:rPr>
          <w:iCs/>
          <w:lang w:val="ru-RU"/>
        </w:rPr>
        <w:t xml:space="preserve"> „</w:t>
      </w:r>
      <w:proofErr w:type="spellStart"/>
      <w:r w:rsidR="00B3620E" w:rsidRPr="00B3620E">
        <w:rPr>
          <w:iCs/>
          <w:lang w:val="ru-RU"/>
        </w:rPr>
        <w:t>Региони</w:t>
      </w:r>
      <w:proofErr w:type="spellEnd"/>
      <w:r w:rsidR="00B3620E" w:rsidRPr="00B3620E">
        <w:rPr>
          <w:iCs/>
          <w:lang w:val="ru-RU"/>
        </w:rPr>
        <w:t xml:space="preserve"> в </w:t>
      </w:r>
      <w:proofErr w:type="spellStart"/>
      <w:r w:rsidR="00B3620E" w:rsidRPr="00B3620E">
        <w:rPr>
          <w:iCs/>
          <w:lang w:val="ru-RU"/>
        </w:rPr>
        <w:t>растеж</w:t>
      </w:r>
      <w:proofErr w:type="spellEnd"/>
      <w:r w:rsidR="00B3620E" w:rsidRPr="00B3620E">
        <w:rPr>
          <w:iCs/>
          <w:lang w:val="ru-RU"/>
        </w:rPr>
        <w:t xml:space="preserve">” 2014-2020 г., </w:t>
      </w:r>
      <w:proofErr w:type="spellStart"/>
      <w:r w:rsidR="00B3620E" w:rsidRPr="00B3620E">
        <w:rPr>
          <w:iCs/>
          <w:lang w:val="ru-RU"/>
        </w:rPr>
        <w:t>съфинансирана</w:t>
      </w:r>
      <w:proofErr w:type="spellEnd"/>
      <w:r w:rsidR="00B3620E" w:rsidRPr="00B3620E">
        <w:rPr>
          <w:iCs/>
          <w:lang w:val="ru-RU"/>
        </w:rPr>
        <w:t xml:space="preserve"> от </w:t>
      </w:r>
      <w:proofErr w:type="spellStart"/>
      <w:r w:rsidR="00B3620E" w:rsidRPr="00B3620E">
        <w:rPr>
          <w:iCs/>
          <w:lang w:val="ru-RU"/>
        </w:rPr>
        <w:t>Европейскиясъюз</w:t>
      </w:r>
      <w:proofErr w:type="spellEnd"/>
      <w:r w:rsidR="00B3620E" w:rsidRPr="00B3620E">
        <w:rPr>
          <w:iCs/>
          <w:lang w:val="ru-RU"/>
        </w:rPr>
        <w:t xml:space="preserve"> чрез </w:t>
      </w:r>
      <w:proofErr w:type="spellStart"/>
      <w:r w:rsidR="00B3620E" w:rsidRPr="00B3620E">
        <w:rPr>
          <w:iCs/>
          <w:lang w:val="ru-RU"/>
        </w:rPr>
        <w:t>Европейския</w:t>
      </w:r>
      <w:proofErr w:type="spellEnd"/>
      <w:r w:rsidR="00B3620E" w:rsidRPr="00B3620E">
        <w:rPr>
          <w:iCs/>
          <w:lang w:val="ru-RU"/>
        </w:rPr>
        <w:t xml:space="preserve"> фонд за </w:t>
      </w:r>
      <w:proofErr w:type="spellStart"/>
      <w:r w:rsidR="00B3620E" w:rsidRPr="00B3620E">
        <w:rPr>
          <w:iCs/>
          <w:lang w:val="ru-RU"/>
        </w:rPr>
        <w:t>регионално</w:t>
      </w:r>
      <w:proofErr w:type="spellEnd"/>
      <w:r w:rsidR="00B3620E" w:rsidRPr="00B3620E">
        <w:rPr>
          <w:iCs/>
          <w:lang w:val="ru-RU"/>
        </w:rPr>
        <w:t xml:space="preserve"> развитие</w:t>
      </w:r>
      <w:r w:rsidR="005D1C07" w:rsidRPr="00B3620E">
        <w:t>.</w:t>
      </w:r>
    </w:p>
    <w:p w:rsidR="00B55D71" w:rsidRPr="00AD3D0B" w:rsidRDefault="007B163F" w:rsidP="000B35F5">
      <w:pPr>
        <w:autoSpaceDE w:val="0"/>
        <w:autoSpaceDN w:val="0"/>
        <w:adjustRightInd w:val="0"/>
        <w:spacing w:afterLines="40" w:line="276" w:lineRule="auto"/>
        <w:jc w:val="both"/>
        <w:rPr>
          <w:color w:val="000000"/>
          <w:lang w:eastAsia="bg-BG"/>
        </w:rPr>
      </w:pPr>
      <w:r w:rsidRPr="00B11874">
        <w:rPr>
          <w:b/>
          <w:color w:val="000000"/>
          <w:lang w:eastAsia="bg-BG"/>
        </w:rPr>
        <w:t xml:space="preserve">          </w:t>
      </w:r>
      <w:r w:rsidR="000C68D0" w:rsidRPr="00B11874">
        <w:rPr>
          <w:b/>
          <w:color w:val="000000"/>
          <w:lang w:eastAsia="bg-BG"/>
        </w:rPr>
        <w:t xml:space="preserve">(4) </w:t>
      </w:r>
      <w:r w:rsidR="000C68D0" w:rsidRPr="00B11874">
        <w:rPr>
          <w:color w:val="000000"/>
          <w:lang w:eastAsia="bg-BG"/>
        </w:rPr>
        <w:t xml:space="preserve">Когато </w:t>
      </w:r>
      <w:r w:rsidR="000C68D0" w:rsidRPr="00B11874">
        <w:rPr>
          <w:b/>
          <w:color w:val="000000"/>
          <w:lang w:eastAsia="bg-BG"/>
        </w:rPr>
        <w:t>ИЗПЪЛНИТЕЛЯТ</w:t>
      </w:r>
      <w:r w:rsidR="000C68D0" w:rsidRPr="00B11874">
        <w:rPr>
          <w:color w:val="000000"/>
          <w:lang w:eastAsia="bg-BG"/>
        </w:rPr>
        <w:t xml:space="preserve"> е сключил договор/договори за </w:t>
      </w:r>
      <w:proofErr w:type="spellStart"/>
      <w:r w:rsidR="000C68D0" w:rsidRPr="00B11874">
        <w:rPr>
          <w:color w:val="000000"/>
          <w:lang w:eastAsia="bg-BG"/>
        </w:rPr>
        <w:t>подизпълнение</w:t>
      </w:r>
      <w:proofErr w:type="spellEnd"/>
      <w:r w:rsidR="000C68D0" w:rsidRPr="00B11874">
        <w:rPr>
          <w:color w:val="000000"/>
          <w:lang w:eastAsia="bg-BG"/>
        </w:rPr>
        <w:t xml:space="preserve">, ВЪЗЛОЖИТЕЛЯТ може да извърши директно плащане към подизпълнителя при условията на чл.66, ал.4-8 от ЗОП. </w:t>
      </w:r>
      <w:r w:rsidR="006F07E8" w:rsidRPr="00B11874">
        <w:rPr>
          <w:b/>
        </w:rPr>
        <w:t xml:space="preserve">ВЪЗЛОЖИТЕЛЯТ  </w:t>
      </w:r>
      <w:r w:rsidR="006F07E8" w:rsidRPr="00B11874">
        <w:t xml:space="preserve">приема изпълнението на частта от Услугите, при съответно спазване на разпоредбите на Раздел </w:t>
      </w:r>
      <w:r w:rsidR="006F07E8" w:rsidRPr="00F2697B">
        <w:t>VI</w:t>
      </w:r>
      <w:r w:rsidR="00F2697B" w:rsidRPr="00F2697B">
        <w:rPr>
          <w:lang w:val="en-US"/>
        </w:rPr>
        <w:t>I</w:t>
      </w:r>
      <w:r w:rsidR="006F07E8" w:rsidRPr="00F2697B">
        <w:t xml:space="preserve"> (</w:t>
      </w:r>
      <w:r w:rsidR="00F2697B" w:rsidRPr="00F2697B">
        <w:t>П</w:t>
      </w:r>
      <w:r w:rsidR="006F07E8" w:rsidRPr="00F2697B">
        <w:t>риемане на изпълнението) от настоящия договор</w:t>
      </w:r>
      <w:r w:rsidR="006F07E8" w:rsidRPr="00B11874">
        <w:t xml:space="preserve">, и заплаща възнаграждение за тази част на подизпълнителя в срок до 15 /петнадесет/ работни дни от подписването на </w:t>
      </w:r>
      <w:proofErr w:type="spellStart"/>
      <w:r w:rsidR="006F07E8" w:rsidRPr="00B11874">
        <w:t>приемо-предавателен</w:t>
      </w:r>
      <w:proofErr w:type="spellEnd"/>
      <w:r w:rsidR="006F07E8" w:rsidRPr="00B11874">
        <w:t xml:space="preserve"> протокол и издаването на фактура. </w:t>
      </w:r>
      <w:r w:rsidR="006F07E8" w:rsidRPr="00B11874">
        <w:rPr>
          <w:b/>
        </w:rPr>
        <w:t>ВЪЗЛОЖИТЕЛЯТ</w:t>
      </w:r>
      <w:r w:rsidR="006F07E8" w:rsidRPr="00B11874">
        <w:t xml:space="preserve"> има право да откаже да извърши плащането, когато искането за плащане е оспорено от </w:t>
      </w:r>
      <w:r w:rsidR="006F07E8" w:rsidRPr="00B11874">
        <w:rPr>
          <w:b/>
        </w:rPr>
        <w:t>ИЗПЪЛНИТЕЛЯ</w:t>
      </w:r>
      <w:r w:rsidR="006F07E8" w:rsidRPr="00B11874">
        <w:t>, до момента на отстраняване на причината за отказа.</w:t>
      </w:r>
    </w:p>
    <w:p w:rsidR="00B55D71" w:rsidRPr="00B11874" w:rsidRDefault="007B163F" w:rsidP="000B35F5">
      <w:pPr>
        <w:widowControl w:val="0"/>
        <w:spacing w:afterLines="40" w:line="276" w:lineRule="auto"/>
        <w:jc w:val="both"/>
      </w:pPr>
      <w:r w:rsidRPr="00B11874">
        <w:rPr>
          <w:b/>
        </w:rPr>
        <w:t xml:space="preserve">          </w:t>
      </w:r>
      <w:r w:rsidR="000C68D0" w:rsidRPr="00B11874">
        <w:rPr>
          <w:b/>
        </w:rPr>
        <w:t xml:space="preserve">(5) </w:t>
      </w:r>
      <w:r w:rsidR="000C68D0" w:rsidRPr="00B11874">
        <w:t>За приложимите правила относно директните разплащания с подизпълнители се прилага реда по чл.66 от ЗОП.</w:t>
      </w:r>
    </w:p>
    <w:p w:rsidR="00B55D71" w:rsidRPr="00B11874" w:rsidRDefault="00273D20" w:rsidP="000B35F5">
      <w:pPr>
        <w:widowControl w:val="0"/>
        <w:spacing w:afterLines="40" w:line="276" w:lineRule="auto"/>
        <w:jc w:val="both"/>
        <w:rPr>
          <w:b/>
          <w:bCs/>
          <w:color w:val="000000"/>
        </w:rPr>
      </w:pPr>
      <w:r w:rsidRPr="00B11874">
        <w:rPr>
          <w:b/>
          <w:bCs/>
          <w:color w:val="000000"/>
        </w:rPr>
        <w:t xml:space="preserve">          </w:t>
      </w:r>
      <w:r w:rsidR="00FF0194" w:rsidRPr="00B11874">
        <w:rPr>
          <w:b/>
          <w:bCs/>
          <w:color w:val="000000"/>
        </w:rPr>
        <w:t xml:space="preserve">(6) </w:t>
      </w:r>
      <w:r w:rsidR="00FF0194" w:rsidRPr="00B11874">
        <w:t xml:space="preserve">В случай, че Сертифициращият орган не сертифицира платени от </w:t>
      </w:r>
      <w:r w:rsidR="006F07E8" w:rsidRPr="00B11874">
        <w:rPr>
          <w:b/>
        </w:rPr>
        <w:t>ВЪЗЛОЖИТЕЛЯ</w:t>
      </w:r>
      <w:r w:rsidR="00FF0194" w:rsidRPr="00B11874">
        <w:t xml:space="preserve"> разходи, констатирани като неправомерно изплатени суми, </w:t>
      </w:r>
      <w:r w:rsidR="006F07E8" w:rsidRPr="00B11874">
        <w:rPr>
          <w:b/>
        </w:rPr>
        <w:t>ИЗПЪЛНИТЕЛЯТ</w:t>
      </w:r>
      <w:r w:rsidR="00FF0194" w:rsidRPr="00B11874">
        <w:t xml:space="preserve"> се задължава да възстанови съответните дължими суми в срок от 15 (петнадесет) работни дни от получаване на искане за това на името на Възложителя</w:t>
      </w:r>
    </w:p>
    <w:p w:rsidR="00B55D71" w:rsidRPr="00B11874" w:rsidRDefault="00B55D71" w:rsidP="000B35F5">
      <w:pPr>
        <w:tabs>
          <w:tab w:val="left" w:pos="9922"/>
        </w:tabs>
        <w:spacing w:afterLines="40" w:line="276" w:lineRule="auto"/>
        <w:jc w:val="both"/>
        <w:rPr>
          <w:b/>
        </w:rPr>
      </w:pPr>
    </w:p>
    <w:p w:rsidR="006F07E8" w:rsidRPr="00B11874" w:rsidRDefault="006F07E8" w:rsidP="000B35F5">
      <w:pPr>
        <w:tabs>
          <w:tab w:val="left" w:pos="9922"/>
        </w:tabs>
        <w:spacing w:afterLines="40" w:line="276" w:lineRule="auto"/>
        <w:jc w:val="both"/>
      </w:pPr>
      <w:r w:rsidRPr="00B11874">
        <w:rPr>
          <w:b/>
        </w:rPr>
        <w:t xml:space="preserve">                                                        </w:t>
      </w:r>
      <w:r w:rsidRPr="00B11874">
        <w:rPr>
          <w:b/>
          <w:lang w:val="en-US"/>
        </w:rPr>
        <w:t>I</w:t>
      </w:r>
      <w:r w:rsidR="00684FAC" w:rsidRPr="00B11874">
        <w:rPr>
          <w:b/>
        </w:rPr>
        <w:t>V. СРОК ЗА ИЗПЪЛНЕНИЕ</w:t>
      </w:r>
      <w:r w:rsidR="008C1CB2" w:rsidRPr="00B11874">
        <w:t xml:space="preserve">        </w:t>
      </w:r>
    </w:p>
    <w:p w:rsidR="006F07E8" w:rsidRPr="00B11874" w:rsidRDefault="006F07E8" w:rsidP="000B35F5">
      <w:pPr>
        <w:tabs>
          <w:tab w:val="left" w:pos="9922"/>
        </w:tabs>
        <w:spacing w:afterLines="40" w:line="276" w:lineRule="auto"/>
        <w:jc w:val="both"/>
      </w:pPr>
    </w:p>
    <w:p w:rsidR="00400AAF" w:rsidRPr="00B11874" w:rsidRDefault="008C1CB2" w:rsidP="000B35F5">
      <w:pPr>
        <w:tabs>
          <w:tab w:val="left" w:pos="9922"/>
        </w:tabs>
        <w:spacing w:afterLines="40" w:line="276" w:lineRule="auto"/>
        <w:jc w:val="both"/>
        <w:rPr>
          <w:highlight w:val="yellow"/>
        </w:rPr>
      </w:pPr>
      <w:r w:rsidRPr="00B11874">
        <w:t xml:space="preserve"> </w:t>
      </w:r>
      <w:r w:rsidR="00703328" w:rsidRPr="00B11874">
        <w:rPr>
          <w:b/>
        </w:rPr>
        <w:t>Чл.</w:t>
      </w:r>
      <w:r w:rsidR="00703328" w:rsidRPr="00AD3D0B">
        <w:rPr>
          <w:b/>
        </w:rPr>
        <w:t>4</w:t>
      </w:r>
      <w:r w:rsidR="00684FAC" w:rsidRPr="00B11874">
        <w:rPr>
          <w:b/>
        </w:rPr>
        <w:t>. (1)</w:t>
      </w:r>
      <w:r w:rsidR="00684FAC" w:rsidRPr="00B11874">
        <w:t xml:space="preserve"> </w:t>
      </w:r>
      <w:r w:rsidR="00B3620E" w:rsidRPr="0068776E">
        <w:rPr>
          <w:lang w:eastAsia="bg-BG"/>
        </w:rPr>
        <w:t>Общият</w:t>
      </w:r>
      <w:r w:rsidR="00B3620E" w:rsidRPr="0068776E">
        <w:rPr>
          <w:b/>
          <w:lang w:eastAsia="bg-BG"/>
        </w:rPr>
        <w:t xml:space="preserve"> </w:t>
      </w:r>
      <w:r w:rsidR="00B3620E" w:rsidRPr="0068776E">
        <w:t xml:space="preserve">срок за изпълнение на поръчката започва да тече от датата на получаване на писмено уведомление от страна на Възложителя за стартиране на изпълнението на договора за обществената поръчка и е до издаване на </w:t>
      </w:r>
      <w:r w:rsidR="00B3620E" w:rsidRPr="00B11874">
        <w:t xml:space="preserve">издаване на </w:t>
      </w:r>
      <w:r w:rsidR="00B3620E">
        <w:t>Разрешение за ползване</w:t>
      </w:r>
      <w:r w:rsidR="00B3620E" w:rsidRPr="00F76BD4">
        <w:t xml:space="preserve"> </w:t>
      </w:r>
      <w:r w:rsidR="00B3620E">
        <w:t>за обектите</w:t>
      </w:r>
      <w:r w:rsidR="00B3620E" w:rsidRPr="0068776E">
        <w:t>.</w:t>
      </w:r>
      <w:r w:rsidR="00B3620E" w:rsidRPr="0068776E">
        <w:rPr>
          <w:rFonts w:eastAsia="Batang"/>
          <w:b/>
        </w:rPr>
        <w:t xml:space="preserve"> </w:t>
      </w:r>
      <w:r w:rsidR="00B3620E" w:rsidRPr="0068776E">
        <w:t>Сроковете за изпълнение на конкретните дейности включени в предмета на договора са както следва</w:t>
      </w:r>
      <w:r w:rsidRPr="00B11874">
        <w:rPr>
          <w:b/>
        </w:rPr>
        <w:t xml:space="preserve">        </w:t>
      </w:r>
    </w:p>
    <w:p w:rsidR="00400AAF" w:rsidRPr="00B11874" w:rsidRDefault="00400AAF" w:rsidP="00B3620E">
      <w:pPr>
        <w:tabs>
          <w:tab w:val="left" w:pos="-600"/>
        </w:tabs>
        <w:spacing w:after="120" w:line="276" w:lineRule="auto"/>
        <w:jc w:val="both"/>
        <w:rPr>
          <w:lang w:eastAsia="bg-BG"/>
        </w:rPr>
      </w:pPr>
      <w:r w:rsidRPr="00B11874">
        <w:rPr>
          <w:b/>
          <w:lang w:eastAsia="bg-BG"/>
        </w:rPr>
        <w:t xml:space="preserve">           (2)</w:t>
      </w:r>
      <w:r w:rsidRPr="00B11874">
        <w:rPr>
          <w:lang w:eastAsia="bg-BG"/>
        </w:rPr>
        <w:t xml:space="preserve"> </w:t>
      </w:r>
      <w:r w:rsidRPr="00B11874">
        <w:rPr>
          <w:b/>
          <w:lang w:eastAsia="bg-BG"/>
        </w:rPr>
        <w:t>ИЗПЪЛНИТЕЛЯТ</w:t>
      </w:r>
      <w:r w:rsidRPr="00B11874">
        <w:rPr>
          <w:lang w:eastAsia="bg-BG"/>
        </w:rPr>
        <w:t xml:space="preserve"> ще упражнява функциите на строителен надзор в периода от подписването на </w:t>
      </w:r>
      <w:r w:rsidRPr="00B11874">
        <w:t>Протокол за откриване на строителна площадка и определяне на строителна линия и ниво на строежа (</w:t>
      </w:r>
      <w:proofErr w:type="spellStart"/>
      <w:r w:rsidRPr="00B11874">
        <w:t>обр</w:t>
      </w:r>
      <w:proofErr w:type="spellEnd"/>
      <w:r w:rsidRPr="00B11874">
        <w:t>. 2)</w:t>
      </w:r>
      <w:r w:rsidRPr="00B11874">
        <w:rPr>
          <w:lang w:eastAsia="bg-BG"/>
        </w:rPr>
        <w:t xml:space="preserve"> до подписването на „Констативен акт за установяване годността за приемане на строежа” (Протокол </w:t>
      </w:r>
      <w:proofErr w:type="spellStart"/>
      <w:r w:rsidRPr="00B11874">
        <w:rPr>
          <w:lang w:eastAsia="bg-BG"/>
        </w:rPr>
        <w:t>обр</w:t>
      </w:r>
      <w:proofErr w:type="spellEnd"/>
      <w:r w:rsidRPr="00B11874">
        <w:rPr>
          <w:lang w:eastAsia="bg-BG"/>
        </w:rPr>
        <w:t xml:space="preserve">. 15) и издаване на </w:t>
      </w:r>
      <w:r w:rsidR="00F76BD4" w:rsidRPr="00B11874">
        <w:t xml:space="preserve">издаване на </w:t>
      </w:r>
      <w:r w:rsidR="00F76BD4">
        <w:t>Разрешение за ползване</w:t>
      </w:r>
      <w:r w:rsidR="00F76BD4" w:rsidRPr="00F76BD4">
        <w:t xml:space="preserve"> </w:t>
      </w:r>
      <w:r w:rsidR="00F76BD4" w:rsidRPr="00747632">
        <w:t>за обекта</w:t>
      </w:r>
      <w:r w:rsidRPr="00B11874">
        <w:rPr>
          <w:lang w:eastAsia="bg-BG"/>
        </w:rPr>
        <w:t>.</w:t>
      </w:r>
    </w:p>
    <w:p w:rsidR="00400AAF" w:rsidRPr="00B11874" w:rsidRDefault="00B3620E" w:rsidP="00B11874">
      <w:pPr>
        <w:spacing w:after="60" w:line="276" w:lineRule="auto"/>
        <w:jc w:val="both"/>
        <w:rPr>
          <w:lang w:eastAsia="bg-BG"/>
        </w:rPr>
      </w:pPr>
      <w:r>
        <w:rPr>
          <w:b/>
          <w:lang w:eastAsia="bg-BG"/>
        </w:rPr>
        <w:t xml:space="preserve">            (3</w:t>
      </w:r>
      <w:r w:rsidR="00400AAF" w:rsidRPr="00B11874">
        <w:rPr>
          <w:b/>
          <w:lang w:eastAsia="bg-BG"/>
        </w:rPr>
        <w:t>)</w:t>
      </w:r>
      <w:r w:rsidR="00400AAF" w:rsidRPr="00B11874">
        <w:rPr>
          <w:lang w:eastAsia="bg-BG"/>
        </w:rPr>
        <w:t xml:space="preserve"> </w:t>
      </w:r>
      <w:r w:rsidR="00400AAF" w:rsidRPr="00B11874">
        <w:rPr>
          <w:b/>
          <w:lang w:eastAsia="bg-BG"/>
        </w:rPr>
        <w:t>ИЗПЪЛНИТЕЛЯТ</w:t>
      </w:r>
      <w:r w:rsidR="00400AAF" w:rsidRPr="00B11874">
        <w:rPr>
          <w:lang w:eastAsia="bg-BG"/>
        </w:rPr>
        <w:t xml:space="preserve"> се задължава да изработи и предаде на </w:t>
      </w:r>
      <w:r w:rsidR="00400AAF" w:rsidRPr="00B11874">
        <w:rPr>
          <w:b/>
          <w:lang w:eastAsia="bg-BG"/>
        </w:rPr>
        <w:t>ВЪЗЛОЖИТЕЛЯ</w:t>
      </w:r>
      <w:r w:rsidR="00400AAF" w:rsidRPr="00B11874">
        <w:rPr>
          <w:lang w:eastAsia="bg-BG"/>
        </w:rPr>
        <w:t xml:space="preserve"> технически паспорт за обекта, предмет на поръчката,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w:t>
      </w:r>
      <w:proofErr w:type="spellStart"/>
      <w:r w:rsidR="00400AAF" w:rsidRPr="00B11874">
        <w:rPr>
          <w:lang w:eastAsia="bg-BG"/>
        </w:rPr>
        <w:t>обн</w:t>
      </w:r>
      <w:proofErr w:type="spellEnd"/>
      <w:r w:rsidR="00400AAF" w:rsidRPr="00B11874">
        <w:rPr>
          <w:lang w:eastAsia="bg-BG"/>
        </w:rPr>
        <w:t xml:space="preserve">., ДВ, бр. 7 от 23.01.2007 г. в срок от …………. дни от съставяне и подписване на Констативен акт за установяване годността за приемане на строежа (Акт </w:t>
      </w:r>
      <w:proofErr w:type="spellStart"/>
      <w:r w:rsidR="00400AAF" w:rsidRPr="00B11874">
        <w:rPr>
          <w:lang w:eastAsia="bg-BG"/>
        </w:rPr>
        <w:t>обр</w:t>
      </w:r>
      <w:proofErr w:type="spellEnd"/>
      <w:r w:rsidR="00400AAF" w:rsidRPr="00B11874">
        <w:rPr>
          <w:lang w:eastAsia="bg-BG"/>
        </w:rPr>
        <w:t>. 15) „без забележки“;</w:t>
      </w:r>
    </w:p>
    <w:p w:rsidR="00400AAF" w:rsidRPr="00B11874" w:rsidRDefault="00B3620E" w:rsidP="00B11874">
      <w:pPr>
        <w:spacing w:after="60" w:line="276" w:lineRule="auto"/>
        <w:jc w:val="both"/>
        <w:rPr>
          <w:lang w:eastAsia="bg-BG"/>
        </w:rPr>
      </w:pPr>
      <w:r>
        <w:rPr>
          <w:b/>
          <w:lang w:eastAsia="bg-BG"/>
        </w:rPr>
        <w:t xml:space="preserve">            (4</w:t>
      </w:r>
      <w:r w:rsidR="00400AAF" w:rsidRPr="00B11874">
        <w:rPr>
          <w:b/>
          <w:lang w:eastAsia="bg-BG"/>
        </w:rPr>
        <w:t>) ИЗПЪЛНИТЕЛЯТ</w:t>
      </w:r>
      <w:r w:rsidR="00400AAF" w:rsidRPr="00B11874">
        <w:rPr>
          <w:lang w:eastAsia="bg-BG"/>
        </w:rPr>
        <w:t xml:space="preserve"> се задължава да изготви и предаде на </w:t>
      </w:r>
      <w:r w:rsidR="00400AAF" w:rsidRPr="00B11874">
        <w:rPr>
          <w:b/>
          <w:lang w:eastAsia="bg-BG"/>
        </w:rPr>
        <w:t>ВЪЗЛОЖИТЕЛЯ</w:t>
      </w:r>
      <w:r w:rsidR="00400AAF" w:rsidRPr="00B11874">
        <w:rPr>
          <w:lang w:eastAsia="bg-BG"/>
        </w:rPr>
        <w:t xml:space="preserve"> окончателен доклад по чл. 168, ал. 6 от ЗУТ, за обекта, предмет на поръчката, в срок не повече от ………… дни след подписването от всички участници в строителството на Констативен акт за установяване годността за приемане на строежа (Акт </w:t>
      </w:r>
      <w:proofErr w:type="spellStart"/>
      <w:r w:rsidR="00400AAF" w:rsidRPr="00B11874">
        <w:rPr>
          <w:lang w:eastAsia="bg-BG"/>
        </w:rPr>
        <w:t>обр</w:t>
      </w:r>
      <w:proofErr w:type="spellEnd"/>
      <w:r w:rsidR="00400AAF" w:rsidRPr="00B11874">
        <w:rPr>
          <w:lang w:eastAsia="bg-BG"/>
        </w:rPr>
        <w:t>. 15) „без забележки“ и представяне на необходимите становища от специализираните контролни органи (когато е приложимо), като съдейства за въвеждане на строежа в експлоатация.</w:t>
      </w:r>
    </w:p>
    <w:p w:rsidR="00400AAF" w:rsidRPr="00B11874" w:rsidRDefault="00B3620E" w:rsidP="00B11874">
      <w:pPr>
        <w:spacing w:after="60" w:line="276" w:lineRule="auto"/>
        <w:jc w:val="both"/>
        <w:rPr>
          <w:lang w:eastAsia="bg-BG"/>
        </w:rPr>
      </w:pPr>
      <w:r>
        <w:rPr>
          <w:b/>
          <w:lang w:eastAsia="bg-BG"/>
        </w:rPr>
        <w:t xml:space="preserve">            (5</w:t>
      </w:r>
      <w:r w:rsidR="00400AAF" w:rsidRPr="00B11874">
        <w:rPr>
          <w:b/>
          <w:lang w:eastAsia="bg-BG"/>
        </w:rPr>
        <w:t xml:space="preserve">) </w:t>
      </w:r>
      <w:r w:rsidR="00400AAF" w:rsidRPr="00B11874">
        <w:rPr>
          <w:lang w:eastAsia="bg-BG"/>
        </w:rPr>
        <w:t xml:space="preserve">Отговорността на </w:t>
      </w:r>
      <w:r w:rsidR="00400AAF" w:rsidRPr="00B11874">
        <w:rPr>
          <w:b/>
          <w:lang w:eastAsia="bg-BG"/>
        </w:rPr>
        <w:t>ИЗПЪЛНИТЕЛЯ</w:t>
      </w:r>
      <w:r w:rsidR="00400AAF" w:rsidRPr="00B11874">
        <w:rPr>
          <w:lang w:eastAsia="bg-BG"/>
        </w:rPr>
        <w:t xml:space="preserve"> по настоящия договор за извършения строителен надзор е със срокове, съответстващи на гаранционните срокове за изпълнените СМР, съгласно чл. 168, ал. 7 от ЗУТ. </w:t>
      </w:r>
    </w:p>
    <w:p w:rsidR="00B55D71" w:rsidRPr="00B11874" w:rsidRDefault="00400AAF" w:rsidP="000B35F5">
      <w:pPr>
        <w:tabs>
          <w:tab w:val="left" w:pos="9922"/>
        </w:tabs>
        <w:spacing w:afterLines="40" w:line="276" w:lineRule="auto"/>
        <w:jc w:val="both"/>
      </w:pPr>
      <w:r w:rsidRPr="00B11874">
        <w:t xml:space="preserve">            </w:t>
      </w:r>
      <w:r w:rsidR="00B3620E">
        <w:rPr>
          <w:b/>
        </w:rPr>
        <w:t>(6</w:t>
      </w:r>
      <w:r w:rsidRPr="00B11874">
        <w:rPr>
          <w:b/>
        </w:rPr>
        <w:t xml:space="preserve">) </w:t>
      </w:r>
      <w:r w:rsidRPr="00B11874">
        <w:t xml:space="preserve">Срокът за изпълнение на възложените с настоящия договор работи започва да тече от датата на получаване на писмено уведомление от страна на Възложителя за стартиране на изпълнението на договора за обществената поръчка и е до издаване на </w:t>
      </w:r>
      <w:r w:rsidR="006906D8">
        <w:t>Разрешение за ползване</w:t>
      </w:r>
      <w:r w:rsidR="00F76BD4" w:rsidRPr="00F76BD4">
        <w:t xml:space="preserve"> </w:t>
      </w:r>
      <w:r w:rsidR="00F76BD4" w:rsidRPr="00747632">
        <w:t>за обекта</w:t>
      </w:r>
      <w:r w:rsidRPr="00B11874">
        <w:t>.</w:t>
      </w:r>
      <w:r w:rsidRPr="00B11874">
        <w:rPr>
          <w:lang w:eastAsia="bg-BG"/>
        </w:rPr>
        <w:t xml:space="preserve"> </w:t>
      </w:r>
      <w:r w:rsidRPr="00B11874">
        <w:t xml:space="preserve">Уведомителното писмо за стартиране на дейностите по договора следва да е придружено с инвестиционен проект във фаза „техническа“/“работна“ (в зависимост от заданието на възложителя), който е съгласуван от специализираните държавни контролни органи и </w:t>
      </w:r>
      <w:r w:rsidRPr="00B11874">
        <w:lastRenderedPageBreak/>
        <w:t>експлоатационни дружества, както и от необходимите документи за извършване на услугите, които Възложителят е длъжен да осигури.</w:t>
      </w:r>
    </w:p>
    <w:p w:rsidR="00400AAF" w:rsidRPr="00B11874" w:rsidRDefault="00400AAF" w:rsidP="000B35F5">
      <w:pPr>
        <w:tabs>
          <w:tab w:val="left" w:pos="9922"/>
        </w:tabs>
        <w:spacing w:afterLines="40" w:line="276" w:lineRule="auto"/>
        <w:jc w:val="both"/>
        <w:rPr>
          <w:b/>
        </w:rPr>
      </w:pPr>
    </w:p>
    <w:p w:rsidR="00B55D71" w:rsidRPr="00B11874" w:rsidRDefault="00400AAF" w:rsidP="000B35F5">
      <w:pPr>
        <w:tabs>
          <w:tab w:val="left" w:pos="9922"/>
        </w:tabs>
        <w:spacing w:afterLines="40" w:line="276" w:lineRule="auto"/>
        <w:jc w:val="both"/>
        <w:rPr>
          <w:b/>
        </w:rPr>
      </w:pPr>
      <w:r w:rsidRPr="00B11874">
        <w:rPr>
          <w:b/>
        </w:rPr>
        <w:t>V</w:t>
      </w:r>
      <w:r w:rsidR="00684FAC" w:rsidRPr="00B11874">
        <w:rPr>
          <w:b/>
        </w:rPr>
        <w:t>. ПРАВА И ЗАДЪЛЖЕНИЯ НА ИЗПЪЛНИТЕЛЯ</w:t>
      </w:r>
    </w:p>
    <w:p w:rsidR="00B55D71" w:rsidRPr="00B11874" w:rsidRDefault="00044C63" w:rsidP="000B35F5">
      <w:pPr>
        <w:pStyle w:val="af7"/>
        <w:tabs>
          <w:tab w:val="left" w:pos="9922"/>
        </w:tabs>
        <w:spacing w:afterLines="40" w:line="276" w:lineRule="auto"/>
        <w:ind w:left="0"/>
        <w:jc w:val="both"/>
      </w:pPr>
      <w:r w:rsidRPr="00B11874">
        <w:rPr>
          <w:b/>
        </w:rPr>
        <w:t xml:space="preserve">         </w:t>
      </w:r>
      <w:r w:rsidR="00684FAC" w:rsidRPr="00B11874">
        <w:rPr>
          <w:b/>
        </w:rPr>
        <w:t>Ч</w:t>
      </w:r>
      <w:r w:rsidR="00703328" w:rsidRPr="00B11874">
        <w:rPr>
          <w:b/>
        </w:rPr>
        <w:t>л.</w:t>
      </w:r>
      <w:r w:rsidR="00703328" w:rsidRPr="00AD3D0B">
        <w:rPr>
          <w:b/>
        </w:rPr>
        <w:t>5</w:t>
      </w:r>
      <w:r w:rsidR="00684FAC" w:rsidRPr="00B11874">
        <w:rPr>
          <w:b/>
        </w:rPr>
        <w:t>. (1)</w:t>
      </w:r>
      <w:r w:rsidR="00684FAC" w:rsidRPr="00B11874">
        <w:t xml:space="preserve"> </w:t>
      </w:r>
      <w:r w:rsidR="00684FAC" w:rsidRPr="00B11874">
        <w:rPr>
          <w:b/>
        </w:rPr>
        <w:t>ИЗПЪЛНИТЕЛЯТ</w:t>
      </w:r>
      <w:r w:rsidR="00684FAC" w:rsidRPr="00B11874">
        <w:t xml:space="preserve"> е длъжен, във всички етапи на изпълнението на договора, да спазва императивните разпоредби на </w:t>
      </w:r>
      <w:r w:rsidR="00DE4E2E" w:rsidRPr="00B11874">
        <w:t xml:space="preserve">действащата нормативна уредба, както и изискванията на </w:t>
      </w:r>
      <w:r w:rsidRPr="00B11874">
        <w:rPr>
          <w:lang w:eastAsia="bg-BG"/>
        </w:rPr>
        <w:t>Оперативна програма „Региони в растеж 2014-2020г.“</w:t>
      </w:r>
      <w:r w:rsidR="00684FAC" w:rsidRPr="00B11874">
        <w:t xml:space="preserve">, регламентиращи задълженията на строителя и проектанта, като носи изцяло риска и отговорността за всички опасности по изпълнение на </w:t>
      </w:r>
      <w:r w:rsidRPr="00B11874">
        <w:t>дейностите</w:t>
      </w:r>
      <w:r w:rsidR="00684FAC" w:rsidRPr="00B11874">
        <w:t xml:space="preserve"> или доставените материали и оборудване, вложени в строителството, по време на целия срок на договора, определен в раздел </w:t>
      </w:r>
      <w:r w:rsidR="00400AAF" w:rsidRPr="00B11874">
        <w:rPr>
          <w:lang w:val="en-US"/>
        </w:rPr>
        <w:t>I</w:t>
      </w:r>
      <w:r w:rsidR="00684FAC" w:rsidRPr="00B11874">
        <w:t xml:space="preserve">V на този договор. </w:t>
      </w:r>
    </w:p>
    <w:p w:rsidR="00400AAF" w:rsidRPr="00B11874" w:rsidRDefault="00400AAF" w:rsidP="00B11874">
      <w:pPr>
        <w:widowControl w:val="0"/>
        <w:tabs>
          <w:tab w:val="left" w:pos="0"/>
          <w:tab w:val="num" w:pos="284"/>
        </w:tabs>
        <w:suppressAutoHyphens w:val="0"/>
        <w:autoSpaceDE w:val="0"/>
        <w:autoSpaceDN w:val="0"/>
        <w:adjustRightInd w:val="0"/>
        <w:spacing w:after="60" w:line="276" w:lineRule="auto"/>
        <w:jc w:val="both"/>
        <w:rPr>
          <w:lang w:val="en-US"/>
        </w:rPr>
      </w:pPr>
      <w:r w:rsidRPr="00AD3D0B">
        <w:rPr>
          <w:b/>
        </w:rPr>
        <w:t xml:space="preserve">     </w:t>
      </w:r>
      <w:r w:rsidR="00044C63" w:rsidRPr="00B11874">
        <w:rPr>
          <w:b/>
        </w:rPr>
        <w:t xml:space="preserve">       </w:t>
      </w:r>
      <w:r w:rsidR="00684FAC" w:rsidRPr="00B11874">
        <w:rPr>
          <w:b/>
        </w:rPr>
        <w:t>(2)</w:t>
      </w:r>
      <w:r w:rsidR="00684FAC" w:rsidRPr="00B11874">
        <w:t xml:space="preserve"> </w:t>
      </w:r>
      <w:r w:rsidR="00684FAC" w:rsidRPr="00B11874">
        <w:rPr>
          <w:b/>
        </w:rPr>
        <w:t xml:space="preserve">ИЗПЪЛНИТЕЛЯТ </w:t>
      </w:r>
      <w:r w:rsidR="00684FAC" w:rsidRPr="00B11874">
        <w:t>се задължава да</w:t>
      </w:r>
      <w:r w:rsidRPr="00B11874">
        <w:rPr>
          <w:lang w:val="en-US"/>
        </w:rPr>
        <w:t>:</w:t>
      </w:r>
      <w:r w:rsidR="00684FAC" w:rsidRPr="00B11874">
        <w:t xml:space="preserve"> </w:t>
      </w:r>
    </w:p>
    <w:p w:rsidR="00703328" w:rsidRPr="00B11874" w:rsidRDefault="00400AAF" w:rsidP="00EF6D83">
      <w:pPr>
        <w:pStyle w:val="aff"/>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 xml:space="preserve">Да упражнява строителен надзор и </w:t>
      </w:r>
      <w:r w:rsidRPr="00B11874">
        <w:rPr>
          <w:bCs/>
          <w:lang w:eastAsia="bg-BG"/>
        </w:rPr>
        <w:t>контрол по изпълнението на строителните работи</w:t>
      </w:r>
      <w:r w:rsidRPr="00B11874">
        <w:rPr>
          <w:color w:val="000000"/>
          <w:lang w:eastAsia="bg-BG"/>
        </w:rPr>
        <w:t xml:space="preserve"> на обектите при условията на Техническата спецификация – неразделна част от този договор, чрез специалистите по съответните части, включени в списъка на правоспособните физически лица.</w:t>
      </w:r>
    </w:p>
    <w:p w:rsidR="00703328" w:rsidRPr="00B11874" w:rsidRDefault="00400AAF" w:rsidP="00EF6D83">
      <w:pPr>
        <w:pStyle w:val="aff"/>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Да упражнява пълен контрол по време на строителството, в съответствие с разпоредбите на чл.168, ал.1 от ЗУТ.</w:t>
      </w:r>
    </w:p>
    <w:p w:rsidR="00703328" w:rsidRPr="00B11874" w:rsidRDefault="00400AAF" w:rsidP="00EF6D83">
      <w:pPr>
        <w:pStyle w:val="aff"/>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обезпечи присъствие на обекта в зависимост от изпълняваните СМР по съответните части на </w:t>
      </w:r>
      <w:r w:rsidRPr="00B11874">
        <w:rPr>
          <w:bCs/>
        </w:rPr>
        <w:t>технически правоспособни лица, съгласно изискванията на ЗУТ</w:t>
      </w:r>
      <w:r w:rsidRPr="00B11874">
        <w:rPr>
          <w:lang w:eastAsia="bg-BG"/>
        </w:rPr>
        <w:t xml:space="preserve"> и, чрез които се упражнява строителния надзор. </w:t>
      </w:r>
    </w:p>
    <w:p w:rsidR="00703328" w:rsidRPr="00B11874" w:rsidRDefault="00400AAF" w:rsidP="00EF6D83">
      <w:pPr>
        <w:pStyle w:val="aff"/>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Чрез специалистите по съответните части, включени в списъка на правоспособните физически лица,</w:t>
      </w:r>
      <w:r w:rsidRPr="00B11874">
        <w:rPr>
          <w:lang w:eastAsia="bg-BG"/>
        </w:rPr>
        <w:t xml:space="preserve"> да подписва констативни протоколи за действително извършени СМР, c които се документират количеството, обемът и стойността на изпълнените видове СМР на обекта по договорени цени, съгласно сключения до</w:t>
      </w:r>
      <w:r w:rsidR="00703328" w:rsidRPr="00B11874">
        <w:rPr>
          <w:lang w:eastAsia="bg-BG"/>
        </w:rPr>
        <w:t>говор за строителство на обекта</w:t>
      </w:r>
      <w:r w:rsidR="00703328" w:rsidRPr="00AD3D0B">
        <w:rPr>
          <w:lang w:eastAsia="bg-BG"/>
        </w:rPr>
        <w:t>.</w:t>
      </w:r>
    </w:p>
    <w:p w:rsidR="00703328" w:rsidRPr="00B11874" w:rsidRDefault="00400AAF" w:rsidP="00EF6D83">
      <w:pPr>
        <w:pStyle w:val="aff"/>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Да</w:t>
      </w:r>
      <w:r w:rsidRPr="00B11874">
        <w:rPr>
          <w:lang w:eastAsia="bg-BG"/>
        </w:rPr>
        <w:t xml:space="preserve"> информира </w:t>
      </w:r>
      <w:r w:rsidRPr="00B11874">
        <w:rPr>
          <w:b/>
          <w:lang w:eastAsia="bg-BG"/>
        </w:rPr>
        <w:t>ВЪЗЛОЖИТЕЛЯ</w:t>
      </w:r>
      <w:r w:rsidRPr="00B11874">
        <w:rPr>
          <w:lang w:eastAsia="bg-BG"/>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B11874">
        <w:rPr>
          <w:b/>
          <w:lang w:eastAsia="bg-BG"/>
        </w:rPr>
        <w:t>ВЪЗЛОЖИТЕЛЯ</w:t>
      </w:r>
      <w:r w:rsidRPr="00B11874">
        <w:rPr>
          <w:lang w:eastAsia="bg-BG"/>
        </w:rPr>
        <w:t>.</w:t>
      </w:r>
    </w:p>
    <w:p w:rsidR="00703328" w:rsidRPr="00B11874" w:rsidRDefault="00400AAF" w:rsidP="00EF6D83">
      <w:pPr>
        <w:pStyle w:val="aff"/>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В качеството си на консултант по смисъла на чл.166 от ЗУТ да изисква и ползва всички необходими документи и книжа за проверка на качеството на използваните строителни материали, да следи и контролира правилността на технологичната строителна операция и на качеството на изпълнените СМР. </w:t>
      </w:r>
    </w:p>
    <w:p w:rsidR="00703328" w:rsidRPr="00B11874" w:rsidRDefault="00400AAF" w:rsidP="00EF6D83">
      <w:pPr>
        <w:pStyle w:val="aff"/>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При констатиране на допуснати грешки, нарушения и явни дефекти от изпълнителя на СМР, </w:t>
      </w:r>
      <w:r w:rsidRPr="00B11874">
        <w:rPr>
          <w:b/>
          <w:lang w:eastAsia="bg-BG"/>
        </w:rPr>
        <w:lastRenderedPageBreak/>
        <w:t>ИЗПЪЛНИТЕЛЯТ</w:t>
      </w:r>
      <w:r w:rsidRPr="00B11874">
        <w:rPr>
          <w:lang w:eastAsia="bg-BG"/>
        </w:rPr>
        <w:t xml:space="preserve"> по настоящия договор да вписва предписанията и заповедите си в Заповедна книга за обекта, които са </w:t>
      </w:r>
      <w:proofErr w:type="spellStart"/>
      <w:r w:rsidRPr="00B11874">
        <w:t>са</w:t>
      </w:r>
      <w:proofErr w:type="spellEnd"/>
      <w:r w:rsidRPr="00B11874">
        <w:t xml:space="preserve"> задължителни за строителя, предприемача и техническия ръководител на строежа</w:t>
      </w:r>
      <w:r w:rsidRPr="00B11874">
        <w:rPr>
          <w:lang w:eastAsia="bg-BG"/>
        </w:rPr>
        <w:t xml:space="preserve">, както и да уведоми ВЪЗЛОЖИТЕЛЯ и да изиска отстраняването им от строителя, допуснал нарушението. Заповедите се изпълняват незабавно след вписването им по реда на ЗУТ и </w:t>
      </w:r>
      <w:proofErr w:type="spellStart"/>
      <w:r w:rsidRPr="00B11874">
        <w:rPr>
          <w:lang w:eastAsia="bg-BG"/>
        </w:rPr>
        <w:t>относимата</w:t>
      </w:r>
      <w:proofErr w:type="spellEnd"/>
      <w:r w:rsidRPr="00B11874">
        <w:rPr>
          <w:lang w:eastAsia="bg-BG"/>
        </w:rPr>
        <w:t xml:space="preserve"> нормативна уредба.</w:t>
      </w:r>
    </w:p>
    <w:p w:rsidR="00703328" w:rsidRPr="00B11874" w:rsidRDefault="00400AAF" w:rsidP="00EF6D83">
      <w:pPr>
        <w:pStyle w:val="aff"/>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При констатирано несъответствие с инвестиционния проект и/или нормативно разписани правила да вписва предписанията и заповедите си в Заповедната книга на обекта, които </w:t>
      </w:r>
      <w:r w:rsidRPr="00B11874">
        <w:t>са задължителни за строителя, предприемача и техническия ръководител на строежа</w:t>
      </w:r>
      <w:r w:rsidRPr="00B11874">
        <w:rPr>
          <w:lang w:eastAsia="bg-BG"/>
        </w:rPr>
        <w:t xml:space="preserve">. Заповедите се изпълняват незабавно след вписването им, ако не са оспорени по реда на ЗУТ и </w:t>
      </w:r>
      <w:proofErr w:type="spellStart"/>
      <w:r w:rsidRPr="00B11874">
        <w:rPr>
          <w:lang w:eastAsia="bg-BG"/>
        </w:rPr>
        <w:t>относимата</w:t>
      </w:r>
      <w:proofErr w:type="spellEnd"/>
      <w:r w:rsidRPr="00B11874">
        <w:rPr>
          <w:lang w:eastAsia="bg-BG"/>
        </w:rPr>
        <w:t xml:space="preserve"> нормативна уредба. </w:t>
      </w:r>
    </w:p>
    <w:p w:rsidR="00703328" w:rsidRPr="00B11874" w:rsidRDefault="00400AAF" w:rsidP="00EF6D83">
      <w:pPr>
        <w:pStyle w:val="aff"/>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състави доклад до </w:t>
      </w:r>
      <w:r w:rsidRPr="00B11874">
        <w:rPr>
          <w:b/>
          <w:lang w:eastAsia="bg-BG"/>
        </w:rPr>
        <w:t>ВЪЗЛОЖИТЕЛЯ</w:t>
      </w:r>
      <w:r w:rsidRPr="00B11874">
        <w:rPr>
          <w:lang w:eastAsia="bg-BG"/>
        </w:rPr>
        <w:t xml:space="preserve"> при разногласие между </w:t>
      </w:r>
      <w:r w:rsidRPr="00B11874">
        <w:rPr>
          <w:b/>
          <w:lang w:eastAsia="bg-BG"/>
        </w:rPr>
        <w:t>ИЗПЬЛНИТЕЛЯ</w:t>
      </w:r>
      <w:r w:rsidRPr="00B11874">
        <w:rPr>
          <w:lang w:eastAsia="bg-BG"/>
        </w:rPr>
        <w:t xml:space="preserve"> и другите участници в строителството, в срок от един ден от настъпването му. </w:t>
      </w:r>
      <w:r w:rsidRPr="00B11874">
        <w:rPr>
          <w:b/>
          <w:lang w:eastAsia="bg-BG"/>
        </w:rPr>
        <w:t>ВЬЗЛОЖИТЕЛЯТ</w:t>
      </w:r>
      <w:r w:rsidRPr="00B11874">
        <w:rPr>
          <w:lang w:eastAsia="bg-BG"/>
        </w:rPr>
        <w:t xml:space="preserve"> се произнася в 3 - дневен срок от получаването на доклада със становище и решение на възникналото разногласие. </w:t>
      </w:r>
    </w:p>
    <w:p w:rsidR="00703328" w:rsidRPr="00B11874" w:rsidRDefault="00400AAF" w:rsidP="00EF6D83">
      <w:pPr>
        <w:pStyle w:val="aff"/>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уведомява </w:t>
      </w:r>
      <w:r w:rsidRPr="00B11874">
        <w:rPr>
          <w:b/>
          <w:lang w:eastAsia="bg-BG"/>
        </w:rPr>
        <w:t>ВЪЗЛОЖИТЕЛЯ</w:t>
      </w:r>
      <w:r w:rsidRPr="00B11874">
        <w:rPr>
          <w:lang w:eastAsia="bg-BG"/>
        </w:rPr>
        <w:t xml:space="preserve"> за всички установени промени в договорените количества СМР, които са предмет на количествено - стойностните сметки, подписани от изпълнителя на СМР на обекта.</w:t>
      </w:r>
    </w:p>
    <w:p w:rsidR="00703328" w:rsidRPr="00B11874" w:rsidRDefault="00400AAF" w:rsidP="00EF6D83">
      <w:pPr>
        <w:pStyle w:val="aff"/>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 xml:space="preserve">След приключване на строителството </w:t>
      </w:r>
      <w:r w:rsidRPr="00B11874">
        <w:rPr>
          <w:lang w:eastAsia="bg-BG"/>
        </w:rPr>
        <w:t xml:space="preserve">да изготви Окончателен доклад за упражнен строителен надзор на основание чл. 168, ал. 6 от ЗУТ. </w:t>
      </w:r>
    </w:p>
    <w:p w:rsidR="00703328" w:rsidRPr="00B11874" w:rsidRDefault="00400AAF" w:rsidP="00EF6D83">
      <w:pPr>
        <w:pStyle w:val="aff"/>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След изпълнението на договора да предаде на </w:t>
      </w:r>
      <w:r w:rsidRPr="00B11874">
        <w:rPr>
          <w:b/>
          <w:lang w:eastAsia="bg-BG"/>
        </w:rPr>
        <w:t>ВЪЗЛОЖИТЕЛЯ</w:t>
      </w:r>
      <w:r w:rsidRPr="00B11874">
        <w:rPr>
          <w:lang w:eastAsia="bg-BG"/>
        </w:rPr>
        <w:t xml:space="preserve"> всички материали и документи, които са придобити, съставени или изготвени от него във връзка с дейностите в изпълнение на договора. </w:t>
      </w:r>
    </w:p>
    <w:p w:rsidR="00703328" w:rsidRPr="00B11874" w:rsidRDefault="00400AAF" w:rsidP="00EF6D83">
      <w:pPr>
        <w:pStyle w:val="aff"/>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не препятства </w:t>
      </w:r>
      <w:r w:rsidRPr="00B11874">
        <w:rPr>
          <w:b/>
          <w:lang w:eastAsia="bg-BG"/>
        </w:rPr>
        <w:t>ВЪЗЛОЖИТЕЛЯ</w:t>
      </w:r>
      <w:r w:rsidRPr="00B11874">
        <w:rPr>
          <w:lang w:eastAsia="bg-BG"/>
        </w:rPr>
        <w:t>, лицата извършващи проверки на място и одити при осъществяването на контрол по изпълнението на работите на обекта.</w:t>
      </w:r>
    </w:p>
    <w:p w:rsidR="00703328" w:rsidRPr="00B11874" w:rsidRDefault="00400AAF" w:rsidP="00EF6D83">
      <w:pPr>
        <w:pStyle w:val="aff"/>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Д</w:t>
      </w:r>
      <w:r w:rsidRPr="00B11874">
        <w:rPr>
          <w:color w:val="000000"/>
          <w:lang w:eastAsia="bg-BG"/>
        </w:rPr>
        <w:t xml:space="preserve">а не разпространява по какъвто и да е начин пред трети лица собствена или служебна информация, станала му известна при и/или по повод изпълнението на договора, без изричното писмено съгласие на </w:t>
      </w:r>
      <w:r w:rsidRPr="00B11874">
        <w:rPr>
          <w:b/>
          <w:color w:val="000000"/>
          <w:lang w:eastAsia="bg-BG"/>
        </w:rPr>
        <w:t>ВЪЗЛОЖИТЕЛЯ</w:t>
      </w:r>
      <w:r w:rsidRPr="00B11874">
        <w:rPr>
          <w:color w:val="000000"/>
          <w:lang w:eastAsia="bg-BG"/>
        </w:rPr>
        <w:t>.</w:t>
      </w:r>
    </w:p>
    <w:p w:rsidR="00703328" w:rsidRPr="00B11874" w:rsidRDefault="00400AAF" w:rsidP="00EF6D83">
      <w:pPr>
        <w:pStyle w:val="aff"/>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следи и докладва за нередности при изпълнението на договора. В случай на установена нередност, </w:t>
      </w:r>
      <w:r w:rsidRPr="00B11874">
        <w:rPr>
          <w:b/>
          <w:lang w:eastAsia="bg-BG"/>
        </w:rPr>
        <w:t>ИЗПЪЛНИТЕЛЯТ</w:t>
      </w:r>
      <w:r w:rsidRPr="00B11874">
        <w:rPr>
          <w:lang w:eastAsia="bg-BG"/>
        </w:rPr>
        <w:t xml:space="preserve"> е длъжен да възстанови на </w:t>
      </w:r>
      <w:r w:rsidRPr="00B11874">
        <w:rPr>
          <w:b/>
          <w:lang w:eastAsia="bg-BG"/>
        </w:rPr>
        <w:t>ВЪЗЛОЖИТЕЛЯ</w:t>
      </w:r>
      <w:r w:rsidRPr="00B11874">
        <w:rPr>
          <w:lang w:eastAsia="bg-BG"/>
        </w:rPr>
        <w:t xml:space="preserve"> всички неправомерно изплатени суми, заедно с дължимите лихви.</w:t>
      </w:r>
    </w:p>
    <w:p w:rsidR="00703328" w:rsidRPr="00B11874" w:rsidRDefault="00400AAF" w:rsidP="00EF6D83">
      <w:pPr>
        <w:pStyle w:val="aff"/>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информира </w:t>
      </w:r>
      <w:r w:rsidRPr="00B11874">
        <w:rPr>
          <w:b/>
          <w:lang w:eastAsia="bg-BG"/>
        </w:rPr>
        <w:t>ВЪЗЛОЖИТЕЛЯ</w:t>
      </w:r>
      <w:r w:rsidRPr="00B11874">
        <w:rPr>
          <w:lang w:eastAsia="bg-BG"/>
        </w:rPr>
        <w:t xml:space="preserve"> за възникнали проблеми при изпълнението на проекта и за предприетите мерки за тяхното разрешаване;</w:t>
      </w:r>
    </w:p>
    <w:p w:rsidR="00703328" w:rsidRPr="00B11874" w:rsidRDefault="002E7F44" w:rsidP="00EF6D83">
      <w:pPr>
        <w:pStyle w:val="aff"/>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b/>
          <w:color w:val="000000"/>
          <w:lang w:eastAsia="bg-BG"/>
        </w:rPr>
        <w:t>ИЗПЪЛНИТЕЛЯТ</w:t>
      </w:r>
      <w:r w:rsidR="00703328" w:rsidRPr="00B11874">
        <w:rPr>
          <w:color w:val="000000"/>
          <w:lang w:eastAsia="bg-BG"/>
        </w:rPr>
        <w:t xml:space="preserve"> се задължава да упражнява строителен надзор по време на изпълнение </w:t>
      </w:r>
      <w:r w:rsidR="00703328" w:rsidRPr="00B11874">
        <w:rPr>
          <w:color w:val="000000"/>
          <w:lang w:eastAsia="bg-BG"/>
        </w:rPr>
        <w:lastRenderedPageBreak/>
        <w:t>на СМР по време на гаранционните срокове;</w:t>
      </w:r>
    </w:p>
    <w:p w:rsidR="002E7F44" w:rsidRPr="00B11874" w:rsidRDefault="002E7F44" w:rsidP="00EF6D83">
      <w:pPr>
        <w:pStyle w:val="aff"/>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b/>
          <w:lang w:eastAsia="bg-BG"/>
        </w:rPr>
        <w:t>ИЗПЪЛНИТЕЛЯТ</w:t>
      </w:r>
      <w:r w:rsidRPr="00B11874">
        <w:rPr>
          <w:lang w:eastAsia="bg-BG"/>
        </w:rPr>
        <w:t xml:space="preserve"> се задължава да сключи договор/договори за </w:t>
      </w:r>
      <w:proofErr w:type="spellStart"/>
      <w:r w:rsidRPr="00B11874">
        <w:rPr>
          <w:lang w:eastAsia="bg-BG"/>
        </w:rPr>
        <w:t>подизпълнение</w:t>
      </w:r>
      <w:proofErr w:type="spellEnd"/>
      <w:r w:rsidRPr="00B11874">
        <w:rPr>
          <w:lang w:eastAsia="bg-BG"/>
        </w:rPr>
        <w:t xml:space="preserve"> с посочените в офертата му подизпълнители в срок от </w:t>
      </w:r>
      <w:r w:rsidRPr="00AD3D0B">
        <w:rPr>
          <w:lang w:eastAsia="bg-BG"/>
        </w:rPr>
        <w:t>3 /</w:t>
      </w:r>
      <w:r w:rsidRPr="00B11874">
        <w:rPr>
          <w:lang w:eastAsia="bg-BG"/>
        </w:rPr>
        <w:t xml:space="preserve">три/ дни от сключване на настоящия Договор. В срок до </w:t>
      </w:r>
      <w:r w:rsidRPr="00AD3D0B">
        <w:rPr>
          <w:lang w:eastAsia="bg-BG"/>
        </w:rPr>
        <w:t>3 /</w:t>
      </w:r>
      <w:r w:rsidRPr="00B11874">
        <w:rPr>
          <w:lang w:eastAsia="bg-BG"/>
        </w:rPr>
        <w:t>три/</w:t>
      </w:r>
      <w:r w:rsidRPr="00B11874">
        <w:t xml:space="preserve"> дни </w:t>
      </w:r>
      <w:r w:rsidRPr="00B11874">
        <w:rPr>
          <w:lang w:eastAsia="bg-BG"/>
        </w:rPr>
        <w:t xml:space="preserve">от сключването на договор за </w:t>
      </w:r>
      <w:proofErr w:type="spellStart"/>
      <w:r w:rsidRPr="00B11874">
        <w:rPr>
          <w:lang w:eastAsia="bg-BG"/>
        </w:rPr>
        <w:t>подизпълнение</w:t>
      </w:r>
      <w:proofErr w:type="spellEnd"/>
      <w:r w:rsidRPr="00B11874">
        <w:rPr>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Pr="00B11874">
          <w:rPr>
            <w:lang w:eastAsia="bg-BG"/>
          </w:rPr>
          <w:t>чл. 66, ал. 2</w:t>
        </w:r>
      </w:hyperlink>
      <w:r w:rsidRPr="00B11874">
        <w:rPr>
          <w:lang w:eastAsia="bg-BG"/>
        </w:rPr>
        <w:t xml:space="preserve"> и </w:t>
      </w:r>
      <w:hyperlink r:id="rId13" w:anchor="p28982788" w:tgtFrame="_blank" w:history="1">
        <w:r w:rsidRPr="00B11874">
          <w:rPr>
            <w:lang w:eastAsia="bg-BG"/>
          </w:rPr>
          <w:t>11 ЗОП</w:t>
        </w:r>
      </w:hyperlink>
      <w:r w:rsidRPr="00B11874">
        <w:rPr>
          <w:lang w:eastAsia="bg-BG"/>
        </w:rPr>
        <w:t>;</w:t>
      </w:r>
    </w:p>
    <w:p w:rsidR="0003668C" w:rsidRPr="00B11874" w:rsidRDefault="00703328" w:rsidP="00EF6D83">
      <w:pPr>
        <w:pStyle w:val="aff"/>
        <w:widowControl w:val="0"/>
        <w:numPr>
          <w:ilvl w:val="0"/>
          <w:numId w:val="41"/>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r w:rsidR="0003668C" w:rsidRPr="00B11874">
        <w:rPr>
          <w:color w:val="000000"/>
          <w:lang w:eastAsia="bg-BG"/>
        </w:rPr>
        <w:t>;</w:t>
      </w:r>
    </w:p>
    <w:p w:rsidR="00DB73E3" w:rsidRPr="00B11874" w:rsidRDefault="0003668C" w:rsidP="00B11874">
      <w:pPr>
        <w:widowControl w:val="0"/>
        <w:tabs>
          <w:tab w:val="left" w:pos="0"/>
        </w:tabs>
        <w:suppressAutoHyphens w:val="0"/>
        <w:autoSpaceDE w:val="0"/>
        <w:autoSpaceDN w:val="0"/>
        <w:adjustRightInd w:val="0"/>
        <w:spacing w:after="60" w:line="276" w:lineRule="auto"/>
        <w:ind w:left="360"/>
        <w:jc w:val="both"/>
        <w:rPr>
          <w:color w:val="000000"/>
          <w:lang w:eastAsia="bg-BG"/>
        </w:rPr>
      </w:pPr>
      <w:r w:rsidRPr="00B11874">
        <w:rPr>
          <w:b/>
        </w:rPr>
        <w:t xml:space="preserve">(3) ИЗПЪЛНИТЕЛЯТ </w:t>
      </w:r>
      <w:r w:rsidRPr="00B11874">
        <w:t>се задължава да</w:t>
      </w:r>
      <w:r w:rsidR="00DB73E3" w:rsidRPr="00B11874">
        <w:t xml:space="preserve"> упражнява строителен надзор по смисъла на чл. 168 от ЗУТ за </w:t>
      </w:r>
      <w:r w:rsidRPr="00B11874">
        <w:t>Обекта,</w:t>
      </w:r>
      <w:r w:rsidR="00DB73E3" w:rsidRPr="00B11874">
        <w:t xml:space="preserve"> в съответствие с одобрения инвестиционен проект, техническите спецификации, техническата оферта, договора за извършването на възложените </w:t>
      </w:r>
      <w:r w:rsidRPr="00B11874">
        <w:t>СМР</w:t>
      </w:r>
      <w:r w:rsidR="00DB73E3" w:rsidRPr="00B11874">
        <w:t xml:space="preserve"> и останалите изисквания за изпълнение </w:t>
      </w:r>
      <w:r w:rsidRPr="00B11874">
        <w:t xml:space="preserve">на </w:t>
      </w:r>
      <w:r w:rsidR="00DB73E3" w:rsidRPr="00B11874">
        <w:t xml:space="preserve">Договора и въвеждане на </w:t>
      </w:r>
      <w:r w:rsidRPr="00B11874">
        <w:t>Обекта</w:t>
      </w:r>
      <w:r w:rsidR="00DB73E3" w:rsidRPr="00B11874">
        <w:t xml:space="preserve"> в експлоатация</w:t>
      </w:r>
      <w:r w:rsidRPr="00B11874">
        <w:t xml:space="preserve"> </w:t>
      </w:r>
      <w:r w:rsidR="00DB73E3" w:rsidRPr="00B11874">
        <w:t>чрез квалифицирани специалисти, определени за надзор по съответните проектни части;</w:t>
      </w:r>
    </w:p>
    <w:p w:rsidR="00DB73E3" w:rsidRPr="00B11874" w:rsidRDefault="0003668C" w:rsidP="00B11874">
      <w:pPr>
        <w:suppressAutoHyphens w:val="0"/>
        <w:autoSpaceDE w:val="0"/>
        <w:autoSpaceDN w:val="0"/>
        <w:adjustRightInd w:val="0"/>
        <w:spacing w:before="120" w:line="276" w:lineRule="auto"/>
        <w:jc w:val="both"/>
      </w:pPr>
      <w:r w:rsidRPr="00B11874">
        <w:t xml:space="preserve">      </w:t>
      </w:r>
      <w:r w:rsidR="00DB73E3" w:rsidRPr="00B11874">
        <w:t xml:space="preserve">В изпълнение на тези задължения </w:t>
      </w:r>
      <w:r w:rsidR="00DB73E3" w:rsidRPr="00B11874">
        <w:rPr>
          <w:b/>
        </w:rPr>
        <w:t>ИЗПЪЛНИТЕЛЯТ</w:t>
      </w:r>
      <w:r w:rsidR="00DB73E3" w:rsidRPr="00B11874">
        <w:t xml:space="preserve"> контролира и носи отговорност за: </w:t>
      </w:r>
    </w:p>
    <w:p w:rsidR="00DB73E3" w:rsidRPr="00B11874" w:rsidRDefault="00DB73E3" w:rsidP="00EF6D83">
      <w:pPr>
        <w:pStyle w:val="aff"/>
        <w:numPr>
          <w:ilvl w:val="0"/>
          <w:numId w:val="44"/>
        </w:numPr>
        <w:suppressAutoHyphens w:val="0"/>
        <w:spacing w:before="60" w:line="276" w:lineRule="auto"/>
        <w:ind w:left="1276" w:hanging="357"/>
        <w:jc w:val="both"/>
        <w:textAlignment w:val="center"/>
      </w:pPr>
      <w:r w:rsidRPr="00B11874">
        <w:t>Законосъобразното започване, изпълнение и завършване на строежа;</w:t>
      </w:r>
    </w:p>
    <w:p w:rsidR="00DB73E3" w:rsidRPr="00B11874" w:rsidRDefault="00DB73E3" w:rsidP="00EF6D83">
      <w:pPr>
        <w:pStyle w:val="aff"/>
        <w:numPr>
          <w:ilvl w:val="0"/>
          <w:numId w:val="44"/>
        </w:numPr>
        <w:suppressAutoHyphens w:val="0"/>
        <w:spacing w:before="60" w:line="276" w:lineRule="auto"/>
        <w:ind w:left="1276" w:hanging="357"/>
        <w:jc w:val="both"/>
        <w:textAlignment w:val="center"/>
        <w:rPr>
          <w:bCs/>
          <w:i/>
        </w:rPr>
      </w:pPr>
      <w:bookmarkStart w:id="1" w:name="_Ref177015251"/>
      <w:r w:rsidRPr="00B11874">
        <w:t xml:space="preserve">Извършване на </w:t>
      </w:r>
      <w:r w:rsidRPr="00B11874">
        <w:rPr>
          <w:b/>
          <w:bCs/>
        </w:rPr>
        <w:t xml:space="preserve"> </w:t>
      </w:r>
      <w:r w:rsidRPr="00B11874">
        <w:rPr>
          <w:bCs/>
        </w:rPr>
        <w:t xml:space="preserve">всички необходими подготвителни работи на строителната площадка преди започване на </w:t>
      </w:r>
      <w:r w:rsidR="0003668C" w:rsidRPr="00B11874">
        <w:rPr>
          <w:bCs/>
        </w:rPr>
        <w:t>СМР</w:t>
      </w:r>
      <w:bookmarkStart w:id="2" w:name="_Ref519597345"/>
      <w:r w:rsidR="0003668C" w:rsidRPr="00B11874">
        <w:rPr>
          <w:b/>
          <w:bCs/>
        </w:rPr>
        <w:t xml:space="preserve">; </w:t>
      </w:r>
      <w:bookmarkEnd w:id="1"/>
      <w:bookmarkEnd w:id="2"/>
    </w:p>
    <w:p w:rsidR="00DB73E3" w:rsidRPr="00B11874" w:rsidRDefault="00DB73E3" w:rsidP="00EF6D83">
      <w:pPr>
        <w:pStyle w:val="aff"/>
        <w:numPr>
          <w:ilvl w:val="0"/>
          <w:numId w:val="44"/>
        </w:numPr>
        <w:suppressAutoHyphens w:val="0"/>
        <w:spacing w:before="60" w:line="276" w:lineRule="auto"/>
        <w:ind w:left="1276" w:hanging="357"/>
        <w:jc w:val="both"/>
        <w:textAlignment w:val="center"/>
        <w:rPr>
          <w:bCs/>
          <w:i/>
        </w:rPr>
      </w:pPr>
      <w:r w:rsidRPr="00B11874">
        <w:t xml:space="preserve">Качественото изпълнение на строежа,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w:t>
      </w:r>
      <w:r w:rsidR="0003668C" w:rsidRPr="00B11874">
        <w:t>на СМР</w:t>
      </w:r>
      <w:r w:rsidRPr="00B11874">
        <w:t xml:space="preserve">, освен ако промяната не е изрично съгласувана с </w:t>
      </w:r>
      <w:r w:rsidRPr="00B11874">
        <w:rPr>
          <w:b/>
        </w:rPr>
        <w:t>ВЪЗЛОЖИТЕЛЯ</w:t>
      </w:r>
      <w:r w:rsidRPr="00B11874">
        <w:t xml:space="preserve"> и разрешена по съответния ред; </w:t>
      </w:r>
    </w:p>
    <w:p w:rsidR="00DB73E3" w:rsidRPr="00B11874" w:rsidRDefault="00DB73E3" w:rsidP="00EF6D83">
      <w:pPr>
        <w:pStyle w:val="aff"/>
        <w:numPr>
          <w:ilvl w:val="0"/>
          <w:numId w:val="44"/>
        </w:numPr>
        <w:suppressAutoHyphens w:val="0"/>
        <w:spacing w:before="60" w:line="276" w:lineRule="auto"/>
        <w:ind w:left="1276" w:hanging="357"/>
        <w:jc w:val="both"/>
        <w:textAlignment w:val="center"/>
        <w:rPr>
          <w:bCs/>
          <w:i/>
        </w:rPr>
      </w:pPr>
      <w:r w:rsidRPr="00B11874">
        <w:t xml:space="preserve">Качеството на влаганите строителни материали и изделия и съответствието им с нормативните изисквания, стандарти, отраслови норми, както и посочените в </w:t>
      </w:r>
      <w:r w:rsidRPr="00B11874">
        <w:lastRenderedPageBreak/>
        <w:t xml:space="preserve">инвестиционните проекти изисквания. В изпълнение на това задължение </w:t>
      </w:r>
      <w:r w:rsidRPr="00B11874">
        <w:rPr>
          <w:b/>
        </w:rPr>
        <w:t>ИЗПЪЛНИТЕЛЯТ</w:t>
      </w:r>
      <w:r w:rsidRPr="00B11874">
        <w:t xml:space="preserve">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w:t>
      </w:r>
      <w:r w:rsidRPr="00B11874">
        <w:rPr>
          <w:b/>
        </w:rPr>
        <w:t>ВЪЗЛОЖИТЕЛЯ</w:t>
      </w:r>
      <w:r w:rsidRPr="00B11874">
        <w:t xml:space="preserve">; </w:t>
      </w:r>
    </w:p>
    <w:p w:rsidR="00DB73E3" w:rsidRPr="00B11874" w:rsidRDefault="00DB73E3" w:rsidP="00EF6D83">
      <w:pPr>
        <w:pStyle w:val="aff"/>
        <w:numPr>
          <w:ilvl w:val="0"/>
          <w:numId w:val="44"/>
        </w:numPr>
        <w:suppressAutoHyphens w:val="0"/>
        <w:spacing w:before="60" w:line="276" w:lineRule="auto"/>
        <w:ind w:left="1276" w:hanging="357"/>
        <w:jc w:val="both"/>
        <w:textAlignment w:val="center"/>
      </w:pPr>
      <w:r w:rsidRPr="00B11874">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DB73E3" w:rsidRPr="00B11874" w:rsidRDefault="00DB73E3" w:rsidP="00EF6D83">
      <w:pPr>
        <w:pStyle w:val="aff"/>
        <w:numPr>
          <w:ilvl w:val="0"/>
          <w:numId w:val="44"/>
        </w:numPr>
        <w:suppressAutoHyphens w:val="0"/>
        <w:autoSpaceDE w:val="0"/>
        <w:autoSpaceDN w:val="0"/>
        <w:adjustRightInd w:val="0"/>
        <w:spacing w:before="60" w:line="276" w:lineRule="auto"/>
        <w:ind w:left="1276" w:hanging="357"/>
        <w:jc w:val="both"/>
      </w:pPr>
      <w:r w:rsidRPr="00B11874">
        <w:t>Спиране на строежи, които се изпълняват при условията на чл. 224, ал. 1 и чл. 225, ал. 2 и в нарушение на изискванията на чл. 169, ал. 1 и 3 от ЗУТ</w:t>
      </w:r>
      <w:r w:rsidR="0003668C" w:rsidRPr="00B11874">
        <w:t>;</w:t>
      </w:r>
    </w:p>
    <w:p w:rsidR="0003668C" w:rsidRPr="00B11874" w:rsidRDefault="00DB73E3" w:rsidP="00EF6D83">
      <w:pPr>
        <w:pStyle w:val="aff"/>
        <w:numPr>
          <w:ilvl w:val="0"/>
          <w:numId w:val="44"/>
        </w:numPr>
        <w:suppressAutoHyphens w:val="0"/>
        <w:spacing w:before="60" w:line="276" w:lineRule="auto"/>
        <w:ind w:left="1276" w:hanging="357"/>
        <w:jc w:val="both"/>
      </w:pPr>
      <w:r w:rsidRPr="00B11874">
        <w:t>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w:t>
      </w:r>
      <w:r w:rsidR="0003668C" w:rsidRPr="00B11874">
        <w:t>;</w:t>
      </w:r>
      <w:r w:rsidRPr="00B11874">
        <w:t xml:space="preserve"> </w:t>
      </w:r>
    </w:p>
    <w:p w:rsidR="00DB73E3" w:rsidRPr="00B11874" w:rsidRDefault="00DB73E3" w:rsidP="00EF6D83">
      <w:pPr>
        <w:pStyle w:val="aff"/>
        <w:numPr>
          <w:ilvl w:val="0"/>
          <w:numId w:val="44"/>
        </w:numPr>
        <w:suppressAutoHyphens w:val="0"/>
        <w:spacing w:before="60" w:line="276" w:lineRule="auto"/>
        <w:ind w:left="1276" w:hanging="357"/>
        <w:jc w:val="both"/>
      </w:pPr>
      <w:r w:rsidRPr="00B11874">
        <w:t>Недопускане на увреждане на трети лица и имоти вследствие на строителството;</w:t>
      </w:r>
    </w:p>
    <w:p w:rsidR="0003668C" w:rsidRPr="00B11874" w:rsidRDefault="00DB73E3" w:rsidP="00EF6D83">
      <w:pPr>
        <w:pStyle w:val="aff"/>
        <w:numPr>
          <w:ilvl w:val="0"/>
          <w:numId w:val="44"/>
        </w:numPr>
        <w:suppressAutoHyphens w:val="0"/>
        <w:autoSpaceDE w:val="0"/>
        <w:autoSpaceDN w:val="0"/>
        <w:adjustRightInd w:val="0"/>
        <w:spacing w:before="60" w:line="276" w:lineRule="auto"/>
        <w:ind w:left="1276" w:hanging="357"/>
        <w:jc w:val="both"/>
        <w:rPr>
          <w:i/>
          <w:u w:val="single"/>
        </w:rPr>
      </w:pPr>
      <w:r w:rsidRPr="00B11874">
        <w:t>Правилното водене на Заповедната книга на строежа;</w:t>
      </w:r>
    </w:p>
    <w:p w:rsidR="0003668C" w:rsidRPr="00B11874" w:rsidRDefault="00DB73E3" w:rsidP="00EF6D83">
      <w:pPr>
        <w:pStyle w:val="aff"/>
        <w:numPr>
          <w:ilvl w:val="0"/>
          <w:numId w:val="44"/>
        </w:numPr>
        <w:suppressAutoHyphens w:val="0"/>
        <w:autoSpaceDE w:val="0"/>
        <w:autoSpaceDN w:val="0"/>
        <w:adjustRightInd w:val="0"/>
        <w:spacing w:before="60" w:line="276" w:lineRule="auto"/>
        <w:ind w:left="1276" w:hanging="357"/>
        <w:jc w:val="both"/>
        <w:rPr>
          <w:i/>
          <w:u w:val="single"/>
        </w:rPr>
      </w:pPr>
      <w:r w:rsidRPr="00B11874">
        <w:t>След приключване на [СМР], д</w:t>
      </w:r>
      <w:r w:rsidR="00163AD4">
        <w:t>а изготви  и подпише окончателни</w:t>
      </w:r>
      <w:r w:rsidRPr="00B11874">
        <w:t xml:space="preserve"> доклад</w:t>
      </w:r>
      <w:r w:rsidR="00163AD4">
        <w:t>и</w:t>
      </w:r>
      <w:r w:rsidRPr="00B11874">
        <w:t xml:space="preserve">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r w:rsidRPr="00B11874">
        <w:rPr>
          <w:color w:val="000000"/>
        </w:rPr>
        <w:t xml:space="preserve"> </w:t>
      </w:r>
    </w:p>
    <w:p w:rsidR="0003668C" w:rsidRPr="00B11874" w:rsidRDefault="00DB73E3" w:rsidP="00EF6D83">
      <w:pPr>
        <w:pStyle w:val="aff"/>
        <w:numPr>
          <w:ilvl w:val="0"/>
          <w:numId w:val="44"/>
        </w:numPr>
        <w:suppressAutoHyphens w:val="0"/>
        <w:autoSpaceDE w:val="0"/>
        <w:autoSpaceDN w:val="0"/>
        <w:adjustRightInd w:val="0"/>
        <w:spacing w:before="60" w:line="276" w:lineRule="auto"/>
        <w:ind w:left="1276" w:hanging="357"/>
        <w:jc w:val="both"/>
        <w:rPr>
          <w:i/>
          <w:u w:val="single"/>
        </w:rPr>
      </w:pPr>
      <w:r w:rsidRPr="00B11874">
        <w:rPr>
          <w:color w:val="000000"/>
        </w:rPr>
        <w:t xml:space="preserve">Писмено да информира </w:t>
      </w:r>
      <w:r w:rsidRPr="00B11874">
        <w:rPr>
          <w:b/>
          <w:caps/>
          <w:color w:val="000000"/>
        </w:rPr>
        <w:t>Възложителя</w:t>
      </w:r>
      <w:r w:rsidRPr="00B11874">
        <w:rPr>
          <w:color w:val="000000"/>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B11874">
        <w:rPr>
          <w:b/>
          <w:caps/>
          <w:color w:val="000000"/>
        </w:rPr>
        <w:t>Възложителя</w:t>
      </w:r>
      <w:r w:rsidRPr="00B11874">
        <w:rPr>
          <w:caps/>
          <w:color w:val="000000"/>
        </w:rPr>
        <w:t>;</w:t>
      </w:r>
    </w:p>
    <w:p w:rsidR="00393282" w:rsidRPr="00B11874" w:rsidRDefault="0003668C" w:rsidP="00EF6D83">
      <w:pPr>
        <w:pStyle w:val="aff"/>
        <w:numPr>
          <w:ilvl w:val="0"/>
          <w:numId w:val="44"/>
        </w:numPr>
        <w:suppressAutoHyphens w:val="0"/>
        <w:autoSpaceDE w:val="0"/>
        <w:autoSpaceDN w:val="0"/>
        <w:adjustRightInd w:val="0"/>
        <w:spacing w:before="60" w:line="276" w:lineRule="auto"/>
        <w:ind w:left="1276" w:hanging="357"/>
        <w:jc w:val="both"/>
        <w:rPr>
          <w:i/>
          <w:u w:val="single"/>
        </w:rPr>
      </w:pPr>
      <w:r w:rsidRPr="00B11874">
        <w:rPr>
          <w:caps/>
          <w:color w:val="000000"/>
        </w:rPr>
        <w:t>В</w:t>
      </w:r>
      <w:r w:rsidR="00DB73E3" w:rsidRPr="00B11874">
        <w:t xml:space="preserve"> срок до </w:t>
      </w:r>
      <w:r w:rsidRPr="00B11874">
        <w:t>.......</w:t>
      </w:r>
      <w:r w:rsidR="00DB73E3" w:rsidRPr="00B11874">
        <w:t xml:space="preserve"> </w:t>
      </w:r>
      <w:r w:rsidRPr="00B11874">
        <w:rPr>
          <w:i/>
        </w:rPr>
        <w:t>/според техническото предложение на участника/</w:t>
      </w:r>
      <w:r w:rsidRPr="00B11874">
        <w:t xml:space="preserve"> </w:t>
      </w:r>
      <w:r w:rsidR="00DB73E3" w:rsidRPr="00B11874">
        <w:t>дни</w:t>
      </w:r>
      <w:r w:rsidRPr="00B11874">
        <w:t xml:space="preserve"> след приключване на СМР на Обекта</w:t>
      </w:r>
      <w:r w:rsidR="00DB73E3" w:rsidRPr="00B11874">
        <w:t xml:space="preserve">, </w:t>
      </w:r>
      <w:r w:rsidR="00DB73E3" w:rsidRPr="00B11874">
        <w:rPr>
          <w:b/>
        </w:rPr>
        <w:t>ИЗПЪЛНИТЕЛЯТ</w:t>
      </w:r>
      <w:r w:rsidR="00DB73E3" w:rsidRPr="00B11874">
        <w:t xml:space="preserve"> се задължава да </w:t>
      </w:r>
      <w:r w:rsidR="00DB73E3" w:rsidRPr="00F2697B">
        <w:t>изготви</w:t>
      </w:r>
      <w:r w:rsidR="00163AD4">
        <w:t xml:space="preserve"> Техническите</w:t>
      </w:r>
      <w:r w:rsidR="00DB73E3" w:rsidRPr="00F2697B">
        <w:t xml:space="preserve"> паспорт</w:t>
      </w:r>
      <w:r w:rsidR="00163AD4">
        <w:t>и</w:t>
      </w:r>
      <w:r w:rsidR="00DB73E3" w:rsidRPr="00F2697B">
        <w:t xml:space="preserve"> на строежа </w:t>
      </w:r>
      <w:r w:rsidR="00DB73E3" w:rsidRPr="00F2697B">
        <w:rPr>
          <w:color w:val="000000"/>
        </w:rPr>
        <w:t xml:space="preserve">по чл. 176 ,,б”, ал. </w:t>
      </w:r>
      <w:r w:rsidR="00DB73E3" w:rsidRPr="00F2697B">
        <w:t>2</w:t>
      </w:r>
      <w:r w:rsidR="00DB73E3" w:rsidRPr="00F2697B">
        <w:rPr>
          <w:color w:val="000000"/>
        </w:rPr>
        <w:t xml:space="preserve"> от ЗУТ</w:t>
      </w:r>
      <w:r w:rsidR="00DB73E3" w:rsidRPr="00B11874">
        <w:t>;</w:t>
      </w:r>
    </w:p>
    <w:p w:rsidR="00393282" w:rsidRPr="00B11874" w:rsidRDefault="00DB73E3" w:rsidP="00EF6D83">
      <w:pPr>
        <w:pStyle w:val="aff"/>
        <w:numPr>
          <w:ilvl w:val="0"/>
          <w:numId w:val="44"/>
        </w:numPr>
        <w:suppressAutoHyphens w:val="0"/>
        <w:autoSpaceDE w:val="0"/>
        <w:autoSpaceDN w:val="0"/>
        <w:adjustRightInd w:val="0"/>
        <w:spacing w:before="60" w:line="276" w:lineRule="auto"/>
        <w:ind w:left="1276" w:hanging="357"/>
        <w:jc w:val="both"/>
        <w:rPr>
          <w:i/>
          <w:u w:val="single"/>
        </w:rPr>
      </w:pPr>
      <w:r w:rsidRPr="00B11874">
        <w:t xml:space="preserve">Да извърши от името на </w:t>
      </w:r>
      <w:r w:rsidRPr="00B11874">
        <w:rPr>
          <w:b/>
        </w:rPr>
        <w:t>ВЪЗЛОЖИТЕЛЯ</w:t>
      </w:r>
      <w:r w:rsidRPr="00B11874">
        <w:t xml:space="preserve"> необходимите действия за въвеждане на </w:t>
      </w:r>
      <w:r w:rsidR="00393282" w:rsidRPr="00B11874">
        <w:t>Обект</w:t>
      </w:r>
      <w:r w:rsidR="00163AD4">
        <w:t>ите</w:t>
      </w:r>
      <w:r w:rsidRPr="00B11874">
        <w:t xml:space="preserve"> в експлоата</w:t>
      </w:r>
      <w:r w:rsidR="00393282" w:rsidRPr="00B11874">
        <w:t xml:space="preserve">ция до получаване на </w:t>
      </w:r>
      <w:r w:rsidRPr="00B11874">
        <w:t>разрешение за ползване;</w:t>
      </w:r>
    </w:p>
    <w:p w:rsidR="00393282" w:rsidRPr="00B11874" w:rsidRDefault="00DB73E3" w:rsidP="00EF6D83">
      <w:pPr>
        <w:pStyle w:val="aff"/>
        <w:numPr>
          <w:ilvl w:val="0"/>
          <w:numId w:val="44"/>
        </w:numPr>
        <w:suppressAutoHyphens w:val="0"/>
        <w:autoSpaceDE w:val="0"/>
        <w:autoSpaceDN w:val="0"/>
        <w:adjustRightInd w:val="0"/>
        <w:spacing w:before="60" w:line="276" w:lineRule="auto"/>
        <w:ind w:left="1276" w:hanging="357"/>
        <w:jc w:val="both"/>
        <w:rPr>
          <w:i/>
          <w:u w:val="single"/>
        </w:rPr>
      </w:pPr>
      <w:r w:rsidRPr="00B11874">
        <w:t xml:space="preserve">В срок до </w:t>
      </w:r>
      <w:r w:rsidR="00393282" w:rsidRPr="00B11874">
        <w:t>3 /три/</w:t>
      </w:r>
      <w:r w:rsidRPr="00B11874">
        <w:t xml:space="preserve"> дни след издаване на последния документ от специализираните държавни контролни органи, </w:t>
      </w:r>
      <w:r w:rsidRPr="00B11874">
        <w:rPr>
          <w:color w:val="000000"/>
        </w:rPr>
        <w:t>при изтичане срока за изпълнението или при прекратяването на този Договор</w:t>
      </w:r>
      <w:r w:rsidRPr="00B11874">
        <w:t xml:space="preserve"> </w:t>
      </w:r>
      <w:r w:rsidRPr="00B11874">
        <w:rPr>
          <w:b/>
        </w:rPr>
        <w:t>ИЗПЪЛНИТЕЛЯТ</w:t>
      </w:r>
      <w:r w:rsidRPr="00B11874">
        <w:t xml:space="preserve"> трябва да предостави на </w:t>
      </w:r>
      <w:r w:rsidRPr="00B11874">
        <w:rPr>
          <w:b/>
        </w:rPr>
        <w:lastRenderedPageBreak/>
        <w:t>ВЪЗЛОЖИТЕЛЯ</w:t>
      </w:r>
      <w:r w:rsidRPr="00B11874">
        <w:t xml:space="preserve"> всички документи свързани с извършваните от него дейности по този Договор или са </w:t>
      </w:r>
      <w:r w:rsidRPr="00B11874">
        <w:rPr>
          <w:color w:val="000000"/>
        </w:rPr>
        <w:t>му предоставени във връзка със строителството на Обек</w:t>
      </w:r>
      <w:r w:rsidR="00393282" w:rsidRPr="00B11874">
        <w:rPr>
          <w:color w:val="000000"/>
        </w:rPr>
        <w:t>та</w:t>
      </w:r>
      <w:r w:rsidRPr="00B11874">
        <w:rPr>
          <w:color w:val="000000"/>
        </w:rPr>
        <w:t xml:space="preserve">; </w:t>
      </w:r>
      <w:r w:rsidRPr="00B11874">
        <w:rPr>
          <w:i/>
        </w:rPr>
        <w:t xml:space="preserve"> </w:t>
      </w:r>
    </w:p>
    <w:p w:rsidR="00393282" w:rsidRPr="00B11874" w:rsidRDefault="00DB73E3" w:rsidP="00EF6D83">
      <w:pPr>
        <w:pStyle w:val="aff"/>
        <w:numPr>
          <w:ilvl w:val="0"/>
          <w:numId w:val="44"/>
        </w:numPr>
        <w:suppressAutoHyphens w:val="0"/>
        <w:autoSpaceDE w:val="0"/>
        <w:autoSpaceDN w:val="0"/>
        <w:adjustRightInd w:val="0"/>
        <w:spacing w:before="60" w:line="276" w:lineRule="auto"/>
        <w:ind w:left="1276" w:hanging="357"/>
        <w:jc w:val="both"/>
        <w:rPr>
          <w:i/>
          <w:u w:val="single"/>
        </w:rPr>
      </w:pPr>
      <w:r w:rsidRPr="00B11874">
        <w:t>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w:t>
      </w:r>
      <w:r w:rsidR="00163AD4">
        <w:t>д изпълнение на задълженията си</w:t>
      </w:r>
      <w:r w:rsidRPr="00B11874">
        <w:t xml:space="preserve">; </w:t>
      </w:r>
    </w:p>
    <w:p w:rsidR="00DB73E3" w:rsidRPr="00B11874" w:rsidRDefault="00DB73E3" w:rsidP="00EF6D83">
      <w:pPr>
        <w:pStyle w:val="aff"/>
        <w:numPr>
          <w:ilvl w:val="0"/>
          <w:numId w:val="44"/>
        </w:numPr>
        <w:suppressAutoHyphens w:val="0"/>
        <w:autoSpaceDE w:val="0"/>
        <w:autoSpaceDN w:val="0"/>
        <w:adjustRightInd w:val="0"/>
        <w:spacing w:before="60" w:line="276" w:lineRule="auto"/>
        <w:ind w:left="1276" w:hanging="357"/>
        <w:jc w:val="both"/>
        <w:rPr>
          <w:i/>
          <w:u w:val="single"/>
        </w:rPr>
      </w:pPr>
      <w:r w:rsidRPr="00B11874">
        <w:rPr>
          <w:b/>
        </w:rPr>
        <w:t>ИЗПЪЛНИТЕЛЯТ</w:t>
      </w:r>
      <w:r w:rsidRPr="00B11874">
        <w:t xml:space="preserve"> носи отговорност за щети, които са нанесени на </w:t>
      </w:r>
      <w:r w:rsidRPr="00B11874">
        <w:rPr>
          <w:b/>
        </w:rPr>
        <w:t>ВЪЗЛОЖИТЕЛЯ</w:t>
      </w:r>
      <w:r w:rsidRPr="00B11874">
        <w:t xml:space="preserve">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rsidR="00DB73E3" w:rsidRPr="00B11874" w:rsidRDefault="00DB73E3" w:rsidP="00B11874">
      <w:pPr>
        <w:pStyle w:val="aff"/>
        <w:widowControl w:val="0"/>
        <w:tabs>
          <w:tab w:val="left" w:pos="0"/>
        </w:tabs>
        <w:suppressAutoHyphens w:val="0"/>
        <w:autoSpaceDE w:val="0"/>
        <w:autoSpaceDN w:val="0"/>
        <w:adjustRightInd w:val="0"/>
        <w:spacing w:after="60" w:line="276" w:lineRule="auto"/>
        <w:jc w:val="both"/>
        <w:rPr>
          <w:color w:val="000000"/>
          <w:lang w:eastAsia="bg-BG"/>
        </w:rPr>
      </w:pPr>
    </w:p>
    <w:p w:rsidR="00400AAF" w:rsidRPr="00B11874" w:rsidRDefault="00703328" w:rsidP="00B11874">
      <w:pPr>
        <w:spacing w:after="60" w:line="276" w:lineRule="auto"/>
        <w:jc w:val="both"/>
        <w:rPr>
          <w:lang w:eastAsia="bg-BG"/>
        </w:rPr>
      </w:pPr>
      <w:r w:rsidRPr="00B11874">
        <w:rPr>
          <w:b/>
          <w:lang w:eastAsia="bg-BG"/>
        </w:rPr>
        <w:t>Чл.</w:t>
      </w:r>
      <w:r w:rsidRPr="00AD3D0B">
        <w:rPr>
          <w:b/>
          <w:lang w:eastAsia="bg-BG"/>
        </w:rPr>
        <w:t>6</w:t>
      </w:r>
      <w:r w:rsidR="00400AAF" w:rsidRPr="00B11874">
        <w:rPr>
          <w:b/>
          <w:lang w:eastAsia="bg-BG"/>
        </w:rPr>
        <w:t>. (1) ИЗПЪЛНИТЕЛЯТ</w:t>
      </w:r>
      <w:r w:rsidR="00400AAF" w:rsidRPr="00B11874">
        <w:rPr>
          <w:lang w:eastAsia="bg-BG"/>
        </w:rPr>
        <w:t xml:space="preserve"> има пра</w:t>
      </w:r>
      <w:r w:rsidRPr="00B11874">
        <w:rPr>
          <w:lang w:eastAsia="bg-BG"/>
        </w:rPr>
        <w:t xml:space="preserve">во да получи уговореното в чл. </w:t>
      </w:r>
      <w:r w:rsidRPr="00AD3D0B">
        <w:rPr>
          <w:lang w:eastAsia="bg-BG"/>
        </w:rPr>
        <w:t>2</w:t>
      </w:r>
      <w:r w:rsidR="00400AAF" w:rsidRPr="00B11874">
        <w:rPr>
          <w:lang w:eastAsia="bg-BG"/>
        </w:rPr>
        <w:t xml:space="preserve"> от настоящия договор възнаграждение, по начина и в сроковете, описани в чл. </w:t>
      </w:r>
      <w:r w:rsidRPr="00AD3D0B">
        <w:rPr>
          <w:lang w:eastAsia="bg-BG"/>
        </w:rPr>
        <w:t>3</w:t>
      </w:r>
      <w:r w:rsidR="00400AAF" w:rsidRPr="00B11874">
        <w:rPr>
          <w:lang w:eastAsia="bg-BG"/>
        </w:rPr>
        <w:t xml:space="preserve"> от същия.</w:t>
      </w:r>
    </w:p>
    <w:p w:rsidR="00400AAF" w:rsidRPr="00B11874" w:rsidRDefault="00400AAF" w:rsidP="00B11874">
      <w:pPr>
        <w:spacing w:after="60" w:line="276" w:lineRule="auto"/>
        <w:jc w:val="both"/>
        <w:rPr>
          <w:color w:val="000000"/>
          <w:lang w:eastAsia="bg-BG"/>
        </w:rPr>
      </w:pPr>
      <w:r w:rsidRPr="00B11874">
        <w:rPr>
          <w:b/>
          <w:lang w:eastAsia="bg-BG"/>
        </w:rPr>
        <w:t>(2)</w:t>
      </w:r>
      <w:r w:rsidRPr="00B11874">
        <w:rPr>
          <w:color w:val="000000"/>
          <w:lang w:eastAsia="bg-BG"/>
        </w:rPr>
        <w:t xml:space="preserve"> </w:t>
      </w:r>
      <w:r w:rsidRPr="00B11874">
        <w:rPr>
          <w:b/>
          <w:lang w:eastAsia="bg-BG"/>
        </w:rPr>
        <w:t>ИЗПЪЛНИТЕЛЯТ</w:t>
      </w:r>
      <w:r w:rsidRPr="00B11874">
        <w:rPr>
          <w:lang w:eastAsia="bg-BG"/>
        </w:rPr>
        <w:t xml:space="preserve"> има право </w:t>
      </w:r>
      <w:r w:rsidRPr="00B11874">
        <w:rPr>
          <w:color w:val="000000"/>
          <w:lang w:eastAsia="bg-BG"/>
        </w:rPr>
        <w:t xml:space="preserve">да иска от </w:t>
      </w:r>
      <w:r w:rsidRPr="00B11874">
        <w:rPr>
          <w:lang w:eastAsia="bg-BG"/>
        </w:rPr>
        <w:t>ВЪЗЛОЖИТЕЛЯ</w:t>
      </w:r>
      <w:r w:rsidRPr="00B11874">
        <w:rPr>
          <w:color w:val="000000"/>
          <w:lang w:eastAsia="bg-BG"/>
        </w:rPr>
        <w:t xml:space="preserve"> необходимото съдействие за изпълнение на поръчката.</w:t>
      </w:r>
    </w:p>
    <w:p w:rsidR="00393282" w:rsidRPr="00B11874" w:rsidRDefault="00393282" w:rsidP="00B11874">
      <w:pPr>
        <w:suppressAutoHyphens w:val="0"/>
        <w:autoSpaceDE w:val="0"/>
        <w:autoSpaceDN w:val="0"/>
        <w:adjustRightInd w:val="0"/>
        <w:spacing w:before="60" w:line="276" w:lineRule="auto"/>
        <w:jc w:val="both"/>
      </w:pPr>
      <w:r w:rsidRPr="00B11874">
        <w:rPr>
          <w:b/>
        </w:rPr>
        <w:t xml:space="preserve">(3) </w:t>
      </w:r>
      <w:r w:rsidRPr="00B11874">
        <w:rPr>
          <w:b/>
          <w:lang w:eastAsia="bg-BG"/>
        </w:rPr>
        <w:t>ИЗПЪЛНИТЕЛЯТ</w:t>
      </w:r>
      <w:r w:rsidRPr="00B11874">
        <w:rPr>
          <w:lang w:eastAsia="bg-BG"/>
        </w:rPr>
        <w:t xml:space="preserve"> има право </w:t>
      </w:r>
      <w:r w:rsidRPr="00B11874">
        <w:rPr>
          <w:color w:val="000000"/>
          <w:lang w:eastAsia="bg-BG"/>
        </w:rPr>
        <w:t>да</w:t>
      </w:r>
      <w:r w:rsidRPr="00B11874">
        <w:t xml:space="preserve">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Възражения срещу предписанията на </w:t>
      </w:r>
      <w:r w:rsidRPr="00B11874">
        <w:rPr>
          <w:b/>
        </w:rPr>
        <w:t>ИЗПЪЛНИТЕЛЯ</w:t>
      </w:r>
      <w:r w:rsidRPr="00B11874">
        <w:t xml:space="preserve"> по строителния надзор, могат да се правят в3-дневен срок пред органите на Дирекцията за национален строителен контрол, като до произнасянето им строителството се спира.</w:t>
      </w:r>
    </w:p>
    <w:p w:rsidR="00393282" w:rsidRPr="00B11874" w:rsidRDefault="00393282" w:rsidP="00B11874">
      <w:pPr>
        <w:suppressAutoHyphens w:val="0"/>
        <w:autoSpaceDE w:val="0"/>
        <w:autoSpaceDN w:val="0"/>
        <w:adjustRightInd w:val="0"/>
        <w:spacing w:before="60" w:line="276" w:lineRule="auto"/>
        <w:jc w:val="both"/>
      </w:pPr>
      <w:r w:rsidRPr="00B11874">
        <w:rPr>
          <w:b/>
        </w:rPr>
        <w:t>(4)</w:t>
      </w:r>
      <w:r w:rsidRPr="00B11874">
        <w:t xml:space="preserve"> </w:t>
      </w:r>
      <w:r w:rsidRPr="00B11874">
        <w:rPr>
          <w:b/>
          <w:lang w:eastAsia="bg-BG"/>
        </w:rPr>
        <w:t>ИЗПЪЛНИТЕЛЯТ</w:t>
      </w:r>
      <w:r w:rsidRPr="00B11874">
        <w:rPr>
          <w:lang w:eastAsia="bg-BG"/>
        </w:rPr>
        <w:t xml:space="preserve"> има право</w:t>
      </w:r>
      <w:r w:rsidRPr="00B11874">
        <w:t xml:space="preserve"> да уведоми незабавно </w:t>
      </w:r>
      <w:r w:rsidRPr="00B11874">
        <w:rPr>
          <w:b/>
        </w:rPr>
        <w:t>ВЪЗЛОЖИТЕЛЯ</w:t>
      </w:r>
      <w:r w:rsidRPr="00B11874">
        <w:t xml:space="preserve">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rsidR="00393282" w:rsidRPr="00B11874" w:rsidRDefault="00010CDE" w:rsidP="00B11874">
      <w:pPr>
        <w:spacing w:after="60" w:line="276" w:lineRule="auto"/>
        <w:jc w:val="both"/>
      </w:pPr>
      <w:r w:rsidRPr="00B11874">
        <w:rPr>
          <w:b/>
          <w:lang w:eastAsia="bg-BG"/>
        </w:rPr>
        <w:t xml:space="preserve">Чл. </w:t>
      </w:r>
      <w:r w:rsidRPr="00AD3D0B">
        <w:rPr>
          <w:b/>
          <w:lang w:eastAsia="bg-BG"/>
        </w:rPr>
        <w:t>7.</w:t>
      </w:r>
      <w:r>
        <w:rPr>
          <w:b/>
          <w:lang w:eastAsia="bg-BG"/>
        </w:rPr>
        <w:t xml:space="preserve"> </w:t>
      </w:r>
      <w:r w:rsidR="00393282" w:rsidRPr="00B11874">
        <w:rPr>
          <w:b/>
          <w:lang w:eastAsia="bg-BG"/>
        </w:rPr>
        <w:t>ИЗПЪЛНИТЕЛЯТ</w:t>
      </w:r>
      <w:r w:rsidR="00393282" w:rsidRPr="00B11874">
        <w:rPr>
          <w:lang w:eastAsia="bg-BG"/>
        </w:rPr>
        <w:t xml:space="preserve"> има право</w:t>
      </w:r>
      <w:r w:rsidR="00393282" w:rsidRPr="00B11874">
        <w:t xml:space="preserve">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400AAF" w:rsidRPr="00B11874" w:rsidRDefault="00703328" w:rsidP="00B11874">
      <w:pPr>
        <w:spacing w:after="60" w:line="276" w:lineRule="auto"/>
        <w:jc w:val="both"/>
        <w:rPr>
          <w:lang w:eastAsia="bg-BG"/>
        </w:rPr>
      </w:pPr>
      <w:r w:rsidRPr="00B11874">
        <w:rPr>
          <w:b/>
          <w:lang w:eastAsia="bg-BG"/>
        </w:rPr>
        <w:t xml:space="preserve">Чл. </w:t>
      </w:r>
      <w:r w:rsidR="00010CDE">
        <w:rPr>
          <w:b/>
          <w:lang w:eastAsia="bg-BG"/>
        </w:rPr>
        <w:t>8</w:t>
      </w:r>
      <w:r w:rsidRPr="00AD3D0B">
        <w:rPr>
          <w:b/>
          <w:lang w:eastAsia="bg-BG"/>
        </w:rPr>
        <w:t>.</w:t>
      </w:r>
      <w:r w:rsidR="00400AAF" w:rsidRPr="00B11874">
        <w:rPr>
          <w:b/>
          <w:lang w:eastAsia="bg-BG"/>
        </w:rPr>
        <w:t xml:space="preserve"> </w:t>
      </w:r>
      <w:r w:rsidR="00400AAF" w:rsidRPr="00B11874">
        <w:rPr>
          <w:lang w:eastAsia="bg-BG"/>
        </w:rPr>
        <w:t xml:space="preserve">При подписване на договора, </w:t>
      </w:r>
      <w:r w:rsidR="00400AAF" w:rsidRPr="00B11874">
        <w:rPr>
          <w:b/>
          <w:lang w:eastAsia="bg-BG"/>
        </w:rPr>
        <w:t>ИЗПЪЛНИТЕЛЯТ</w:t>
      </w:r>
      <w:r w:rsidR="00400AAF" w:rsidRPr="00B11874">
        <w:rPr>
          <w:lang w:eastAsia="bg-BG"/>
        </w:rPr>
        <w:t xml:space="preserve"> се задължава да представи на </w:t>
      </w:r>
      <w:r w:rsidR="00400AAF" w:rsidRPr="00B11874">
        <w:rPr>
          <w:b/>
          <w:lang w:eastAsia="bg-BG"/>
        </w:rPr>
        <w:t>ВЪЗЛОЖИТЕЛЯ</w:t>
      </w:r>
      <w:r w:rsidR="00400AAF" w:rsidRPr="00B11874">
        <w:rPr>
          <w:lang w:eastAsia="bg-BG"/>
        </w:rPr>
        <w:t xml:space="preserve"> копие от валидни застрахователни полици в съответствие с Наредба за условията и реда за задължително застраховане в проектирането и строителството за този вид </w:t>
      </w:r>
      <w:r w:rsidR="00400AAF" w:rsidRPr="00B11874">
        <w:rPr>
          <w:lang w:eastAsia="bg-BG"/>
        </w:rPr>
        <w:lastRenderedPageBreak/>
        <w:t>строеж, като се задължава да поддържа валидна застраховка за целия период на изпълнение на задълженията си по договора.</w:t>
      </w:r>
    </w:p>
    <w:p w:rsidR="00400AAF" w:rsidRPr="00B11874" w:rsidRDefault="00703328" w:rsidP="000B35F5">
      <w:pPr>
        <w:tabs>
          <w:tab w:val="left" w:pos="9922"/>
        </w:tabs>
        <w:suppressAutoHyphens w:val="0"/>
        <w:spacing w:afterLines="40" w:line="276" w:lineRule="auto"/>
        <w:jc w:val="both"/>
        <w:rPr>
          <w:lang w:eastAsia="bg-BG"/>
        </w:rPr>
      </w:pPr>
      <w:r w:rsidRPr="00B11874">
        <w:rPr>
          <w:b/>
          <w:lang w:eastAsia="bg-BG"/>
        </w:rPr>
        <w:t xml:space="preserve">Чл. </w:t>
      </w:r>
      <w:r w:rsidRPr="00AD3D0B">
        <w:rPr>
          <w:b/>
          <w:lang w:eastAsia="bg-BG"/>
        </w:rPr>
        <w:t>9</w:t>
      </w:r>
      <w:r w:rsidR="00400AAF" w:rsidRPr="00B11874">
        <w:rPr>
          <w:b/>
          <w:lang w:eastAsia="bg-BG"/>
        </w:rPr>
        <w:t>.</w:t>
      </w:r>
      <w:r w:rsidR="00400AAF" w:rsidRPr="00B11874">
        <w:rPr>
          <w:lang w:eastAsia="bg-BG"/>
        </w:rPr>
        <w:t xml:space="preserve"> При проверки на място от страна на </w:t>
      </w:r>
      <w:r w:rsidR="00400AAF" w:rsidRPr="00B11874">
        <w:rPr>
          <w:b/>
          <w:lang w:eastAsia="bg-BG"/>
        </w:rPr>
        <w:t>ВЪЗЛОЖИТЕЛЯ</w:t>
      </w:r>
      <w:r w:rsidR="00400AAF" w:rsidRPr="00B11874">
        <w:rPr>
          <w:lang w:eastAsia="bg-BG"/>
        </w:rPr>
        <w:t xml:space="preserve"> и/или контролните органи, </w:t>
      </w:r>
      <w:r w:rsidR="00400AAF" w:rsidRPr="00B11874">
        <w:rPr>
          <w:b/>
          <w:lang w:eastAsia="bg-BG"/>
        </w:rPr>
        <w:t>ИЗПЪЛНИТЕЛЯТ</w:t>
      </w:r>
      <w:r w:rsidR="00400AAF" w:rsidRPr="00B11874">
        <w:rPr>
          <w:lang w:eastAsia="bg-BG"/>
        </w:rPr>
        <w:t xml:space="preserve">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 </w:t>
      </w:r>
    </w:p>
    <w:p w:rsidR="00400AAF" w:rsidRPr="00B11874" w:rsidRDefault="00703328" w:rsidP="00B11874">
      <w:pPr>
        <w:spacing w:after="60" w:line="276" w:lineRule="auto"/>
        <w:jc w:val="both"/>
        <w:rPr>
          <w:lang w:eastAsia="bg-BG"/>
        </w:rPr>
      </w:pPr>
      <w:r w:rsidRPr="00B11874">
        <w:rPr>
          <w:b/>
          <w:lang w:eastAsia="bg-BG"/>
        </w:rPr>
        <w:t>Чл. 1</w:t>
      </w:r>
      <w:r w:rsidRPr="00AD3D0B">
        <w:rPr>
          <w:b/>
          <w:lang w:eastAsia="bg-BG"/>
        </w:rPr>
        <w:t>0</w:t>
      </w:r>
      <w:r w:rsidR="00400AAF" w:rsidRPr="00B11874">
        <w:rPr>
          <w:b/>
          <w:lang w:eastAsia="bg-BG"/>
        </w:rPr>
        <w:t>.</w:t>
      </w:r>
      <w:r w:rsidR="00400AAF" w:rsidRPr="00B11874">
        <w:rPr>
          <w:lang w:eastAsia="bg-BG"/>
        </w:rPr>
        <w:t xml:space="preserve"> </w:t>
      </w:r>
      <w:r w:rsidR="00400AAF" w:rsidRPr="00B11874">
        <w:rPr>
          <w:b/>
        </w:rPr>
        <w:t xml:space="preserve">ИЗПЪЛНИТЕЛЯТ </w:t>
      </w:r>
      <w:r w:rsidR="00400AAF" w:rsidRPr="00B11874">
        <w:t>се задължава да възстанови без протест суми по нередности, заедно с дължимата лихва и други неправомерно получени средства</w:t>
      </w:r>
      <w:r w:rsidR="00400AAF" w:rsidRPr="00B11874">
        <w:rPr>
          <w:lang w:eastAsia="bg-BG"/>
        </w:rPr>
        <w:t>.</w:t>
      </w:r>
    </w:p>
    <w:p w:rsidR="00400AAF" w:rsidRPr="00B11874" w:rsidRDefault="00703328" w:rsidP="000B35F5">
      <w:pPr>
        <w:tabs>
          <w:tab w:val="left" w:pos="9922"/>
        </w:tabs>
        <w:suppressAutoHyphens w:val="0"/>
        <w:spacing w:afterLines="40" w:line="276" w:lineRule="auto"/>
        <w:jc w:val="both"/>
        <w:rPr>
          <w:lang w:eastAsia="bg-BG"/>
        </w:rPr>
      </w:pPr>
      <w:r w:rsidRPr="00B11874">
        <w:rPr>
          <w:b/>
          <w:lang w:eastAsia="bg-BG"/>
        </w:rPr>
        <w:t>Чл. 1</w:t>
      </w:r>
      <w:r w:rsidRPr="00AD3D0B">
        <w:rPr>
          <w:b/>
          <w:lang w:eastAsia="bg-BG"/>
        </w:rPr>
        <w:t>1</w:t>
      </w:r>
      <w:r w:rsidR="00400AAF" w:rsidRPr="00B11874">
        <w:rPr>
          <w:b/>
          <w:lang w:eastAsia="bg-BG"/>
        </w:rPr>
        <w:t>.</w:t>
      </w:r>
      <w:r w:rsidR="00400AAF" w:rsidRPr="00B11874">
        <w:rPr>
          <w:lang w:eastAsia="bg-BG"/>
        </w:rPr>
        <w:t xml:space="preserve"> </w:t>
      </w:r>
      <w:r w:rsidR="00400AAF" w:rsidRPr="00B11874">
        <w:rPr>
          <w:b/>
          <w:lang w:eastAsia="bg-BG"/>
        </w:rPr>
        <w:t xml:space="preserve">ИЗПЪЛНИТЕЛЯТ </w:t>
      </w:r>
      <w:r w:rsidR="00400AAF" w:rsidRPr="00B11874">
        <w:rPr>
          <w:lang w:eastAsia="bg-BG"/>
        </w:rPr>
        <w:t>се задължава при изпълнение на настоящия договор и при съблюдаване на методическите указания за изпълнение на ДБФП по Оперативна програма „Региони в растеж 2014-2020г.“ да спазва следните задължения:</w:t>
      </w:r>
    </w:p>
    <w:p w:rsidR="00400AAF" w:rsidRPr="00B11874" w:rsidRDefault="00400AAF" w:rsidP="000B35F5">
      <w:pPr>
        <w:tabs>
          <w:tab w:val="left" w:pos="9922"/>
        </w:tabs>
        <w:suppressAutoHyphens w:val="0"/>
        <w:spacing w:afterLines="40" w:line="276" w:lineRule="auto"/>
        <w:jc w:val="both"/>
      </w:pPr>
      <w:r w:rsidRPr="00B11874">
        <w:t xml:space="preserve">- задължение да спазва изискванията за изпълнение на мерките за информация и публичност, определени в договора за безвъзмездна помощ; </w:t>
      </w:r>
    </w:p>
    <w:p w:rsidR="00400AAF" w:rsidRPr="00B11874" w:rsidRDefault="00400AAF" w:rsidP="000B35F5">
      <w:pPr>
        <w:tabs>
          <w:tab w:val="left" w:pos="9922"/>
        </w:tabs>
        <w:suppressAutoHyphens w:val="0"/>
        <w:spacing w:afterLines="40" w:line="276" w:lineRule="auto"/>
        <w:jc w:val="both"/>
      </w:pPr>
      <w:r w:rsidRPr="00B11874">
        <w:t xml:space="preserve">- задължение да осигурява достъп за извършване на проверки на място и одити; </w:t>
      </w:r>
    </w:p>
    <w:p w:rsidR="00400AAF" w:rsidRPr="00B11874" w:rsidRDefault="00400AAF" w:rsidP="000B35F5">
      <w:pPr>
        <w:tabs>
          <w:tab w:val="left" w:pos="9922"/>
        </w:tabs>
        <w:suppressAutoHyphens w:val="0"/>
        <w:spacing w:afterLines="40" w:line="276" w:lineRule="auto"/>
        <w:jc w:val="both"/>
      </w:pPr>
      <w:r w:rsidRPr="00B11874">
        <w:t xml:space="preserve">- задължение да изпълнява мерките и препоръките, съдържащи се в докладите от проверки на място; </w:t>
      </w:r>
    </w:p>
    <w:p w:rsidR="00400AAF" w:rsidRPr="00B11874" w:rsidRDefault="00400AAF" w:rsidP="000B35F5">
      <w:pPr>
        <w:tabs>
          <w:tab w:val="left" w:pos="9922"/>
        </w:tabs>
        <w:suppressAutoHyphens w:val="0"/>
        <w:spacing w:afterLines="40" w:line="276" w:lineRule="auto"/>
        <w:jc w:val="both"/>
      </w:pPr>
      <w:r w:rsidRPr="00B11874">
        <w:t xml:space="preserve">- задължение да докладва за възникнали нередности; </w:t>
      </w:r>
    </w:p>
    <w:p w:rsidR="00400AAF" w:rsidRPr="00B11874" w:rsidRDefault="00400AAF" w:rsidP="000B35F5">
      <w:pPr>
        <w:tabs>
          <w:tab w:val="left" w:pos="9922"/>
        </w:tabs>
        <w:suppressAutoHyphens w:val="0"/>
        <w:spacing w:afterLines="40" w:line="276" w:lineRule="auto"/>
        <w:jc w:val="both"/>
      </w:pPr>
      <w:r w:rsidRPr="00B11874">
        <w:t xml:space="preserve">- задължение да информира бенефициента-възложител за възникнали проблеми при изпълнението на проекта и за предприетите мерки за тяхното разрешаване; </w:t>
      </w:r>
    </w:p>
    <w:p w:rsidR="00044C63" w:rsidRPr="00AD3D0B" w:rsidRDefault="00400AAF" w:rsidP="000B35F5">
      <w:pPr>
        <w:pStyle w:val="af7"/>
        <w:tabs>
          <w:tab w:val="left" w:pos="9922"/>
        </w:tabs>
        <w:spacing w:afterLines="40" w:line="276" w:lineRule="auto"/>
        <w:ind w:left="0"/>
        <w:jc w:val="both"/>
      </w:pPr>
      <w:r w:rsidRPr="00B11874">
        <w:t>- задължение да спазва изискванията за съхранение на документацията за проекта, определени в договора за безвъзмездна помощ.</w:t>
      </w:r>
    </w:p>
    <w:p w:rsidR="00703328" w:rsidRPr="00AD3D0B" w:rsidRDefault="00703328" w:rsidP="000B35F5">
      <w:pPr>
        <w:pStyle w:val="af7"/>
        <w:tabs>
          <w:tab w:val="left" w:pos="9922"/>
        </w:tabs>
        <w:spacing w:afterLines="40" w:line="276" w:lineRule="auto"/>
        <w:ind w:left="0"/>
        <w:jc w:val="both"/>
      </w:pPr>
    </w:p>
    <w:p w:rsidR="00B55D71" w:rsidRPr="00B11874" w:rsidRDefault="00703328" w:rsidP="000B35F5">
      <w:pPr>
        <w:tabs>
          <w:tab w:val="left" w:pos="9922"/>
        </w:tabs>
        <w:spacing w:afterLines="40" w:line="276" w:lineRule="auto"/>
        <w:jc w:val="both"/>
        <w:rPr>
          <w:b/>
        </w:rPr>
      </w:pPr>
      <w:r w:rsidRPr="00B11874">
        <w:rPr>
          <w:b/>
        </w:rPr>
        <w:t>VІ</w:t>
      </w:r>
      <w:r w:rsidR="00684FAC" w:rsidRPr="00B11874">
        <w:rPr>
          <w:b/>
        </w:rPr>
        <w:t>. ПРАВА И ЗАДЪЛЖЕНИЯ НА ВЪЗЛОЖИТЕЛЯ</w:t>
      </w:r>
    </w:p>
    <w:p w:rsidR="00703328" w:rsidRPr="00B11874" w:rsidRDefault="00703328" w:rsidP="00B11874">
      <w:pPr>
        <w:spacing w:after="60" w:line="276" w:lineRule="auto"/>
        <w:jc w:val="both"/>
        <w:rPr>
          <w:color w:val="000000"/>
          <w:lang w:eastAsia="bg-BG"/>
        </w:rPr>
      </w:pPr>
      <w:r w:rsidRPr="00B11874">
        <w:rPr>
          <w:b/>
          <w:color w:val="000000"/>
          <w:lang w:eastAsia="bg-BG"/>
        </w:rPr>
        <w:t>Чл.1</w:t>
      </w:r>
      <w:r w:rsidRPr="00B11874">
        <w:rPr>
          <w:b/>
          <w:color w:val="000000"/>
          <w:lang w:val="en-US" w:eastAsia="bg-BG"/>
        </w:rPr>
        <w:t>2</w:t>
      </w:r>
      <w:r w:rsidRPr="00B11874">
        <w:rPr>
          <w:b/>
          <w:color w:val="000000"/>
          <w:lang w:eastAsia="bg-BG"/>
        </w:rPr>
        <w:t>.</w:t>
      </w:r>
      <w:r w:rsidRPr="00B11874">
        <w:rPr>
          <w:color w:val="000000"/>
          <w:lang w:eastAsia="bg-BG"/>
        </w:rPr>
        <w:t xml:space="preserve"> </w:t>
      </w:r>
      <w:r w:rsidRPr="00B11874">
        <w:rPr>
          <w:b/>
          <w:color w:val="000000"/>
          <w:lang w:eastAsia="bg-BG"/>
        </w:rPr>
        <w:t>(1)</w:t>
      </w:r>
      <w:r w:rsidRPr="00B11874">
        <w:rPr>
          <w:color w:val="000000"/>
          <w:lang w:eastAsia="bg-BG"/>
        </w:rPr>
        <w:t xml:space="preserve"> </w:t>
      </w:r>
      <w:r w:rsidRPr="00B11874">
        <w:rPr>
          <w:b/>
          <w:color w:val="000000"/>
          <w:lang w:eastAsia="bg-BG"/>
        </w:rPr>
        <w:t>ВЪЗЛОЖИТЕЛЯТ</w:t>
      </w:r>
      <w:r w:rsidRPr="00B11874">
        <w:rPr>
          <w:b/>
          <w:i/>
          <w:color w:val="000000"/>
          <w:lang w:eastAsia="bg-BG"/>
        </w:rPr>
        <w:t xml:space="preserve"> </w:t>
      </w:r>
      <w:r w:rsidRPr="00B11874">
        <w:rPr>
          <w:color w:val="000000"/>
          <w:lang w:eastAsia="bg-BG"/>
        </w:rPr>
        <w:t>се задължава:</w:t>
      </w:r>
    </w:p>
    <w:p w:rsidR="00C0455B" w:rsidRPr="00B11874" w:rsidRDefault="00703328" w:rsidP="00EF6D83">
      <w:pPr>
        <w:numPr>
          <w:ilvl w:val="0"/>
          <w:numId w:val="42"/>
        </w:numPr>
        <w:tabs>
          <w:tab w:val="left" w:pos="284"/>
        </w:tabs>
        <w:suppressAutoHyphens w:val="0"/>
        <w:spacing w:after="60" w:line="276" w:lineRule="auto"/>
        <w:ind w:left="0" w:firstLine="0"/>
        <w:jc w:val="both"/>
        <w:rPr>
          <w:color w:val="000000"/>
          <w:lang w:eastAsia="bg-BG"/>
        </w:rPr>
      </w:pPr>
      <w:r w:rsidRPr="00B11874">
        <w:rPr>
          <w:spacing w:val="-1"/>
          <w:lang w:eastAsia="bg-BG"/>
        </w:rPr>
        <w:t xml:space="preserve">да предостави на </w:t>
      </w:r>
      <w:r w:rsidRPr="00B11874">
        <w:rPr>
          <w:b/>
          <w:spacing w:val="-1"/>
          <w:lang w:eastAsia="bg-BG"/>
        </w:rPr>
        <w:t>ИЗПЪЛНИТЕЛЯ</w:t>
      </w:r>
      <w:r w:rsidRPr="00B11874">
        <w:rPr>
          <w:spacing w:val="-1"/>
          <w:lang w:eastAsia="bg-BG"/>
        </w:rPr>
        <w:t xml:space="preserve"> проект за обект</w:t>
      </w:r>
      <w:r w:rsidR="0022796A">
        <w:rPr>
          <w:spacing w:val="-1"/>
          <w:lang w:eastAsia="bg-BG"/>
        </w:rPr>
        <w:t>ите</w:t>
      </w:r>
      <w:r w:rsidRPr="00B11874">
        <w:rPr>
          <w:lang w:eastAsia="bg-BG"/>
        </w:rPr>
        <w:t xml:space="preserve">, както и </w:t>
      </w:r>
      <w:r w:rsidRPr="00B11874">
        <w:rPr>
          <w:spacing w:val="-1"/>
          <w:lang w:eastAsia="bg-BG"/>
        </w:rPr>
        <w:t>всички документи и книжа,</w:t>
      </w:r>
      <w:r w:rsidR="0022796A">
        <w:rPr>
          <w:spacing w:val="-1"/>
          <w:lang w:eastAsia="bg-BG"/>
        </w:rPr>
        <w:t xml:space="preserve"> касаещи проектирането на обектите</w:t>
      </w:r>
      <w:r w:rsidR="00C0455B" w:rsidRPr="00B11874">
        <w:rPr>
          <w:spacing w:val="-1"/>
          <w:lang w:eastAsia="bg-BG"/>
        </w:rPr>
        <w:t>;</w:t>
      </w:r>
    </w:p>
    <w:p w:rsidR="00703328" w:rsidRPr="00B11874" w:rsidRDefault="00703328" w:rsidP="00EF6D83">
      <w:pPr>
        <w:numPr>
          <w:ilvl w:val="0"/>
          <w:numId w:val="42"/>
        </w:numPr>
        <w:tabs>
          <w:tab w:val="left" w:pos="284"/>
        </w:tabs>
        <w:suppressAutoHyphens w:val="0"/>
        <w:spacing w:after="60" w:line="276" w:lineRule="auto"/>
        <w:ind w:left="0" w:firstLine="0"/>
        <w:jc w:val="both"/>
        <w:rPr>
          <w:color w:val="000000"/>
          <w:lang w:eastAsia="bg-BG"/>
        </w:rPr>
      </w:pPr>
      <w:r w:rsidRPr="00B11874">
        <w:rPr>
          <w:lang w:eastAsia="bg-BG"/>
        </w:rPr>
        <w:t>при необходимост да осигурява разяснения от проектанта за разрешаването на</w:t>
      </w:r>
      <w:r w:rsidRPr="00B11874">
        <w:rPr>
          <w:spacing w:val="1"/>
          <w:lang w:eastAsia="bg-BG"/>
        </w:rPr>
        <w:t xml:space="preserve"> възникнали въпроси по проекта, да осигурява съответния специалист - проектант в срок до </w:t>
      </w:r>
      <w:r w:rsidRPr="00B11874">
        <w:rPr>
          <w:lang w:eastAsia="bg-BG"/>
        </w:rPr>
        <w:t>3 (три) дни от писменото поискване от страна</w:t>
      </w:r>
      <w:r w:rsidR="00692692" w:rsidRPr="00B11874">
        <w:rPr>
          <w:lang w:eastAsia="bg-BG"/>
        </w:rPr>
        <w:t xml:space="preserve"> на Изпълнителя по този договор</w:t>
      </w:r>
      <w:r w:rsidR="00692692" w:rsidRPr="00B11874">
        <w:rPr>
          <w:color w:val="000000"/>
          <w:lang w:eastAsia="bg-BG"/>
        </w:rPr>
        <w:t>;</w:t>
      </w:r>
    </w:p>
    <w:p w:rsidR="00681E4B" w:rsidRPr="00B11874" w:rsidRDefault="00681E4B" w:rsidP="00EF6D83">
      <w:pPr>
        <w:numPr>
          <w:ilvl w:val="0"/>
          <w:numId w:val="42"/>
        </w:numPr>
        <w:tabs>
          <w:tab w:val="left" w:pos="284"/>
        </w:tabs>
        <w:suppressAutoHyphens w:val="0"/>
        <w:spacing w:after="60" w:line="276" w:lineRule="auto"/>
        <w:ind w:left="0" w:firstLine="0"/>
        <w:jc w:val="both"/>
        <w:rPr>
          <w:color w:val="000000"/>
          <w:lang w:eastAsia="bg-BG"/>
        </w:rPr>
      </w:pPr>
      <w:r w:rsidRPr="00B11874">
        <w:lastRenderedPageBreak/>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w:t>
      </w:r>
      <w:r w:rsidR="006C401E" w:rsidRPr="00B11874">
        <w:t>ли местни органи;</w:t>
      </w:r>
    </w:p>
    <w:p w:rsidR="00703328" w:rsidRPr="00B11874" w:rsidRDefault="00703328" w:rsidP="00EF6D83">
      <w:pPr>
        <w:numPr>
          <w:ilvl w:val="0"/>
          <w:numId w:val="42"/>
        </w:numPr>
        <w:tabs>
          <w:tab w:val="left" w:pos="284"/>
        </w:tabs>
        <w:suppressAutoHyphens w:val="0"/>
        <w:spacing w:after="60" w:line="276" w:lineRule="auto"/>
        <w:ind w:left="0" w:firstLine="0"/>
        <w:jc w:val="both"/>
        <w:rPr>
          <w:color w:val="000000"/>
          <w:lang w:eastAsia="bg-BG"/>
        </w:rPr>
      </w:pPr>
      <w:r w:rsidRPr="00B11874">
        <w:rPr>
          <w:color w:val="000000"/>
          <w:lang w:eastAsia="bg-BG"/>
        </w:rPr>
        <w:t xml:space="preserve">да предостави на </w:t>
      </w:r>
      <w:r w:rsidRPr="00B11874">
        <w:rPr>
          <w:b/>
          <w:color w:val="000000"/>
          <w:lang w:eastAsia="bg-BG"/>
        </w:rPr>
        <w:t>ИЗПЪЛНИТЕЛЯ</w:t>
      </w:r>
      <w:r w:rsidRPr="00B11874">
        <w:rPr>
          <w:color w:val="000000"/>
          <w:lang w:eastAsia="bg-BG"/>
        </w:rPr>
        <w:t xml:space="preserve"> всички необходими документи за правилното изпълнение на поетите</w:t>
      </w:r>
      <w:r w:rsidR="00681E4B" w:rsidRPr="00B11874">
        <w:rPr>
          <w:color w:val="000000"/>
          <w:lang w:eastAsia="bg-BG"/>
        </w:rPr>
        <w:t xml:space="preserve"> с настоящия договор задължения</w:t>
      </w:r>
      <w:r w:rsidR="00C0455B" w:rsidRPr="00B11874">
        <w:rPr>
          <w:color w:val="000000"/>
          <w:lang w:eastAsia="bg-BG"/>
        </w:rPr>
        <w:t>;</w:t>
      </w:r>
    </w:p>
    <w:p w:rsidR="00C0455B" w:rsidRPr="00B11874" w:rsidRDefault="00703328" w:rsidP="00EF6D83">
      <w:pPr>
        <w:numPr>
          <w:ilvl w:val="0"/>
          <w:numId w:val="42"/>
        </w:numPr>
        <w:tabs>
          <w:tab w:val="left" w:pos="284"/>
        </w:tabs>
        <w:suppressAutoHyphens w:val="0"/>
        <w:autoSpaceDE w:val="0"/>
        <w:autoSpaceDN w:val="0"/>
        <w:adjustRightInd w:val="0"/>
        <w:spacing w:after="60" w:line="276" w:lineRule="auto"/>
        <w:ind w:left="284" w:hanging="284"/>
        <w:contextualSpacing/>
        <w:jc w:val="both"/>
      </w:pPr>
      <w:r w:rsidRPr="00B11874">
        <w:rPr>
          <w:color w:val="000000"/>
          <w:lang w:eastAsia="bg-BG"/>
        </w:rPr>
        <w:t xml:space="preserve">да осигури на </w:t>
      </w:r>
      <w:r w:rsidRPr="00B11874">
        <w:rPr>
          <w:b/>
          <w:color w:val="000000"/>
          <w:lang w:eastAsia="bg-BG"/>
        </w:rPr>
        <w:t>ИЗПЪЛНИТЕЛЯ</w:t>
      </w:r>
      <w:r w:rsidRPr="00B11874">
        <w:rPr>
          <w:color w:val="000000"/>
          <w:lang w:eastAsia="bg-BG"/>
        </w:rPr>
        <w:t xml:space="preserve"> постоянен достъп до обекта</w:t>
      </w:r>
      <w:r w:rsidR="00681E4B" w:rsidRPr="00B11874">
        <w:rPr>
          <w:color w:val="000000"/>
          <w:lang w:eastAsia="bg-BG"/>
        </w:rPr>
        <w:t>,</w:t>
      </w:r>
      <w:r w:rsidR="00681E4B" w:rsidRPr="00B11874">
        <w:t xml:space="preserve"> както и до оперативната информация за извършване на СМР</w:t>
      </w:r>
      <w:r w:rsidR="00C0455B" w:rsidRPr="00B11874">
        <w:rPr>
          <w:color w:val="000000"/>
          <w:lang w:eastAsia="bg-BG"/>
        </w:rPr>
        <w:t>;</w:t>
      </w:r>
    </w:p>
    <w:p w:rsidR="00681E4B" w:rsidRPr="00B11874" w:rsidRDefault="00681E4B" w:rsidP="00EF6D83">
      <w:pPr>
        <w:numPr>
          <w:ilvl w:val="0"/>
          <w:numId w:val="42"/>
        </w:numPr>
        <w:tabs>
          <w:tab w:val="left" w:pos="284"/>
        </w:tabs>
        <w:suppressAutoHyphens w:val="0"/>
        <w:autoSpaceDE w:val="0"/>
        <w:autoSpaceDN w:val="0"/>
        <w:adjustRightInd w:val="0"/>
        <w:spacing w:after="60" w:line="276" w:lineRule="auto"/>
        <w:ind w:left="284" w:hanging="284"/>
        <w:contextualSpacing/>
        <w:jc w:val="both"/>
      </w:pPr>
      <w:r w:rsidRPr="00B11874">
        <w:t>да подписва всички актове, протоколи и други документи необходими за удостоверяване на изпълнените СМР и за въвеждане на Обекта в експлоатация</w:t>
      </w:r>
      <w:r w:rsidR="00C0455B" w:rsidRPr="00B11874">
        <w:t>;</w:t>
      </w:r>
    </w:p>
    <w:p w:rsidR="00681E4B" w:rsidRPr="00B11874" w:rsidRDefault="00681E4B" w:rsidP="00EF6D83">
      <w:pPr>
        <w:pStyle w:val="aff"/>
        <w:numPr>
          <w:ilvl w:val="0"/>
          <w:numId w:val="42"/>
        </w:numPr>
        <w:suppressAutoHyphens w:val="0"/>
        <w:autoSpaceDE w:val="0"/>
        <w:autoSpaceDN w:val="0"/>
        <w:adjustRightInd w:val="0"/>
        <w:spacing w:line="276" w:lineRule="auto"/>
        <w:ind w:left="284" w:hanging="284"/>
        <w:contextualSpacing/>
        <w:jc w:val="both"/>
      </w:pPr>
      <w:r w:rsidRPr="00B11874">
        <w:t>да заплаща дължимите административни такси за издаване на писмени становища</w:t>
      </w:r>
      <w:r w:rsidRPr="00B11874">
        <w:rPr>
          <w:b/>
        </w:rPr>
        <w:t xml:space="preserve"> </w:t>
      </w:r>
      <w:r w:rsidRPr="00B11874">
        <w:t>от специализираните контролни органи относно законосъобразното изпълнение на строежа</w:t>
      </w:r>
      <w:r w:rsidR="00C0455B" w:rsidRPr="00B11874">
        <w:t>;</w:t>
      </w:r>
    </w:p>
    <w:p w:rsidR="00703328" w:rsidRPr="00B11874" w:rsidRDefault="00703328" w:rsidP="00EF6D83">
      <w:pPr>
        <w:numPr>
          <w:ilvl w:val="0"/>
          <w:numId w:val="42"/>
        </w:numPr>
        <w:tabs>
          <w:tab w:val="left" w:pos="284"/>
        </w:tabs>
        <w:suppressAutoHyphens w:val="0"/>
        <w:spacing w:after="60" w:line="276" w:lineRule="auto"/>
        <w:ind w:left="0" w:firstLine="0"/>
        <w:jc w:val="both"/>
        <w:rPr>
          <w:color w:val="000000"/>
          <w:lang w:eastAsia="bg-BG"/>
        </w:rPr>
      </w:pPr>
      <w:r w:rsidRPr="00B11874">
        <w:rPr>
          <w:lang w:eastAsia="bg-BG"/>
        </w:rPr>
        <w:t>да съдейства за изпълнен</w:t>
      </w:r>
      <w:r w:rsidR="00C0455B" w:rsidRPr="00B11874">
        <w:rPr>
          <w:lang w:eastAsia="bg-BG"/>
        </w:rPr>
        <w:t>ието на договорените работи;</w:t>
      </w:r>
    </w:p>
    <w:p w:rsidR="00703328" w:rsidRPr="00B11874" w:rsidRDefault="00703328" w:rsidP="00EF6D83">
      <w:pPr>
        <w:numPr>
          <w:ilvl w:val="0"/>
          <w:numId w:val="42"/>
        </w:numPr>
        <w:tabs>
          <w:tab w:val="left" w:pos="284"/>
        </w:tabs>
        <w:suppressAutoHyphens w:val="0"/>
        <w:spacing w:after="60" w:line="276" w:lineRule="auto"/>
        <w:ind w:left="0" w:firstLine="0"/>
        <w:jc w:val="both"/>
        <w:rPr>
          <w:color w:val="000000"/>
          <w:lang w:eastAsia="bg-BG"/>
        </w:rPr>
      </w:pPr>
      <w:r w:rsidRPr="00B11874">
        <w:rPr>
          <w:lang w:eastAsia="bg-BG"/>
        </w:rPr>
        <w:t xml:space="preserve">да заплати в договорените срокове и при условията на договора дължимите суми на </w:t>
      </w:r>
      <w:r w:rsidRPr="00B11874">
        <w:rPr>
          <w:b/>
          <w:lang w:eastAsia="bg-BG"/>
        </w:rPr>
        <w:t>ИЗПЪЛНИТЕЛЯ</w:t>
      </w:r>
      <w:r w:rsidR="00C0455B" w:rsidRPr="00B11874">
        <w:rPr>
          <w:b/>
          <w:lang w:eastAsia="bg-BG"/>
        </w:rPr>
        <w:t>;</w:t>
      </w:r>
    </w:p>
    <w:p w:rsidR="00681E4B" w:rsidRPr="00B11874" w:rsidRDefault="00681E4B" w:rsidP="00B11874">
      <w:pPr>
        <w:spacing w:after="60" w:line="276" w:lineRule="auto"/>
        <w:jc w:val="both"/>
        <w:rPr>
          <w:b/>
          <w:color w:val="000000"/>
          <w:lang w:eastAsia="bg-BG"/>
        </w:rPr>
      </w:pPr>
    </w:p>
    <w:p w:rsidR="00703328" w:rsidRPr="00B11874" w:rsidRDefault="00703328" w:rsidP="00B11874">
      <w:pPr>
        <w:spacing w:after="60" w:line="276" w:lineRule="auto"/>
        <w:jc w:val="both"/>
        <w:rPr>
          <w:lang w:eastAsia="bg-BG"/>
        </w:rPr>
      </w:pPr>
      <w:r w:rsidRPr="00B11874">
        <w:rPr>
          <w:b/>
          <w:color w:val="000000"/>
          <w:lang w:eastAsia="bg-BG"/>
        </w:rPr>
        <w:t>Чл.1</w:t>
      </w:r>
      <w:r w:rsidRPr="00B11874">
        <w:rPr>
          <w:b/>
          <w:color w:val="000000"/>
          <w:lang w:val="en-US" w:eastAsia="bg-BG"/>
        </w:rPr>
        <w:t>3</w:t>
      </w:r>
      <w:r w:rsidRPr="00B11874">
        <w:rPr>
          <w:b/>
          <w:caps/>
          <w:color w:val="000000"/>
          <w:lang w:eastAsia="bg-BG"/>
        </w:rPr>
        <w:t>.</w:t>
      </w:r>
      <w:r w:rsidRPr="00B11874">
        <w:rPr>
          <w:caps/>
          <w:color w:val="000000"/>
          <w:lang w:eastAsia="bg-BG"/>
        </w:rPr>
        <w:t xml:space="preserve"> </w:t>
      </w:r>
      <w:r w:rsidRPr="00B11874">
        <w:rPr>
          <w:b/>
          <w:caps/>
          <w:color w:val="000000"/>
          <w:lang w:eastAsia="bg-BG"/>
        </w:rPr>
        <w:t xml:space="preserve">(1) </w:t>
      </w:r>
      <w:r w:rsidRPr="00B11874">
        <w:rPr>
          <w:b/>
          <w:lang w:eastAsia="bg-BG"/>
        </w:rPr>
        <w:t>ВЪЗЛОЖИТЕЛЯТ</w:t>
      </w:r>
      <w:r w:rsidRPr="00B11874">
        <w:rPr>
          <w:lang w:eastAsia="bg-BG"/>
        </w:rPr>
        <w:t xml:space="preserve"> има право:</w:t>
      </w:r>
    </w:p>
    <w:p w:rsidR="00703328" w:rsidRPr="00B11874" w:rsidRDefault="00703328" w:rsidP="00EF6D83">
      <w:pPr>
        <w:widowControl w:val="0"/>
        <w:numPr>
          <w:ilvl w:val="0"/>
          <w:numId w:val="43"/>
        </w:numPr>
        <w:tabs>
          <w:tab w:val="num" w:pos="284"/>
        </w:tabs>
        <w:suppressAutoHyphens w:val="0"/>
        <w:autoSpaceDE w:val="0"/>
        <w:autoSpaceDN w:val="0"/>
        <w:adjustRightInd w:val="0"/>
        <w:spacing w:after="60" w:line="276" w:lineRule="auto"/>
        <w:ind w:left="0" w:firstLine="0"/>
        <w:jc w:val="both"/>
        <w:rPr>
          <w:color w:val="000000"/>
          <w:lang w:eastAsia="bg-BG"/>
        </w:rPr>
      </w:pPr>
      <w:r w:rsidRPr="00B11874">
        <w:rPr>
          <w:lang w:eastAsia="bg-BG"/>
        </w:rPr>
        <w:t xml:space="preserve">да контролира изпълнението на договора, без с това да затруднява дейността на </w:t>
      </w:r>
      <w:r w:rsidRPr="00B11874">
        <w:rPr>
          <w:b/>
          <w:lang w:eastAsia="bg-BG"/>
        </w:rPr>
        <w:t>ИЗПЪЛНИТЕЛЯ</w:t>
      </w:r>
      <w:r w:rsidR="00C0455B" w:rsidRPr="00B11874">
        <w:rPr>
          <w:color w:val="000000"/>
          <w:lang w:eastAsia="bg-BG"/>
        </w:rPr>
        <w:t>;</w:t>
      </w:r>
    </w:p>
    <w:p w:rsidR="002E7F44" w:rsidRPr="00B11874" w:rsidRDefault="00703328" w:rsidP="00EF6D83">
      <w:pPr>
        <w:widowControl w:val="0"/>
        <w:numPr>
          <w:ilvl w:val="0"/>
          <w:numId w:val="43"/>
        </w:numPr>
        <w:tabs>
          <w:tab w:val="num" w:pos="284"/>
        </w:tabs>
        <w:suppressAutoHyphens w:val="0"/>
        <w:autoSpaceDE w:val="0"/>
        <w:autoSpaceDN w:val="0"/>
        <w:adjustRightInd w:val="0"/>
        <w:spacing w:after="60" w:line="276" w:lineRule="auto"/>
        <w:ind w:left="0" w:firstLine="0"/>
        <w:jc w:val="both"/>
        <w:rPr>
          <w:b/>
          <w:lang w:eastAsia="bg-BG"/>
        </w:rPr>
      </w:pPr>
      <w:r w:rsidRPr="00B11874">
        <w:rPr>
          <w:color w:val="000000"/>
          <w:lang w:eastAsia="bg-BG"/>
        </w:rPr>
        <w:t>да откаже да приеме изпълненото по договора, ако открие съществени недостатъци</w:t>
      </w:r>
      <w:r w:rsidR="002E7F44" w:rsidRPr="00AD3D0B">
        <w:rPr>
          <w:color w:val="000000"/>
          <w:lang w:eastAsia="bg-BG"/>
        </w:rPr>
        <w:t>;</w:t>
      </w:r>
    </w:p>
    <w:p w:rsidR="002E7F44" w:rsidRPr="00B11874" w:rsidRDefault="002E7F44" w:rsidP="00EF6D83">
      <w:pPr>
        <w:widowControl w:val="0"/>
        <w:numPr>
          <w:ilvl w:val="0"/>
          <w:numId w:val="43"/>
        </w:numPr>
        <w:tabs>
          <w:tab w:val="num" w:pos="284"/>
        </w:tabs>
        <w:suppressAutoHyphens w:val="0"/>
        <w:autoSpaceDE w:val="0"/>
        <w:autoSpaceDN w:val="0"/>
        <w:adjustRightInd w:val="0"/>
        <w:spacing w:after="60" w:line="276" w:lineRule="auto"/>
        <w:ind w:left="0" w:firstLine="0"/>
        <w:jc w:val="both"/>
        <w:rPr>
          <w:b/>
          <w:lang w:eastAsia="bg-BG"/>
        </w:rPr>
      </w:pPr>
      <w:r w:rsidRPr="00B11874">
        <w:rPr>
          <w:color w:val="000000"/>
          <w:spacing w:val="1"/>
        </w:rPr>
        <w:t>да изисква и да получава Услугите в уговорените срокове, количество и качество;</w:t>
      </w:r>
      <w:bookmarkStart w:id="3" w:name="_DV_M95"/>
      <w:bookmarkEnd w:id="3"/>
    </w:p>
    <w:p w:rsidR="002E7F44" w:rsidRPr="00B11874" w:rsidRDefault="002E7F44" w:rsidP="00EF6D83">
      <w:pPr>
        <w:widowControl w:val="0"/>
        <w:numPr>
          <w:ilvl w:val="0"/>
          <w:numId w:val="43"/>
        </w:numPr>
        <w:tabs>
          <w:tab w:val="num" w:pos="284"/>
        </w:tabs>
        <w:suppressAutoHyphens w:val="0"/>
        <w:autoSpaceDE w:val="0"/>
        <w:autoSpaceDN w:val="0"/>
        <w:adjustRightInd w:val="0"/>
        <w:spacing w:after="60" w:line="276" w:lineRule="auto"/>
        <w:ind w:left="0" w:firstLine="0"/>
        <w:jc w:val="both"/>
        <w:rPr>
          <w:b/>
          <w:lang w:eastAsia="bg-BG"/>
        </w:rPr>
      </w:pPr>
      <w:r w:rsidRPr="00B11874">
        <w:rPr>
          <w:color w:val="000000"/>
          <w:spacing w:val="1"/>
        </w:rPr>
        <w:t xml:space="preserve">да контролира изпълнението на поетите от </w:t>
      </w:r>
      <w:r w:rsidRPr="00B11874">
        <w:rPr>
          <w:b/>
          <w:color w:val="000000"/>
          <w:spacing w:val="1"/>
        </w:rPr>
        <w:t>ИЗПЪЛНИТЕЛЯ</w:t>
      </w:r>
      <w:r w:rsidRPr="00B11874">
        <w:rPr>
          <w:color w:val="000000"/>
          <w:spacing w:val="1"/>
        </w:rPr>
        <w:t xml:space="preserve"> задължения, в т.ч. да иска и да получава информация от </w:t>
      </w:r>
      <w:r w:rsidRPr="00B11874">
        <w:rPr>
          <w:b/>
          <w:color w:val="000000"/>
          <w:spacing w:val="1"/>
        </w:rPr>
        <w:t>ИЗПЪЛНИТЕЛЯ</w:t>
      </w:r>
      <w:r w:rsidRPr="00B11874">
        <w:rPr>
          <w:color w:val="000000"/>
          <w:spacing w:val="1"/>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C0455B" w:rsidRPr="00B11874" w:rsidRDefault="00C0455B" w:rsidP="00EF6D83">
      <w:pPr>
        <w:widowControl w:val="0"/>
        <w:numPr>
          <w:ilvl w:val="0"/>
          <w:numId w:val="43"/>
        </w:numPr>
        <w:tabs>
          <w:tab w:val="num" w:pos="284"/>
        </w:tabs>
        <w:suppressAutoHyphens w:val="0"/>
        <w:autoSpaceDE w:val="0"/>
        <w:autoSpaceDN w:val="0"/>
        <w:adjustRightInd w:val="0"/>
        <w:spacing w:after="60" w:line="276" w:lineRule="auto"/>
        <w:ind w:left="0" w:firstLine="0"/>
        <w:jc w:val="both"/>
        <w:rPr>
          <w:b/>
          <w:lang w:eastAsia="bg-BG"/>
        </w:rPr>
      </w:pPr>
      <w:r w:rsidRPr="00B11874">
        <w:t xml:space="preserve">да извършва по всяко време проверки на </w:t>
      </w:r>
      <w:r w:rsidRPr="00B11874">
        <w:rPr>
          <w:b/>
        </w:rPr>
        <w:t>ИЗПЪЛНИТЕЛЯ</w:t>
      </w:r>
      <w:r w:rsidRPr="00B11874">
        <w:t xml:space="preserve"> по изпълнение на този Договор, както и да иска от </w:t>
      </w:r>
      <w:r w:rsidRPr="00B11874">
        <w:rPr>
          <w:b/>
        </w:rPr>
        <w:t>ИЗПЪЛНИТЕЛЯ</w:t>
      </w:r>
      <w:r w:rsidRPr="00B11874">
        <w:t xml:space="preserve"> информация относно извършваните СМР, </w:t>
      </w:r>
      <w:proofErr w:type="spellStart"/>
      <w:r w:rsidRPr="00B11874">
        <w:t>касаеща</w:t>
      </w:r>
      <w:proofErr w:type="spellEnd"/>
      <w:r w:rsidRPr="00B11874">
        <w:t xml:space="preserve"> осъществявания строителен надзор, без с това да пречи на оперативната му дейност;</w:t>
      </w:r>
    </w:p>
    <w:p w:rsidR="00C0455B" w:rsidRPr="00B11874" w:rsidRDefault="00C0455B" w:rsidP="00EF6D83">
      <w:pPr>
        <w:widowControl w:val="0"/>
        <w:numPr>
          <w:ilvl w:val="0"/>
          <w:numId w:val="43"/>
        </w:numPr>
        <w:tabs>
          <w:tab w:val="num" w:pos="284"/>
        </w:tabs>
        <w:suppressAutoHyphens w:val="0"/>
        <w:autoSpaceDE w:val="0"/>
        <w:autoSpaceDN w:val="0"/>
        <w:adjustRightInd w:val="0"/>
        <w:spacing w:after="60" w:line="276" w:lineRule="auto"/>
        <w:ind w:left="0" w:firstLine="0"/>
        <w:jc w:val="both"/>
        <w:rPr>
          <w:b/>
          <w:lang w:eastAsia="bg-BG"/>
        </w:rPr>
      </w:pPr>
      <w:r w:rsidRPr="00B11874">
        <w:t xml:space="preserve">при необходимост да изисква от </w:t>
      </w:r>
      <w:r w:rsidRPr="00B11874">
        <w:rPr>
          <w:b/>
        </w:rPr>
        <w:t>ИЗПЪЛНИТЕЛЯ</w:t>
      </w:r>
      <w:r w:rsidRPr="00B11874">
        <w:t xml:space="preserve"> </w:t>
      </w:r>
      <w:r w:rsidRPr="00B11874">
        <w:rPr>
          <w:color w:val="000000"/>
        </w:rPr>
        <w:t>писмена</w:t>
      </w:r>
      <w:r w:rsidRPr="00B11874">
        <w:rPr>
          <w:color w:val="FF0000"/>
        </w:rPr>
        <w:t xml:space="preserve"> </w:t>
      </w:r>
      <w:r w:rsidRPr="00B11874">
        <w:t>информация за извършените на обекта строителни работи;</w:t>
      </w:r>
    </w:p>
    <w:p w:rsidR="00C0455B" w:rsidRPr="00B11874" w:rsidRDefault="00C0455B" w:rsidP="00EF6D83">
      <w:pPr>
        <w:widowControl w:val="0"/>
        <w:numPr>
          <w:ilvl w:val="0"/>
          <w:numId w:val="43"/>
        </w:numPr>
        <w:tabs>
          <w:tab w:val="num" w:pos="284"/>
        </w:tabs>
        <w:suppressAutoHyphens w:val="0"/>
        <w:autoSpaceDE w:val="0"/>
        <w:autoSpaceDN w:val="0"/>
        <w:adjustRightInd w:val="0"/>
        <w:spacing w:after="60" w:line="276" w:lineRule="auto"/>
        <w:ind w:left="0" w:firstLine="0"/>
        <w:jc w:val="both"/>
        <w:rPr>
          <w:b/>
          <w:lang w:eastAsia="bg-BG"/>
        </w:rPr>
      </w:pPr>
      <w:r w:rsidRPr="00B11874">
        <w:t xml:space="preserve">да изисква подмяна на специалисти от екипа на </w:t>
      </w:r>
      <w:r w:rsidRPr="00B11874">
        <w:rPr>
          <w:b/>
        </w:rPr>
        <w:t>ИЗПЪЛНИТЕЛЯ</w:t>
      </w:r>
      <w:r w:rsidRPr="00B11874">
        <w:t>, когато бъде установено неизпълнение на техните задължения, свързани с предмета на Договора;</w:t>
      </w:r>
    </w:p>
    <w:p w:rsidR="002E7F44" w:rsidRPr="00B11874" w:rsidRDefault="00C0455B" w:rsidP="00B11874">
      <w:pPr>
        <w:spacing w:line="276" w:lineRule="auto"/>
        <w:jc w:val="both"/>
        <w:rPr>
          <w:color w:val="000000"/>
          <w:spacing w:val="1"/>
        </w:rPr>
      </w:pPr>
      <w:r w:rsidRPr="00B11874">
        <w:rPr>
          <w:bCs/>
          <w:color w:val="000000"/>
          <w:spacing w:val="1"/>
        </w:rPr>
        <w:lastRenderedPageBreak/>
        <w:t>8</w:t>
      </w:r>
      <w:r w:rsidR="002E7F44" w:rsidRPr="00B11874">
        <w:rPr>
          <w:bCs/>
          <w:color w:val="000000"/>
          <w:spacing w:val="1"/>
        </w:rPr>
        <w:t>.</w:t>
      </w:r>
      <w:r w:rsidR="002E7F44" w:rsidRPr="00B11874">
        <w:rPr>
          <w:color w:val="000000"/>
          <w:spacing w:val="1"/>
        </w:rPr>
        <w:t xml:space="preserve"> да изисква, при необходимост и по своя преценка, обосновка от страна на</w:t>
      </w:r>
      <w:r w:rsidR="002E7F44" w:rsidRPr="00B11874">
        <w:rPr>
          <w:bCs/>
          <w:color w:val="000000"/>
          <w:spacing w:val="1"/>
        </w:rPr>
        <w:t xml:space="preserve"> </w:t>
      </w:r>
      <w:r w:rsidR="002E7F44" w:rsidRPr="00B11874">
        <w:rPr>
          <w:b/>
          <w:bCs/>
          <w:color w:val="000000"/>
          <w:spacing w:val="1"/>
        </w:rPr>
        <w:t>ИЗПЪЛНИТЕЛЯ</w:t>
      </w:r>
      <w:r w:rsidR="002E7F44" w:rsidRPr="00B11874">
        <w:rPr>
          <w:color w:val="000000"/>
          <w:spacing w:val="1"/>
        </w:rPr>
        <w:t xml:space="preserve"> на изготвените от него отчети, доклади и други документи или съответна част от тях;</w:t>
      </w:r>
    </w:p>
    <w:p w:rsidR="00C0455B" w:rsidRPr="00B11874" w:rsidRDefault="00C0455B" w:rsidP="00B11874">
      <w:pPr>
        <w:spacing w:line="276" w:lineRule="auto"/>
        <w:jc w:val="both"/>
        <w:rPr>
          <w:color w:val="000000"/>
          <w:spacing w:val="1"/>
        </w:rPr>
      </w:pPr>
      <w:r w:rsidRPr="00B11874">
        <w:rPr>
          <w:bCs/>
          <w:color w:val="000000"/>
          <w:spacing w:val="1"/>
        </w:rPr>
        <w:t>9</w:t>
      </w:r>
      <w:r w:rsidR="002E7F44" w:rsidRPr="00B11874">
        <w:rPr>
          <w:bCs/>
          <w:color w:val="000000"/>
          <w:spacing w:val="1"/>
        </w:rPr>
        <w:t>.</w:t>
      </w:r>
      <w:r w:rsidR="002E7F44" w:rsidRPr="00B11874">
        <w:rPr>
          <w:color w:val="000000"/>
          <w:spacing w:val="1"/>
        </w:rPr>
        <w:t xml:space="preserve"> да изисква от</w:t>
      </w:r>
      <w:r w:rsidR="002E7F44" w:rsidRPr="00B11874">
        <w:rPr>
          <w:bCs/>
          <w:color w:val="000000"/>
          <w:spacing w:val="1"/>
        </w:rPr>
        <w:t xml:space="preserve"> </w:t>
      </w:r>
      <w:r w:rsidR="002E7F44" w:rsidRPr="00B11874">
        <w:rPr>
          <w:b/>
          <w:bCs/>
          <w:color w:val="000000"/>
          <w:spacing w:val="1"/>
        </w:rPr>
        <w:t>ИЗПЪЛНИТЕЛЯ</w:t>
      </w:r>
      <w:r w:rsidR="002E7F44" w:rsidRPr="00B11874">
        <w:rPr>
          <w:color w:val="000000"/>
          <w:spacing w:val="1"/>
        </w:rPr>
        <w:t xml:space="preserve"> преработване или доработване на всеки от изготвените от него отчети, доклади и други документи или съответна част от тях, в съответствие с уговореното в чл. </w:t>
      </w:r>
      <w:r w:rsidR="00DB73E3" w:rsidRPr="00B11874">
        <w:rPr>
          <w:color w:val="000000"/>
          <w:spacing w:val="1"/>
        </w:rPr>
        <w:t>14</w:t>
      </w:r>
      <w:r w:rsidR="002E7F44" w:rsidRPr="00B11874">
        <w:rPr>
          <w:color w:val="000000"/>
          <w:spacing w:val="1"/>
        </w:rPr>
        <w:t xml:space="preserve"> от Договора;</w:t>
      </w:r>
    </w:p>
    <w:p w:rsidR="002E7F44" w:rsidRPr="00B11874" w:rsidRDefault="00C0455B" w:rsidP="00B11874">
      <w:pPr>
        <w:spacing w:line="276" w:lineRule="auto"/>
        <w:jc w:val="both"/>
        <w:rPr>
          <w:color w:val="000000"/>
          <w:spacing w:val="1"/>
        </w:rPr>
      </w:pPr>
      <w:r w:rsidRPr="00B11874">
        <w:rPr>
          <w:color w:val="000000"/>
          <w:spacing w:val="1"/>
        </w:rPr>
        <w:t xml:space="preserve">10. </w:t>
      </w:r>
      <w:r w:rsidR="00F5703A" w:rsidRPr="00B11874">
        <w:rPr>
          <w:color w:val="000000"/>
          <w:spacing w:val="1"/>
        </w:rPr>
        <w:t>да не приеме някои от отчетите/</w:t>
      </w:r>
      <w:r w:rsidR="002E7F44" w:rsidRPr="00B11874">
        <w:rPr>
          <w:color w:val="000000"/>
          <w:spacing w:val="1"/>
        </w:rPr>
        <w:t>док</w:t>
      </w:r>
      <w:r w:rsidR="00F5703A" w:rsidRPr="00B11874">
        <w:rPr>
          <w:color w:val="000000"/>
          <w:spacing w:val="1"/>
        </w:rPr>
        <w:t>ладите</w:t>
      </w:r>
      <w:r w:rsidR="002E7F44" w:rsidRPr="00B11874">
        <w:rPr>
          <w:color w:val="000000"/>
          <w:spacing w:val="1"/>
        </w:rPr>
        <w:t xml:space="preserve">, в съответствие с уговореното в чл. </w:t>
      </w:r>
      <w:r w:rsidR="00DB73E3" w:rsidRPr="00B11874">
        <w:rPr>
          <w:color w:val="000000"/>
          <w:spacing w:val="1"/>
        </w:rPr>
        <w:t>15</w:t>
      </w:r>
      <w:r w:rsidR="002E7F44" w:rsidRPr="00B11874">
        <w:rPr>
          <w:color w:val="000000"/>
          <w:spacing w:val="1"/>
        </w:rPr>
        <w:t xml:space="preserve"> от Договора</w:t>
      </w:r>
      <w:r w:rsidR="00DB73E3" w:rsidRPr="00B11874">
        <w:rPr>
          <w:color w:val="000000"/>
          <w:spacing w:val="1"/>
        </w:rPr>
        <w:t>.</w:t>
      </w:r>
    </w:p>
    <w:p w:rsidR="00B55D71" w:rsidRPr="00B11874" w:rsidRDefault="00B55D71" w:rsidP="000B35F5">
      <w:pPr>
        <w:pStyle w:val="af7"/>
        <w:tabs>
          <w:tab w:val="left" w:pos="9922"/>
        </w:tabs>
        <w:spacing w:afterLines="40" w:line="276" w:lineRule="auto"/>
        <w:ind w:left="0"/>
        <w:jc w:val="both"/>
      </w:pPr>
    </w:p>
    <w:p w:rsidR="00B55D71" w:rsidRPr="00B11874" w:rsidRDefault="002E7F44" w:rsidP="000B35F5">
      <w:pPr>
        <w:tabs>
          <w:tab w:val="left" w:pos="9922"/>
        </w:tabs>
        <w:spacing w:afterLines="40" w:line="276" w:lineRule="auto"/>
        <w:jc w:val="both"/>
        <w:rPr>
          <w:b/>
        </w:rPr>
      </w:pPr>
      <w:r w:rsidRPr="00B11874">
        <w:rPr>
          <w:b/>
        </w:rPr>
        <w:t>VІI</w:t>
      </w:r>
      <w:r w:rsidR="00684FAC" w:rsidRPr="00B11874">
        <w:rPr>
          <w:b/>
        </w:rPr>
        <w:t xml:space="preserve">. ПРИЕМАНЕ НА ИЗПЪЛНЕНИЕТО. </w:t>
      </w:r>
    </w:p>
    <w:p w:rsidR="00692692" w:rsidRPr="00B11874" w:rsidRDefault="002901C4" w:rsidP="00B11874">
      <w:pPr>
        <w:tabs>
          <w:tab w:val="left" w:pos="0"/>
        </w:tabs>
        <w:spacing w:line="276" w:lineRule="auto"/>
        <w:jc w:val="both"/>
      </w:pPr>
      <w:r w:rsidRPr="00B11874">
        <w:rPr>
          <w:b/>
        </w:rPr>
        <w:t xml:space="preserve">       </w:t>
      </w:r>
      <w:r w:rsidR="00692692" w:rsidRPr="00B11874">
        <w:rPr>
          <w:b/>
        </w:rPr>
        <w:t>Чл.14</w:t>
      </w:r>
      <w:r w:rsidR="00684FAC" w:rsidRPr="00B11874">
        <w:rPr>
          <w:b/>
        </w:rPr>
        <w:t>. (1)</w:t>
      </w:r>
      <w:r w:rsidR="00684FAC" w:rsidRPr="00B11874">
        <w:t xml:space="preserve"> </w:t>
      </w:r>
      <w:r w:rsidR="00692692" w:rsidRPr="00B11874">
        <w:t xml:space="preserve">Предаването на изпълнението на Услугите за всеки отделен период/етап чрез всеки от отчетите/докладите за изпълнението на всяка дейност/етап/задача от поръчката се документира с протокол за приемане и предаване, който се подписва от представители на </w:t>
      </w:r>
      <w:r w:rsidR="00692692" w:rsidRPr="00B11874">
        <w:rPr>
          <w:b/>
        </w:rPr>
        <w:t>ВЪЗЛОЖИТЕЛЯ</w:t>
      </w:r>
      <w:r w:rsidR="00692692" w:rsidRPr="00B11874">
        <w:t xml:space="preserve"> и </w:t>
      </w:r>
      <w:r w:rsidR="00692692" w:rsidRPr="00B11874">
        <w:rPr>
          <w:b/>
        </w:rPr>
        <w:t>ИЗПЪЛНИТЕЛЯ</w:t>
      </w:r>
      <w:r w:rsidR="00692692" w:rsidRPr="00B11874">
        <w:rPr>
          <w:vertAlign w:val="superscript"/>
        </w:rPr>
        <w:t xml:space="preserve"> </w:t>
      </w:r>
      <w:r w:rsidR="00692692" w:rsidRPr="00B11874">
        <w:t>в два оригинални екземпляра – по един за всяка от Страните („</w:t>
      </w:r>
      <w:proofErr w:type="spellStart"/>
      <w:r w:rsidR="00692692" w:rsidRPr="00B11874">
        <w:rPr>
          <w:b/>
        </w:rPr>
        <w:t>Приемо-предавателен</w:t>
      </w:r>
      <w:proofErr w:type="spellEnd"/>
      <w:r w:rsidR="00692692" w:rsidRPr="00B11874">
        <w:rPr>
          <w:b/>
        </w:rPr>
        <w:t xml:space="preserve"> протокол</w:t>
      </w:r>
      <w:r w:rsidR="00692692" w:rsidRPr="00B11874">
        <w:t>“)</w:t>
      </w:r>
      <w:r w:rsidR="00C0455B" w:rsidRPr="00B11874">
        <w:t>.</w:t>
      </w:r>
      <w:r w:rsidR="00692692" w:rsidRPr="00B11874">
        <w:tab/>
      </w:r>
    </w:p>
    <w:p w:rsidR="00692692" w:rsidRPr="00B11874" w:rsidRDefault="00692692" w:rsidP="00B11874">
      <w:pPr>
        <w:tabs>
          <w:tab w:val="left" w:pos="0"/>
        </w:tabs>
        <w:spacing w:line="276" w:lineRule="auto"/>
        <w:jc w:val="both"/>
        <w:rPr>
          <w:b/>
        </w:rPr>
      </w:pPr>
    </w:p>
    <w:p w:rsidR="00692692" w:rsidRPr="00B11874" w:rsidRDefault="00692692" w:rsidP="00B11874">
      <w:pPr>
        <w:tabs>
          <w:tab w:val="left" w:pos="0"/>
        </w:tabs>
        <w:spacing w:line="276" w:lineRule="auto"/>
        <w:jc w:val="both"/>
        <w:rPr>
          <w:bCs/>
        </w:rPr>
      </w:pPr>
      <w:r w:rsidRPr="00B11874">
        <w:rPr>
          <w:b/>
        </w:rPr>
        <w:t xml:space="preserve">Чл. </w:t>
      </w:r>
      <w:r w:rsidR="00DB73E3" w:rsidRPr="00B11874">
        <w:rPr>
          <w:b/>
        </w:rPr>
        <w:t>15</w:t>
      </w:r>
      <w:r w:rsidRPr="00B11874">
        <w:rPr>
          <w:b/>
        </w:rPr>
        <w:t>. (1)</w:t>
      </w:r>
      <w:r w:rsidRPr="00B11874">
        <w:t xml:space="preserve"> ВЪЗЛОЖИТЕЛЯТ има право:</w:t>
      </w:r>
      <w:bookmarkStart w:id="4" w:name="_DV_M64"/>
      <w:bookmarkEnd w:id="4"/>
    </w:p>
    <w:p w:rsidR="00692692" w:rsidRPr="00B11874" w:rsidRDefault="00692692" w:rsidP="00B11874">
      <w:pPr>
        <w:tabs>
          <w:tab w:val="left" w:pos="0"/>
        </w:tabs>
        <w:spacing w:line="276" w:lineRule="auto"/>
        <w:jc w:val="both"/>
        <w:rPr>
          <w:bCs/>
        </w:rPr>
      </w:pPr>
      <w:r w:rsidRPr="00B11874">
        <w:t>1. да приеме изпълнението, когато отговаря на договореното;</w:t>
      </w:r>
      <w:bookmarkStart w:id="5" w:name="_DV_M65"/>
      <w:bookmarkEnd w:id="5"/>
    </w:p>
    <w:p w:rsidR="00692692" w:rsidRPr="00B11874" w:rsidRDefault="00C0455B" w:rsidP="00B11874">
      <w:pPr>
        <w:tabs>
          <w:tab w:val="left" w:pos="0"/>
        </w:tabs>
        <w:spacing w:line="276" w:lineRule="auto"/>
        <w:jc w:val="both"/>
        <w:rPr>
          <w:bCs/>
        </w:rPr>
      </w:pPr>
      <w:r w:rsidRPr="00B11874">
        <w:t>2. к</w:t>
      </w:r>
      <w:r w:rsidR="00692692" w:rsidRPr="00B11874">
        <w:t xml:space="preserve">огато бъдат установени несъответствия на изпълненото с уговореното или бъдат констатирани недостатъци, </w:t>
      </w:r>
      <w:r w:rsidR="00692692" w:rsidRPr="00B11874">
        <w:rPr>
          <w:b/>
        </w:rPr>
        <w:t>ВЪЗЛОЖИТЕЛЯТ</w:t>
      </w:r>
      <w:r w:rsidR="00692692" w:rsidRPr="00B11874">
        <w:t xml:space="preserve"> може да откаже приемане на изпълнението до отстраняване на недостатъците, като даде подходящ срок за отстраняването им за сметка на </w:t>
      </w:r>
      <w:r w:rsidR="00692692" w:rsidRPr="00B11874">
        <w:rPr>
          <w:b/>
        </w:rPr>
        <w:t>ИЗПЪЛНИТЕЛЯ</w:t>
      </w:r>
      <w:r w:rsidR="00692692" w:rsidRPr="00B11874">
        <w:t>;</w:t>
      </w:r>
    </w:p>
    <w:p w:rsidR="00692692" w:rsidRPr="00B11874" w:rsidRDefault="00692692" w:rsidP="00B11874">
      <w:pPr>
        <w:tabs>
          <w:tab w:val="left" w:pos="0"/>
        </w:tabs>
        <w:spacing w:line="276" w:lineRule="auto"/>
        <w:jc w:val="both"/>
        <w:rPr>
          <w:bCs/>
        </w:rPr>
      </w:pPr>
      <w:r w:rsidRPr="00B11874">
        <w:t xml:space="preserve">3. </w:t>
      </w:r>
      <w:r w:rsidR="00C0455B" w:rsidRPr="00B11874">
        <w:t xml:space="preserve">при съществени отклонения от договореното </w:t>
      </w:r>
      <w:r w:rsidRPr="00B11874">
        <w:t>д</w:t>
      </w:r>
      <w:r w:rsidR="00C0455B" w:rsidRPr="00B11874">
        <w:t xml:space="preserve">а откаже да приеме изпълнението, </w:t>
      </w:r>
      <w:r w:rsidRPr="00B11874">
        <w:t>в случай, че констатираните недостатъци са от такова естество, че резултатът от изпълнението с</w:t>
      </w:r>
      <w:r w:rsidR="00C0455B" w:rsidRPr="00B11874">
        <w:t xml:space="preserve">тава безполезен за </w:t>
      </w:r>
      <w:r w:rsidR="00C0455B" w:rsidRPr="00B11874">
        <w:rPr>
          <w:b/>
        </w:rPr>
        <w:t>ВЪЗЛОЖИТЕЛЯ</w:t>
      </w:r>
      <w:r w:rsidRPr="00B11874">
        <w:t>.</w:t>
      </w:r>
    </w:p>
    <w:p w:rsidR="00692692" w:rsidRPr="00B11874" w:rsidRDefault="00692692" w:rsidP="00B11874">
      <w:pPr>
        <w:tabs>
          <w:tab w:val="left" w:pos="0"/>
        </w:tabs>
        <w:spacing w:line="276" w:lineRule="auto"/>
        <w:jc w:val="both"/>
        <w:rPr>
          <w:bCs/>
        </w:rPr>
      </w:pPr>
      <w:r w:rsidRPr="00B11874">
        <w:rPr>
          <w:b/>
        </w:rPr>
        <w:t>(2)</w:t>
      </w:r>
      <w:r w:rsidRPr="00B11874">
        <w:t xml:space="preserve"> Окончателното приемане на изпълнението на Услугите по този Договор се извършва с подписване на окончателен </w:t>
      </w:r>
      <w:proofErr w:type="spellStart"/>
      <w:r w:rsidRPr="00B11874">
        <w:t>Приемо-предавателен</w:t>
      </w:r>
      <w:proofErr w:type="spellEnd"/>
      <w:r w:rsidRPr="00B11874">
        <w:t xml:space="preserve"> протокол, подписан от Страните в срок до </w:t>
      </w:r>
      <w:r w:rsidR="00C0455B" w:rsidRPr="00B11874">
        <w:rPr>
          <w:color w:val="000000"/>
          <w:spacing w:val="1"/>
        </w:rPr>
        <w:t>10</w:t>
      </w:r>
      <w:r w:rsidRPr="00B11874">
        <w:rPr>
          <w:color w:val="000000"/>
          <w:spacing w:val="1"/>
        </w:rPr>
        <w:t xml:space="preserve"> </w:t>
      </w:r>
      <w:r w:rsidR="00C0455B" w:rsidRPr="00B11874">
        <w:rPr>
          <w:color w:val="000000"/>
          <w:spacing w:val="1"/>
        </w:rPr>
        <w:t>/десет/</w:t>
      </w:r>
      <w:r w:rsidRPr="00B11874">
        <w:rPr>
          <w:color w:val="000000"/>
          <w:spacing w:val="1"/>
        </w:rPr>
        <w:t xml:space="preserve"> дни след изтичането на срока на изпълнение по чл. </w:t>
      </w:r>
      <w:r w:rsidR="00DB73E3" w:rsidRPr="00B11874">
        <w:rPr>
          <w:color w:val="000000"/>
          <w:spacing w:val="1"/>
        </w:rPr>
        <w:t>4</w:t>
      </w:r>
      <w:r w:rsidRPr="00B11874">
        <w:rPr>
          <w:color w:val="000000"/>
          <w:spacing w:val="1"/>
        </w:rPr>
        <w:t xml:space="preserve"> от Договора. </w:t>
      </w:r>
      <w:r w:rsidRPr="00B11874">
        <w:t xml:space="preserve">В случай, че към този момент бъдат констатирани недостатъци в изпълнението, те се описват в окончателния </w:t>
      </w:r>
      <w:proofErr w:type="spellStart"/>
      <w:r w:rsidRPr="00B11874">
        <w:t>Приемо-предавателен</w:t>
      </w:r>
      <w:proofErr w:type="spellEnd"/>
      <w:r w:rsidRPr="00B11874">
        <w:t xml:space="preserve"> протокол и се определя подходящ срок за отстраняването им</w:t>
      </w:r>
      <w:r w:rsidR="0051550E">
        <w:t>.</w:t>
      </w:r>
      <w:r w:rsidRPr="00B11874">
        <w:t xml:space="preserve"> </w:t>
      </w:r>
      <w:bookmarkStart w:id="6" w:name="_DV_M67"/>
      <w:bookmarkStart w:id="7" w:name="_DV_M68"/>
      <w:bookmarkStart w:id="8" w:name="_DV_M69"/>
      <w:bookmarkEnd w:id="6"/>
      <w:bookmarkEnd w:id="7"/>
      <w:bookmarkEnd w:id="8"/>
    </w:p>
    <w:p w:rsidR="00B55D71" w:rsidRPr="00B11874" w:rsidRDefault="00B55D71" w:rsidP="000B35F5">
      <w:pPr>
        <w:tabs>
          <w:tab w:val="left" w:pos="9922"/>
        </w:tabs>
        <w:spacing w:afterLines="40" w:line="276" w:lineRule="auto"/>
        <w:jc w:val="both"/>
      </w:pPr>
    </w:p>
    <w:p w:rsidR="00FA2AC5" w:rsidRPr="00B11874" w:rsidRDefault="00FA2AC5" w:rsidP="00B11874">
      <w:pPr>
        <w:widowControl w:val="0"/>
        <w:tabs>
          <w:tab w:val="left" w:pos="720"/>
          <w:tab w:val="left" w:pos="1800"/>
        </w:tabs>
        <w:autoSpaceDE w:val="0"/>
        <w:autoSpaceDN w:val="0"/>
        <w:adjustRightInd w:val="0"/>
        <w:spacing w:line="276" w:lineRule="auto"/>
        <w:jc w:val="both"/>
        <w:rPr>
          <w:b/>
        </w:rPr>
      </w:pPr>
      <w:r w:rsidRPr="00B11874">
        <w:rPr>
          <w:b/>
        </w:rPr>
        <w:t>VIII. НЕУСТОЙКИ, САНКЦИИ И ОТГОВОРНОСТИ</w:t>
      </w:r>
    </w:p>
    <w:p w:rsidR="00FA2AC5" w:rsidRPr="00B11874" w:rsidRDefault="00FA2AC5" w:rsidP="00B11874">
      <w:pPr>
        <w:spacing w:line="276" w:lineRule="auto"/>
        <w:jc w:val="both"/>
        <w:rPr>
          <w:b/>
          <w:lang w:eastAsia="bg-BG"/>
        </w:rPr>
      </w:pPr>
      <w:r w:rsidRPr="00B11874">
        <w:rPr>
          <w:b/>
        </w:rPr>
        <w:t>Чл. 16</w:t>
      </w:r>
      <w:r w:rsidRPr="00B11874">
        <w:t xml:space="preserve"> </w:t>
      </w:r>
      <w:r w:rsidRPr="00B11874">
        <w:rPr>
          <w:b/>
        </w:rPr>
        <w:t>(1</w:t>
      </w:r>
      <w:r w:rsidRPr="00B11874">
        <w:rPr>
          <w:b/>
          <w:lang w:eastAsia="bg-BG"/>
        </w:rPr>
        <w:t>)</w:t>
      </w:r>
      <w:r w:rsidRPr="00B11874">
        <w:rPr>
          <w:lang w:eastAsia="bg-BG"/>
        </w:rPr>
        <w:t xml:space="preserve"> При неспазване от страна на </w:t>
      </w:r>
      <w:r w:rsidRPr="00B11874">
        <w:rPr>
          <w:b/>
          <w:bCs/>
          <w:iCs/>
          <w:lang w:eastAsia="bg-BG"/>
        </w:rPr>
        <w:t xml:space="preserve">ИЗПЪЛНИТЕЛЯ </w:t>
      </w:r>
      <w:r w:rsidRPr="00B11874">
        <w:rPr>
          <w:lang w:eastAsia="bg-BG"/>
        </w:rPr>
        <w:t xml:space="preserve">на срока по чл. 2, ал. 2 от настоящия договор, същият дължи на </w:t>
      </w:r>
      <w:r w:rsidRPr="00B11874">
        <w:rPr>
          <w:b/>
          <w:bCs/>
          <w:iCs/>
          <w:lang w:eastAsia="bg-BG"/>
        </w:rPr>
        <w:t xml:space="preserve">ВЪЗЛОЖИТЕЛЯ </w:t>
      </w:r>
      <w:r w:rsidRPr="00B11874">
        <w:rPr>
          <w:lang w:eastAsia="bg-BG"/>
        </w:rPr>
        <w:t xml:space="preserve">неустойка в размер на 0,1 % </w:t>
      </w:r>
      <w:r w:rsidRPr="00B11874">
        <w:rPr>
          <w:iCs/>
          <w:lang w:eastAsia="bg-BG"/>
        </w:rPr>
        <w:t xml:space="preserve">(нула цяло и една десета на сто) </w:t>
      </w:r>
      <w:r w:rsidRPr="00B11874">
        <w:rPr>
          <w:lang w:eastAsia="bg-BG"/>
        </w:rPr>
        <w:t>от възна</w:t>
      </w:r>
      <w:r w:rsidR="00B11874" w:rsidRPr="00B11874">
        <w:rPr>
          <w:lang w:eastAsia="bg-BG"/>
        </w:rPr>
        <w:t>граждението, определено в чл. 2</w:t>
      </w:r>
      <w:r w:rsidRPr="00B11874">
        <w:rPr>
          <w:lang w:eastAsia="bg-BG"/>
        </w:rPr>
        <w:t xml:space="preserve"> без ДДС за всеки ден забава, но не повече от 10 % (десет на сто) от възн</w:t>
      </w:r>
      <w:r w:rsidR="00B11874" w:rsidRPr="00B11874">
        <w:rPr>
          <w:lang w:eastAsia="bg-BG"/>
        </w:rPr>
        <w:t>аграждението, определено в чл. 2</w:t>
      </w:r>
      <w:r w:rsidRPr="00B11874">
        <w:rPr>
          <w:lang w:eastAsia="bg-BG"/>
        </w:rPr>
        <w:t xml:space="preserve"> без ДДС;</w:t>
      </w:r>
    </w:p>
    <w:p w:rsidR="00FA2AC5" w:rsidRPr="00B11874" w:rsidRDefault="00FA2AC5" w:rsidP="00B11874">
      <w:pPr>
        <w:spacing w:line="276" w:lineRule="auto"/>
        <w:ind w:firstLine="567"/>
        <w:jc w:val="both"/>
        <w:rPr>
          <w:lang w:eastAsia="bg-BG"/>
        </w:rPr>
      </w:pPr>
      <w:r w:rsidRPr="00B11874">
        <w:rPr>
          <w:b/>
          <w:lang w:eastAsia="bg-BG"/>
        </w:rPr>
        <w:lastRenderedPageBreak/>
        <w:t>(2)</w:t>
      </w:r>
      <w:r w:rsidRPr="00B11874">
        <w:rPr>
          <w:lang w:eastAsia="bg-BG"/>
        </w:rPr>
        <w:t xml:space="preserve"> В случай на частично, некачествено, забавено и/или лошо изпълнение на отделни задължения по настоящия договор, </w:t>
      </w:r>
      <w:r w:rsidRPr="00B11874">
        <w:rPr>
          <w:b/>
          <w:bCs/>
          <w:iCs/>
          <w:lang w:eastAsia="bg-BG"/>
        </w:rPr>
        <w:t>ИЗПЪЛНИТЕЛЯТ</w:t>
      </w:r>
      <w:r w:rsidRPr="00B11874">
        <w:rPr>
          <w:b/>
          <w:bCs/>
          <w:i/>
          <w:iCs/>
          <w:lang w:eastAsia="bg-BG"/>
        </w:rPr>
        <w:t xml:space="preserve"> </w:t>
      </w:r>
      <w:r w:rsidRPr="00B11874">
        <w:rPr>
          <w:lang w:eastAsia="bg-BG"/>
        </w:rPr>
        <w:t xml:space="preserve">дължи на </w:t>
      </w:r>
      <w:r w:rsidRPr="00B11874">
        <w:rPr>
          <w:b/>
          <w:bCs/>
          <w:iCs/>
          <w:lang w:eastAsia="bg-BG"/>
        </w:rPr>
        <w:t>ВЪЗЛОЖИТЕЛЯ</w:t>
      </w:r>
      <w:r w:rsidRPr="00B11874">
        <w:rPr>
          <w:b/>
          <w:bCs/>
          <w:i/>
          <w:iCs/>
          <w:lang w:eastAsia="bg-BG"/>
        </w:rPr>
        <w:t xml:space="preserve"> </w:t>
      </w:r>
      <w:r w:rsidRPr="00B11874">
        <w:rPr>
          <w:lang w:eastAsia="bg-BG"/>
        </w:rPr>
        <w:t xml:space="preserve">неустойка в размер на 30 % </w:t>
      </w:r>
      <w:r w:rsidRPr="00B11874">
        <w:rPr>
          <w:iCs/>
          <w:lang w:eastAsia="bg-BG"/>
        </w:rPr>
        <w:t xml:space="preserve">(тридесет на сто) </w:t>
      </w:r>
      <w:r w:rsidRPr="00B11874">
        <w:rPr>
          <w:lang w:eastAsia="bg-BG"/>
        </w:rPr>
        <w:t xml:space="preserve">от възнаграждението без ДДС, посочено в чл. </w:t>
      </w:r>
      <w:r w:rsidR="00B11874" w:rsidRPr="00B11874">
        <w:rPr>
          <w:lang w:eastAsia="bg-BG"/>
        </w:rPr>
        <w:t>2</w:t>
      </w:r>
      <w:r w:rsidRPr="00B11874">
        <w:rPr>
          <w:lang w:eastAsia="bg-BG"/>
        </w:rPr>
        <w:t>, ал. 1 от настоящия договор.</w:t>
      </w:r>
    </w:p>
    <w:p w:rsidR="00FA2AC5" w:rsidRPr="00B11874" w:rsidRDefault="00FA2AC5" w:rsidP="00B11874">
      <w:pPr>
        <w:autoSpaceDE w:val="0"/>
        <w:autoSpaceDN w:val="0"/>
        <w:adjustRightInd w:val="0"/>
        <w:spacing w:line="276" w:lineRule="auto"/>
        <w:ind w:firstLine="567"/>
        <w:jc w:val="both"/>
        <w:rPr>
          <w:lang w:eastAsia="bg-BG"/>
        </w:rPr>
      </w:pPr>
      <w:r w:rsidRPr="00B11874">
        <w:rPr>
          <w:b/>
          <w:lang w:eastAsia="bg-BG"/>
        </w:rPr>
        <w:t>(3)</w:t>
      </w:r>
      <w:r w:rsidRPr="00B11874">
        <w:rPr>
          <w:lang w:eastAsia="bg-BG"/>
        </w:rPr>
        <w:t xml:space="preserve"> </w:t>
      </w:r>
      <w:r w:rsidRPr="00B11874">
        <w:t xml:space="preserve">При виновно пълно неизпълнение на договорните задължения </w:t>
      </w:r>
      <w:r w:rsidRPr="00B11874">
        <w:rPr>
          <w:b/>
        </w:rPr>
        <w:t>ИЗПЪЛНИТЕЛЯТ</w:t>
      </w:r>
      <w:r w:rsidRPr="00B11874">
        <w:t xml:space="preserve"> дължи на</w:t>
      </w:r>
      <w:r w:rsidRPr="00B11874">
        <w:rPr>
          <w:b/>
        </w:rPr>
        <w:t xml:space="preserve"> ВЪЗЛОЖИТЕЛЯ</w:t>
      </w:r>
      <w:r w:rsidRPr="00B11874">
        <w:t xml:space="preserve"> неустойка в размер на </w:t>
      </w:r>
      <w:r w:rsidRPr="00B11874">
        <w:rPr>
          <w:lang w:eastAsia="bg-BG"/>
        </w:rPr>
        <w:t xml:space="preserve">50 % </w:t>
      </w:r>
      <w:r w:rsidRPr="00B11874">
        <w:rPr>
          <w:iCs/>
          <w:lang w:eastAsia="bg-BG"/>
        </w:rPr>
        <w:t xml:space="preserve">(петдесет на сто) </w:t>
      </w:r>
      <w:r w:rsidRPr="00B11874">
        <w:rPr>
          <w:lang w:eastAsia="bg-BG"/>
        </w:rPr>
        <w:t>от  възнагражд</w:t>
      </w:r>
      <w:r w:rsidR="00B11874" w:rsidRPr="00B11874">
        <w:rPr>
          <w:lang w:eastAsia="bg-BG"/>
        </w:rPr>
        <w:t>ението без ДДС, посочено в чл. 2</w:t>
      </w:r>
      <w:r w:rsidRPr="00B11874">
        <w:rPr>
          <w:lang w:eastAsia="bg-BG"/>
        </w:rPr>
        <w:t>, ал. 1 от настоящия договор.</w:t>
      </w:r>
    </w:p>
    <w:p w:rsidR="00FA2AC5" w:rsidRPr="00B11874" w:rsidRDefault="00FA2AC5" w:rsidP="00B11874">
      <w:pPr>
        <w:spacing w:line="276" w:lineRule="auto"/>
        <w:ind w:firstLine="567"/>
        <w:jc w:val="both"/>
      </w:pPr>
      <w:r w:rsidRPr="00B11874">
        <w:rPr>
          <w:b/>
          <w:bCs/>
          <w:lang w:eastAsia="bg-BG"/>
        </w:rPr>
        <w:t xml:space="preserve">(3)  </w:t>
      </w:r>
      <w:r w:rsidRPr="00B11874">
        <w:rPr>
          <w:lang w:eastAsia="bg-BG"/>
        </w:rPr>
        <w:t>При забава на плащането</w:t>
      </w:r>
      <w:r w:rsidR="00B11874" w:rsidRPr="00B11874">
        <w:rPr>
          <w:lang w:eastAsia="bg-BG"/>
        </w:rPr>
        <w:t xml:space="preserve"> по чл. 3</w:t>
      </w:r>
      <w:r w:rsidRPr="00B11874">
        <w:rPr>
          <w:lang w:eastAsia="bg-BG"/>
        </w:rPr>
        <w:t xml:space="preserve">, ал. 1 </w:t>
      </w:r>
      <w:r w:rsidRPr="00B11874">
        <w:rPr>
          <w:b/>
          <w:bCs/>
          <w:iCs/>
          <w:lang w:eastAsia="bg-BG"/>
        </w:rPr>
        <w:t xml:space="preserve">ВЪЗЛОЖИТЕЛЯТ </w:t>
      </w:r>
      <w:r w:rsidRPr="00B11874">
        <w:rPr>
          <w:lang w:eastAsia="bg-BG"/>
        </w:rPr>
        <w:t xml:space="preserve">дължи на </w:t>
      </w:r>
      <w:r w:rsidRPr="00B11874">
        <w:rPr>
          <w:b/>
          <w:bCs/>
          <w:iCs/>
          <w:lang w:eastAsia="bg-BG"/>
        </w:rPr>
        <w:t xml:space="preserve">ИЗПЪЛНИТЕЛЯ </w:t>
      </w:r>
      <w:r w:rsidR="00B11874" w:rsidRPr="00B11874">
        <w:rPr>
          <w:lang w:eastAsia="bg-BG"/>
        </w:rPr>
        <w:t>неустойка в размер на 0,1</w:t>
      </w:r>
      <w:r w:rsidRPr="00B11874">
        <w:rPr>
          <w:lang w:eastAsia="bg-BG"/>
        </w:rPr>
        <w:t xml:space="preserve"> % </w:t>
      </w:r>
      <w:r w:rsidRPr="00B11874">
        <w:rPr>
          <w:iCs/>
          <w:lang w:eastAsia="bg-BG"/>
        </w:rPr>
        <w:t>(</w:t>
      </w:r>
      <w:r w:rsidR="00B11874" w:rsidRPr="00B11874">
        <w:rPr>
          <w:iCs/>
          <w:lang w:eastAsia="bg-BG"/>
        </w:rPr>
        <w:t>нула цяло и една десета</w:t>
      </w:r>
      <w:r w:rsidRPr="00B11874">
        <w:rPr>
          <w:iCs/>
          <w:lang w:eastAsia="bg-BG"/>
        </w:rPr>
        <w:t xml:space="preserve">) от </w:t>
      </w:r>
      <w:r w:rsidRPr="00B11874">
        <w:rPr>
          <w:lang w:eastAsia="bg-BG"/>
        </w:rPr>
        <w:t xml:space="preserve">възнаграждението без ДДС, посочено в чл. </w:t>
      </w:r>
      <w:r w:rsidR="00B11874" w:rsidRPr="00B11874">
        <w:rPr>
          <w:lang w:eastAsia="bg-BG"/>
        </w:rPr>
        <w:t>2</w:t>
      </w:r>
      <w:r w:rsidRPr="00B11874">
        <w:rPr>
          <w:lang w:eastAsia="bg-BG"/>
        </w:rPr>
        <w:t>, ал. 1 за все</w:t>
      </w:r>
      <w:r w:rsidR="00B11874" w:rsidRPr="00B11874">
        <w:rPr>
          <w:lang w:eastAsia="bg-BG"/>
        </w:rPr>
        <w:t>ки ден забава, но не повече от 1</w:t>
      </w:r>
      <w:r w:rsidRPr="00B11874">
        <w:rPr>
          <w:lang w:eastAsia="bg-BG"/>
        </w:rPr>
        <w:t xml:space="preserve">0 % </w:t>
      </w:r>
      <w:r w:rsidR="00B11874" w:rsidRPr="00B11874">
        <w:rPr>
          <w:iCs/>
          <w:lang w:eastAsia="bg-BG"/>
        </w:rPr>
        <w:t>(</w:t>
      </w:r>
      <w:r w:rsidRPr="00B11874">
        <w:rPr>
          <w:iCs/>
          <w:lang w:eastAsia="bg-BG"/>
        </w:rPr>
        <w:t xml:space="preserve">десет на сто) </w:t>
      </w:r>
      <w:r w:rsidRPr="00B11874">
        <w:rPr>
          <w:lang w:eastAsia="bg-BG"/>
        </w:rPr>
        <w:t>от него.</w:t>
      </w:r>
    </w:p>
    <w:p w:rsidR="00FA2AC5" w:rsidRPr="00B11874" w:rsidRDefault="00FA2AC5" w:rsidP="00B11874">
      <w:pPr>
        <w:autoSpaceDE w:val="0"/>
        <w:autoSpaceDN w:val="0"/>
        <w:adjustRightInd w:val="0"/>
        <w:spacing w:line="276" w:lineRule="auto"/>
        <w:ind w:firstLine="567"/>
        <w:jc w:val="both"/>
        <w:rPr>
          <w:lang w:eastAsia="bg-BG"/>
        </w:rPr>
      </w:pPr>
      <w:r w:rsidRPr="00B11874">
        <w:rPr>
          <w:b/>
          <w:bCs/>
          <w:lang w:eastAsia="bg-BG"/>
        </w:rPr>
        <w:t xml:space="preserve">(4) </w:t>
      </w:r>
      <w:r w:rsidRPr="00B11874">
        <w:rPr>
          <w:lang w:eastAsia="bg-BG"/>
        </w:rPr>
        <w:t>Дължимите неустойки, уговорени в настоящия раздел, не лишават страните от</w:t>
      </w:r>
      <w:r w:rsidRPr="00B11874">
        <w:t xml:space="preserve"> </w:t>
      </w:r>
      <w:r w:rsidRPr="00B11874">
        <w:rPr>
          <w:lang w:eastAsia="bg-BG"/>
        </w:rPr>
        <w:t>възможността да търсят обезщетение за вреди в по-голям размер по общия исков ред.</w:t>
      </w:r>
    </w:p>
    <w:p w:rsidR="00FA2AC5" w:rsidRPr="00B11874" w:rsidRDefault="00FA2AC5" w:rsidP="00B11874">
      <w:pPr>
        <w:spacing w:line="276" w:lineRule="auto"/>
        <w:ind w:left="9" w:right="46" w:firstLine="558"/>
        <w:jc w:val="both"/>
        <w:rPr>
          <w:highlight w:val="yellow"/>
        </w:rPr>
      </w:pPr>
      <w:r w:rsidRPr="00B11874">
        <w:rPr>
          <w:b/>
          <w:lang w:eastAsia="bg-BG"/>
        </w:rPr>
        <w:t>(5)</w:t>
      </w:r>
      <w:r w:rsidRPr="00B11874">
        <w:rPr>
          <w:lang w:eastAsia="bg-BG"/>
        </w:rPr>
        <w:t xml:space="preserve"> </w:t>
      </w:r>
      <w:r w:rsidRPr="00B11874">
        <w:rPr>
          <w:b/>
        </w:rPr>
        <w:t>ИЗПЪЛНИТЕЛЯТ</w:t>
      </w:r>
      <w:r w:rsidRPr="00B11874">
        <w:t xml:space="preserve">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w:t>
      </w:r>
      <w:r w:rsidRPr="00B11874">
        <w:rPr>
          <w:b/>
        </w:rPr>
        <w:t>ВЪЗЛОЖИТЕЛЯ</w:t>
      </w:r>
      <w:r w:rsidRPr="00B11874">
        <w:t xml:space="preserve"> и, че </w:t>
      </w:r>
      <w:r w:rsidRPr="00B11874">
        <w:rPr>
          <w:b/>
        </w:rPr>
        <w:t>ИЗПЪЛНИТЕЛЯТ</w:t>
      </w:r>
      <w:r w:rsidRPr="00B11874">
        <w:t xml:space="preserve"> не е могъл по какъвто и да е начин, предвиден в договора или разрешен от закона, да изпълни своите задължения.  </w:t>
      </w:r>
    </w:p>
    <w:p w:rsidR="00FA2AC5" w:rsidRPr="00B11874" w:rsidRDefault="00FA2AC5" w:rsidP="00B11874">
      <w:pPr>
        <w:spacing w:line="276" w:lineRule="auto"/>
        <w:ind w:left="9" w:right="46" w:firstLine="558"/>
        <w:jc w:val="both"/>
      </w:pPr>
      <w:r w:rsidRPr="00B11874">
        <w:rPr>
          <w:b/>
        </w:rPr>
        <w:t xml:space="preserve">(6) </w:t>
      </w:r>
      <w:r w:rsidRPr="00B11874">
        <w:t xml:space="preserve">Разходите по отстраняване на всички преки и непосредствени вреди на </w:t>
      </w:r>
      <w:r w:rsidRPr="00B11874">
        <w:rPr>
          <w:b/>
        </w:rPr>
        <w:t>ВЪЗЛОЖИТЕЛЯ</w:t>
      </w:r>
      <w:r w:rsidRPr="00B11874">
        <w:t xml:space="preserve">, възникнали в резултат на неизпълнение на клаузите на настоящия договор от страна на </w:t>
      </w:r>
      <w:r w:rsidRPr="00B11874">
        <w:rPr>
          <w:b/>
        </w:rPr>
        <w:t>ИЗПЪЛНИТЕЛЯ</w:t>
      </w:r>
      <w:r w:rsidRPr="00B11874">
        <w:t xml:space="preserve">, са за сметка на </w:t>
      </w:r>
      <w:r w:rsidRPr="00B11874">
        <w:rPr>
          <w:b/>
        </w:rPr>
        <w:t>ИЗПЪЛНИТЕЛЯ</w:t>
      </w:r>
      <w:r w:rsidRPr="00B11874">
        <w:t xml:space="preserve">. </w:t>
      </w:r>
    </w:p>
    <w:p w:rsidR="00FA2AC5" w:rsidRPr="00B11874" w:rsidRDefault="00FA2AC5" w:rsidP="00B11874">
      <w:pPr>
        <w:spacing w:line="276" w:lineRule="auto"/>
        <w:ind w:left="9" w:right="46" w:firstLine="558"/>
        <w:jc w:val="both"/>
      </w:pPr>
      <w:r w:rsidRPr="00B11874">
        <w:rPr>
          <w:b/>
        </w:rPr>
        <w:t>(7)</w:t>
      </w:r>
      <w:r w:rsidRPr="00B11874">
        <w:t xml:space="preserve"> При формиране на съответното плащане по чл. 4, ал. 1 </w:t>
      </w:r>
      <w:r w:rsidRPr="00B11874">
        <w:rPr>
          <w:b/>
        </w:rPr>
        <w:t>ВЪЗЛОЖИТЕЛЯТ</w:t>
      </w:r>
      <w:r w:rsidRPr="00B11874">
        <w:t xml:space="preserve"> удържа цената на неизвършените от </w:t>
      </w:r>
      <w:r w:rsidRPr="00B11874">
        <w:rPr>
          <w:b/>
        </w:rPr>
        <w:t>ИЗПЪЛНИТЕЛЯ</w:t>
      </w:r>
      <w:r w:rsidRPr="00B11874">
        <w:t xml:space="preserve"> дейности или части от тях и съответната неустойка за частично неизпълнение, некачествено и/или лошо изпълнение, или закъснение. </w:t>
      </w:r>
    </w:p>
    <w:p w:rsidR="00FA2AC5" w:rsidRPr="00B11874" w:rsidRDefault="00FA2AC5" w:rsidP="00B11874">
      <w:pPr>
        <w:spacing w:line="276" w:lineRule="auto"/>
        <w:ind w:left="9" w:right="46" w:firstLine="558"/>
        <w:jc w:val="both"/>
      </w:pPr>
    </w:p>
    <w:p w:rsidR="00FA2AC5" w:rsidRPr="00B11874" w:rsidRDefault="00FA2AC5" w:rsidP="00B11874">
      <w:pPr>
        <w:spacing w:line="276" w:lineRule="auto"/>
        <w:jc w:val="both"/>
        <w:rPr>
          <w:b/>
        </w:rPr>
      </w:pPr>
      <w:r w:rsidRPr="00B11874">
        <w:rPr>
          <w:b/>
        </w:rPr>
        <w:t>IX</w:t>
      </w:r>
      <w:r w:rsidRPr="00B11874">
        <w:rPr>
          <w:b/>
          <w:lang w:val="ru-RU"/>
        </w:rPr>
        <w:t>.</w:t>
      </w:r>
      <w:r w:rsidRPr="00B11874">
        <w:rPr>
          <w:b/>
        </w:rPr>
        <w:t> </w:t>
      </w:r>
      <w:r w:rsidRPr="00B11874">
        <w:rPr>
          <w:b/>
          <w:lang w:val="ru-RU"/>
        </w:rPr>
        <w:t xml:space="preserve"> ПРЕКРАТЯВАНЕ НА ДОГОВОРА</w:t>
      </w:r>
    </w:p>
    <w:p w:rsidR="00FA2AC5" w:rsidRPr="00B11874" w:rsidRDefault="00B11874" w:rsidP="00B11874">
      <w:pPr>
        <w:spacing w:line="276" w:lineRule="auto"/>
        <w:ind w:firstLine="708"/>
        <w:jc w:val="both"/>
      </w:pPr>
      <w:r w:rsidRPr="00B11874">
        <w:rPr>
          <w:b/>
        </w:rPr>
        <w:t>Чл. 17</w:t>
      </w:r>
      <w:r w:rsidR="00FA2AC5" w:rsidRPr="00B11874">
        <w:rPr>
          <w:b/>
        </w:rPr>
        <w:t xml:space="preserve"> (1)</w:t>
      </w:r>
      <w:r w:rsidR="00FA2AC5" w:rsidRPr="00B11874">
        <w:t xml:space="preserve"> Настоящият договор се прекратява:</w:t>
      </w:r>
    </w:p>
    <w:p w:rsidR="00FA2AC5" w:rsidRPr="00B11874" w:rsidRDefault="00FA2AC5" w:rsidP="00B11874">
      <w:pPr>
        <w:spacing w:line="276" w:lineRule="auto"/>
        <w:ind w:firstLine="567"/>
        <w:jc w:val="both"/>
        <w:rPr>
          <w:lang w:eastAsia="bg-BG"/>
        </w:rPr>
      </w:pPr>
      <w:r w:rsidRPr="00B11874">
        <w:rPr>
          <w:lang w:eastAsia="bg-BG"/>
        </w:rPr>
        <w:t xml:space="preserve">   1. с неговото изпълнение;</w:t>
      </w:r>
    </w:p>
    <w:p w:rsidR="00FA2AC5" w:rsidRPr="00B11874" w:rsidRDefault="00FA2AC5" w:rsidP="00B11874">
      <w:pPr>
        <w:spacing w:line="276" w:lineRule="auto"/>
        <w:ind w:firstLine="567"/>
        <w:jc w:val="both"/>
        <w:rPr>
          <w:lang w:eastAsia="bg-BG"/>
        </w:rPr>
      </w:pPr>
      <w:r w:rsidRPr="00B11874">
        <w:rPr>
          <w:lang w:eastAsia="bg-BG"/>
        </w:rPr>
        <w:t xml:space="preserve">   2. при настъпване на обективна невъзможност за изпълнение на възложената работа; </w:t>
      </w:r>
    </w:p>
    <w:p w:rsidR="00FA2AC5" w:rsidRPr="00B11874" w:rsidRDefault="00FA2AC5" w:rsidP="00B11874">
      <w:pPr>
        <w:spacing w:line="276" w:lineRule="auto"/>
        <w:ind w:firstLine="567"/>
        <w:jc w:val="both"/>
        <w:rPr>
          <w:lang w:eastAsia="bg-BG"/>
        </w:rPr>
      </w:pPr>
      <w:r w:rsidRPr="00B11874">
        <w:rPr>
          <w:lang w:eastAsia="bg-BG"/>
        </w:rPr>
        <w:t xml:space="preserve">   3. е необходимо съществено изменение на поръчката, което не позволява договорът да </w:t>
      </w:r>
      <w:proofErr w:type="spellStart"/>
      <w:r w:rsidRPr="00B11874">
        <w:rPr>
          <w:lang w:eastAsia="bg-BG"/>
        </w:rPr>
        <w:t>бъдe</w:t>
      </w:r>
      <w:proofErr w:type="spellEnd"/>
      <w:r w:rsidRPr="00B11874">
        <w:rPr>
          <w:lang w:eastAsia="bg-BG"/>
        </w:rPr>
        <w:t xml:space="preserve"> изменен на основание чл. 116, ал. 1 от ЗОП;</w:t>
      </w:r>
    </w:p>
    <w:p w:rsidR="00FA2AC5" w:rsidRPr="00B11874" w:rsidRDefault="00FA2AC5" w:rsidP="00B11874">
      <w:pPr>
        <w:spacing w:line="276" w:lineRule="auto"/>
        <w:ind w:firstLine="567"/>
        <w:jc w:val="both"/>
        <w:rPr>
          <w:lang w:eastAsia="bg-BG"/>
        </w:rPr>
      </w:pPr>
      <w:r w:rsidRPr="00B11874">
        <w:rPr>
          <w:lang w:eastAsia="bg-BG"/>
        </w:rPr>
        <w:t xml:space="preserve">   4. се установи, че по време на провеждане на процедурата за възлагане на поръчката за </w:t>
      </w:r>
      <w:r w:rsidRPr="00B11874">
        <w:rPr>
          <w:b/>
          <w:lang w:eastAsia="bg-BG"/>
        </w:rPr>
        <w:t>ИЗПЪЛНИТЕЛЯ</w:t>
      </w:r>
      <w:r w:rsidRPr="00B11874">
        <w:rPr>
          <w:lang w:eastAsia="bg-BG"/>
        </w:rPr>
        <w:t xml:space="preserve"> са били налице обстоятелства по чл. 54, ал. 1, т. 1 от ЗОП, въз основа на които е следвало да бъде отстранен от процедурата; </w:t>
      </w:r>
    </w:p>
    <w:p w:rsidR="00FA2AC5" w:rsidRPr="00B11874" w:rsidRDefault="00FA2AC5" w:rsidP="00B11874">
      <w:pPr>
        <w:spacing w:line="276" w:lineRule="auto"/>
        <w:ind w:firstLine="567"/>
        <w:jc w:val="both"/>
        <w:rPr>
          <w:lang w:eastAsia="bg-BG"/>
        </w:rPr>
      </w:pPr>
      <w:r w:rsidRPr="00B11874">
        <w:rPr>
          <w:lang w:eastAsia="bg-BG"/>
        </w:rPr>
        <w:t xml:space="preserve">    5. поръчката не е следвало да бъде възложена на изпълнителя поради наличие на нарушение, постановено от Съда на Европейския съюз в процедура по чл. 258 ДФЕС. </w:t>
      </w:r>
    </w:p>
    <w:p w:rsidR="00FA2AC5" w:rsidRPr="00B11874" w:rsidRDefault="00FA2AC5" w:rsidP="00B11874">
      <w:pPr>
        <w:spacing w:line="276" w:lineRule="auto"/>
        <w:ind w:firstLine="567"/>
        <w:jc w:val="both"/>
        <w:rPr>
          <w:lang w:eastAsia="bg-BG"/>
        </w:rPr>
      </w:pPr>
      <w:r w:rsidRPr="00B11874">
        <w:rPr>
          <w:b/>
          <w:lang w:eastAsia="bg-BG"/>
        </w:rPr>
        <w:t xml:space="preserve">   (2)</w:t>
      </w:r>
      <w:r w:rsidRPr="00B11874">
        <w:rPr>
          <w:lang w:eastAsia="bg-BG"/>
        </w:rPr>
        <w:t xml:space="preserve"> Настоящият договор може да бъде прекратен: </w:t>
      </w:r>
    </w:p>
    <w:p w:rsidR="00FA2AC5" w:rsidRPr="00B11874" w:rsidRDefault="00FA2AC5" w:rsidP="00B11874">
      <w:pPr>
        <w:spacing w:line="276" w:lineRule="auto"/>
        <w:ind w:firstLine="567"/>
        <w:jc w:val="both"/>
        <w:rPr>
          <w:lang w:eastAsia="bg-BG"/>
        </w:rPr>
      </w:pPr>
      <w:r w:rsidRPr="00B11874">
        <w:rPr>
          <w:lang w:eastAsia="bg-BG"/>
        </w:rPr>
        <w:lastRenderedPageBreak/>
        <w:t xml:space="preserve">    1. по взаимно съгласие между страните, изразено в писмена форма;</w:t>
      </w:r>
    </w:p>
    <w:p w:rsidR="00FA2AC5" w:rsidRPr="00B11874" w:rsidRDefault="00FA2AC5" w:rsidP="00B11874">
      <w:pPr>
        <w:spacing w:line="276" w:lineRule="auto"/>
        <w:ind w:firstLine="567"/>
        <w:jc w:val="both"/>
        <w:rPr>
          <w:lang w:eastAsia="bg-BG"/>
        </w:rPr>
      </w:pPr>
      <w:r w:rsidRPr="00B11874">
        <w:rPr>
          <w:lang w:eastAsia="bg-BG"/>
        </w:rPr>
        <w:t xml:space="preserve">    2. едностранно от </w:t>
      </w:r>
      <w:r w:rsidRPr="00B11874">
        <w:rPr>
          <w:b/>
          <w:lang w:eastAsia="bg-BG"/>
        </w:rPr>
        <w:t>ВЪЗЛОЖИТЕЛЯ</w:t>
      </w:r>
      <w:r w:rsidRPr="00B11874">
        <w:rPr>
          <w:lang w:eastAsia="bg-BG"/>
        </w:rPr>
        <w:t xml:space="preserve">, в случай, че </w:t>
      </w:r>
      <w:r w:rsidRPr="00B11874">
        <w:rPr>
          <w:b/>
          <w:lang w:eastAsia="bg-BG"/>
        </w:rPr>
        <w:t>ИЗПЪЛНИТЕЛЯТ</w:t>
      </w:r>
      <w:r w:rsidRPr="00B11874">
        <w:rPr>
          <w:lang w:eastAsia="bg-BG"/>
        </w:rPr>
        <w:t xml:space="preserve"> е в производство по несъстоятелност или ликвидация, след подписване на настоящия договор;</w:t>
      </w:r>
    </w:p>
    <w:p w:rsidR="00FA2AC5" w:rsidRPr="00B11874" w:rsidRDefault="00FA2AC5" w:rsidP="00B11874">
      <w:pPr>
        <w:spacing w:line="276" w:lineRule="auto"/>
        <w:ind w:firstLine="567"/>
        <w:jc w:val="both"/>
        <w:rPr>
          <w:lang w:eastAsia="bg-BG"/>
        </w:rPr>
      </w:pPr>
      <w:r w:rsidRPr="00B11874">
        <w:rPr>
          <w:lang w:eastAsia="bg-BG"/>
        </w:rPr>
        <w:t xml:space="preserve">     3. едностранно от </w:t>
      </w:r>
      <w:r w:rsidRPr="00B11874">
        <w:rPr>
          <w:b/>
          <w:lang w:eastAsia="bg-BG"/>
        </w:rPr>
        <w:t>ВЪЗЛОЖИТЕЛЯ</w:t>
      </w:r>
      <w:r w:rsidRPr="00B11874">
        <w:rPr>
          <w:lang w:eastAsia="bg-BG"/>
        </w:rPr>
        <w:t xml:space="preserve"> с 14-дневно писмено предизвестие до </w:t>
      </w:r>
      <w:r w:rsidRPr="00B11874">
        <w:rPr>
          <w:b/>
          <w:lang w:eastAsia="bg-BG"/>
        </w:rPr>
        <w:t>ИЗПЪЛНИТЕЛЯ,</w:t>
      </w:r>
      <w:r w:rsidRPr="00B11874">
        <w:rPr>
          <w:b/>
          <w:bCs/>
          <w:lang w:eastAsia="bg-BG"/>
        </w:rPr>
        <w:t xml:space="preserve"> </w:t>
      </w:r>
      <w:r w:rsidRPr="00B11874">
        <w:rPr>
          <w:bCs/>
          <w:lang w:eastAsia="bg-BG"/>
        </w:rPr>
        <w:t xml:space="preserve">като изпълнените до момента на прекратяване на договора работи се заплащат от </w:t>
      </w:r>
      <w:r w:rsidRPr="00B11874">
        <w:rPr>
          <w:b/>
          <w:bCs/>
          <w:lang w:eastAsia="bg-BG"/>
        </w:rPr>
        <w:t>ВЪЗЛОЖИТЕЛЯ</w:t>
      </w:r>
      <w:r w:rsidRPr="00B11874">
        <w:rPr>
          <w:bCs/>
          <w:lang w:eastAsia="bg-BG"/>
        </w:rPr>
        <w:t xml:space="preserve"> след</w:t>
      </w:r>
      <w:r w:rsidRPr="00B11874">
        <w:rPr>
          <w:lang w:eastAsia="bg-BG"/>
        </w:rPr>
        <w:t xml:space="preserve"> установяване на размера им с подписване на двустранен протокол между страните. </w:t>
      </w:r>
    </w:p>
    <w:p w:rsidR="00FA2AC5" w:rsidRPr="00B11874" w:rsidRDefault="00FA2AC5" w:rsidP="00B11874">
      <w:pPr>
        <w:spacing w:line="276" w:lineRule="auto"/>
        <w:ind w:firstLine="567"/>
        <w:jc w:val="both"/>
        <w:rPr>
          <w:lang w:eastAsia="bg-BG"/>
        </w:rPr>
      </w:pPr>
      <w:r w:rsidRPr="00B11874">
        <w:rPr>
          <w:lang w:eastAsia="bg-BG"/>
        </w:rPr>
        <w:t xml:space="preserve">    4. едностранно от </w:t>
      </w:r>
      <w:r w:rsidRPr="00B11874">
        <w:rPr>
          <w:b/>
          <w:lang w:eastAsia="bg-BG"/>
        </w:rPr>
        <w:t>ВЪЗЛОЖИТЕЛЯ</w:t>
      </w:r>
      <w:r w:rsidRPr="00B11874">
        <w:rPr>
          <w:lang w:eastAsia="bg-BG"/>
        </w:rPr>
        <w:t xml:space="preserve"> ако в резултат на непредвидени обстоятелства по смисъла на §2, т. 27 от Допълнителните разпоредби на ЗОП не е в състояние да изпълни своите задължения, </w:t>
      </w:r>
      <w:r w:rsidRPr="00B11874">
        <w:rPr>
          <w:bCs/>
          <w:lang w:eastAsia="bg-BG"/>
        </w:rPr>
        <w:t xml:space="preserve">като изпълнените до момента на прекратяване на договора работи се заплащат от </w:t>
      </w:r>
      <w:r w:rsidRPr="00B11874">
        <w:rPr>
          <w:b/>
          <w:bCs/>
          <w:lang w:eastAsia="bg-BG"/>
        </w:rPr>
        <w:t>ВЪЗЛОЖИТЕЛЯ</w:t>
      </w:r>
      <w:r w:rsidRPr="00B11874">
        <w:rPr>
          <w:bCs/>
          <w:lang w:eastAsia="bg-BG"/>
        </w:rPr>
        <w:t xml:space="preserve"> след</w:t>
      </w:r>
      <w:r w:rsidRPr="00B11874">
        <w:rPr>
          <w:lang w:eastAsia="bg-BG"/>
        </w:rPr>
        <w:t xml:space="preserve"> установяване на размера им с подписване на двустранен протокол между страните;</w:t>
      </w:r>
    </w:p>
    <w:p w:rsidR="00FA2AC5" w:rsidRPr="00B11874" w:rsidRDefault="00FA2AC5" w:rsidP="00B11874">
      <w:pPr>
        <w:spacing w:line="276" w:lineRule="auto"/>
        <w:ind w:firstLine="567"/>
        <w:jc w:val="both"/>
        <w:rPr>
          <w:lang w:eastAsia="bg-BG"/>
        </w:rPr>
      </w:pPr>
      <w:r w:rsidRPr="00B11874">
        <w:rPr>
          <w:lang w:eastAsia="bg-BG"/>
        </w:rPr>
        <w:t xml:space="preserve">    5. със 7 (седем) дневно писмено предизвестие от изправната страна до неизправната, в случай на системно неизпълнение на поетите с договора задължения. </w:t>
      </w:r>
    </w:p>
    <w:p w:rsidR="00FA2AC5" w:rsidRPr="00B11874" w:rsidRDefault="00B11874" w:rsidP="00B11874">
      <w:pPr>
        <w:spacing w:line="276" w:lineRule="auto"/>
        <w:ind w:left="9" w:right="46" w:firstLine="558"/>
        <w:jc w:val="both"/>
        <w:rPr>
          <w:lang w:eastAsia="bg-BG"/>
        </w:rPr>
      </w:pPr>
      <w:r w:rsidRPr="00B11874">
        <w:rPr>
          <w:b/>
          <w:lang w:eastAsia="bg-BG"/>
        </w:rPr>
        <w:t>Чл. 18</w:t>
      </w:r>
      <w:r w:rsidR="00FA2AC5" w:rsidRPr="00B11874">
        <w:rPr>
          <w:b/>
          <w:lang w:eastAsia="bg-BG"/>
        </w:rPr>
        <w:t xml:space="preserve"> (1)</w:t>
      </w:r>
      <w:r w:rsidR="00FA2AC5" w:rsidRPr="00B11874">
        <w:rPr>
          <w:lang w:eastAsia="bg-BG"/>
        </w:rPr>
        <w:t xml:space="preserve"> </w:t>
      </w:r>
      <w:r w:rsidR="00FA2AC5" w:rsidRPr="00B11874">
        <w:rPr>
          <w:b/>
          <w:lang w:eastAsia="bg-BG"/>
        </w:rPr>
        <w:t>ВЪЗЛОЖИТЕЛЯТ</w:t>
      </w:r>
      <w:r w:rsidR="00FA2AC5" w:rsidRPr="00B11874">
        <w:rPr>
          <w:lang w:eastAsia="bg-BG"/>
        </w:rPr>
        <w:t xml:space="preserve"> не дължи обезщетение за претърпените вреди от прекратяването на договора, </w:t>
      </w:r>
      <w:r w:rsidR="00FA2AC5" w:rsidRPr="00B11874">
        <w:t>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чл. 18 от настоящия договор.</w:t>
      </w:r>
    </w:p>
    <w:p w:rsidR="00FA2AC5" w:rsidRPr="00B11874" w:rsidRDefault="00FA2AC5" w:rsidP="00B11874">
      <w:pPr>
        <w:spacing w:after="83" w:line="276" w:lineRule="auto"/>
        <w:ind w:left="9" w:right="46"/>
        <w:jc w:val="both"/>
        <w:rPr>
          <w:lang w:eastAsia="bg-BG"/>
        </w:rPr>
      </w:pPr>
      <w:r w:rsidRPr="00B11874">
        <w:rPr>
          <w:b/>
          <w:lang w:eastAsia="bg-BG"/>
        </w:rPr>
        <w:t xml:space="preserve">          (2)</w:t>
      </w:r>
      <w:r w:rsidRPr="00B11874">
        <w:rPr>
          <w:lang w:eastAsia="bg-BG"/>
        </w:rPr>
        <w:t xml:space="preserve"> Всяка от страните може да развали договора в случаите при условията и последиците на чл. 87-88 от Закона за задълженията и договорите. </w:t>
      </w:r>
    </w:p>
    <w:p w:rsidR="00FA2AC5" w:rsidRPr="00B11874" w:rsidRDefault="00FA2AC5" w:rsidP="00B11874">
      <w:pPr>
        <w:spacing w:after="83" w:line="276" w:lineRule="auto"/>
        <w:ind w:right="46"/>
        <w:jc w:val="both"/>
      </w:pPr>
    </w:p>
    <w:p w:rsidR="00FA2AC5" w:rsidRPr="00B11874" w:rsidRDefault="00FA2AC5" w:rsidP="00B11874">
      <w:pPr>
        <w:spacing w:line="276" w:lineRule="auto"/>
        <w:jc w:val="both"/>
        <w:rPr>
          <w:b/>
        </w:rPr>
      </w:pPr>
      <w:r w:rsidRPr="00B11874">
        <w:rPr>
          <w:b/>
          <w:lang w:val="ru-RU"/>
        </w:rPr>
        <w:t xml:space="preserve"> </w:t>
      </w:r>
      <w:r w:rsidRPr="00B11874">
        <w:rPr>
          <w:b/>
        </w:rPr>
        <w:t>X.  НЕПРЕОДОЛИМА СИЛА</w:t>
      </w:r>
    </w:p>
    <w:p w:rsidR="00FA2AC5" w:rsidRPr="00B11874" w:rsidRDefault="00B11874" w:rsidP="00B11874">
      <w:pPr>
        <w:spacing w:line="276" w:lineRule="auto"/>
        <w:ind w:firstLine="708"/>
        <w:jc w:val="both"/>
        <w:rPr>
          <w:noProof/>
          <w:lang w:eastAsia="en-GB"/>
        </w:rPr>
      </w:pPr>
      <w:r w:rsidRPr="00B11874">
        <w:rPr>
          <w:b/>
        </w:rPr>
        <w:t>Чл. 19</w:t>
      </w:r>
      <w:r w:rsidR="00FA2AC5" w:rsidRPr="00B11874">
        <w:rPr>
          <w:b/>
        </w:rPr>
        <w:t xml:space="preserve">. (1) </w:t>
      </w:r>
      <w:r w:rsidR="00FA2AC5" w:rsidRPr="00B11874">
        <w:rPr>
          <w:noProof/>
          <w:lang w:eastAsia="en-GB"/>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rsidR="00FA2AC5" w:rsidRPr="00B11874" w:rsidRDefault="00FA2AC5" w:rsidP="00B11874">
      <w:pPr>
        <w:spacing w:line="276" w:lineRule="auto"/>
        <w:ind w:firstLine="708"/>
        <w:jc w:val="both"/>
        <w:rPr>
          <w:noProof/>
          <w:lang w:eastAsia="en-GB"/>
        </w:rPr>
      </w:pPr>
      <w:r w:rsidRPr="00B11874">
        <w:rPr>
          <w:b/>
        </w:rPr>
        <w:t xml:space="preserve">(2) </w:t>
      </w:r>
      <w:r w:rsidRPr="00B11874">
        <w:rPr>
          <w:noProof/>
          <w:lang w:eastAsia="en-GB"/>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FA2AC5" w:rsidRPr="00B11874" w:rsidRDefault="00FA2AC5" w:rsidP="00B11874">
      <w:pPr>
        <w:spacing w:line="276" w:lineRule="auto"/>
        <w:ind w:firstLine="708"/>
        <w:jc w:val="both"/>
        <w:rPr>
          <w:noProof/>
          <w:lang w:eastAsia="en-GB"/>
        </w:rPr>
      </w:pPr>
      <w:r w:rsidRPr="00B11874">
        <w:rPr>
          <w:b/>
        </w:rPr>
        <w:t xml:space="preserve">(3) </w:t>
      </w:r>
      <w:r w:rsidRPr="00B11874">
        <w:rPr>
          <w:noProof/>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след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w:t>
      </w:r>
      <w:r w:rsidRPr="00B11874">
        <w:rPr>
          <w:noProof/>
          <w:lang w:eastAsia="en-GB"/>
        </w:rPr>
        <w:lastRenderedPageBreak/>
        <w:t>непреодолимата сила, причинната връзка между това обстоятелство и невъзможността за изпълнение, и очакваното времетраене на неизпълнението.</w:t>
      </w:r>
    </w:p>
    <w:p w:rsidR="00FA2AC5" w:rsidRPr="00B11874" w:rsidRDefault="00FA2AC5" w:rsidP="00B11874">
      <w:pPr>
        <w:spacing w:line="276" w:lineRule="auto"/>
        <w:ind w:firstLine="708"/>
        <w:jc w:val="both"/>
        <w:rPr>
          <w:noProof/>
          <w:lang w:eastAsia="en-GB"/>
        </w:rPr>
      </w:pPr>
      <w:r w:rsidRPr="00B11874">
        <w:rPr>
          <w:b/>
        </w:rPr>
        <w:t xml:space="preserve">(4) </w:t>
      </w:r>
      <w:r w:rsidRPr="00B11874">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FA2AC5" w:rsidRPr="00B11874" w:rsidRDefault="00FA2AC5" w:rsidP="00B11874">
      <w:pPr>
        <w:spacing w:line="276" w:lineRule="auto"/>
        <w:ind w:firstLine="708"/>
        <w:jc w:val="both"/>
        <w:rPr>
          <w:noProof/>
          <w:lang w:eastAsia="en-GB"/>
        </w:rPr>
      </w:pPr>
      <w:r w:rsidRPr="00B11874">
        <w:rPr>
          <w:b/>
        </w:rPr>
        <w:t xml:space="preserve">(5)  </w:t>
      </w:r>
      <w:r w:rsidRPr="00B11874">
        <w:rPr>
          <w:noProof/>
          <w:lang w:eastAsia="en-GB"/>
        </w:rPr>
        <w:t xml:space="preserve">Не може да се позовава на непреодолима сила страна: </w:t>
      </w:r>
    </w:p>
    <w:p w:rsidR="00FA2AC5" w:rsidRPr="00B11874" w:rsidRDefault="00FA2AC5" w:rsidP="00B11874">
      <w:pPr>
        <w:spacing w:line="276" w:lineRule="auto"/>
        <w:ind w:firstLine="708"/>
        <w:jc w:val="both"/>
        <w:rPr>
          <w:noProof/>
          <w:lang w:eastAsia="en-GB"/>
        </w:rPr>
      </w:pPr>
      <w:r w:rsidRPr="00B11874">
        <w:rPr>
          <w:noProof/>
          <w:lang w:eastAsia="en-GB"/>
        </w:rPr>
        <w:t>1. която е била в забава или друго неизпълнение преди настъпването на непреодолима сила;</w:t>
      </w:r>
    </w:p>
    <w:p w:rsidR="00FA2AC5" w:rsidRPr="00B11874" w:rsidRDefault="00FA2AC5" w:rsidP="00B11874">
      <w:pPr>
        <w:spacing w:line="276" w:lineRule="auto"/>
        <w:ind w:firstLine="708"/>
        <w:jc w:val="both"/>
        <w:rPr>
          <w:noProof/>
          <w:lang w:eastAsia="en-GB"/>
        </w:rPr>
      </w:pPr>
      <w:r w:rsidRPr="00B11874">
        <w:rPr>
          <w:noProof/>
          <w:lang w:eastAsia="en-GB"/>
        </w:rPr>
        <w:t>2. която не е информирала другата страна за настъпването на непреодолима сила; или</w:t>
      </w:r>
    </w:p>
    <w:p w:rsidR="00FA2AC5" w:rsidRPr="00B11874" w:rsidRDefault="00FA2AC5" w:rsidP="00B11874">
      <w:pPr>
        <w:spacing w:line="276" w:lineRule="auto"/>
        <w:ind w:firstLine="708"/>
        <w:jc w:val="both"/>
        <w:rPr>
          <w:noProof/>
          <w:lang w:eastAsia="en-GB"/>
        </w:rPr>
      </w:pPr>
      <w:r w:rsidRPr="00B11874">
        <w:rPr>
          <w:noProof/>
          <w:lang w:eastAsia="en-GB"/>
        </w:rPr>
        <w:t>3. чиято небрежност или умишлени действия или бездействия са довели до невъзможност за изпълнение на договора.</w:t>
      </w:r>
    </w:p>
    <w:p w:rsidR="00FA2AC5" w:rsidRPr="00B11874" w:rsidRDefault="00FA2AC5" w:rsidP="00B11874">
      <w:pPr>
        <w:spacing w:line="276" w:lineRule="auto"/>
        <w:ind w:firstLine="708"/>
        <w:jc w:val="both"/>
        <w:rPr>
          <w:noProof/>
          <w:lang w:eastAsia="en-GB"/>
        </w:rPr>
      </w:pPr>
      <w:r w:rsidRPr="00B11874">
        <w:rPr>
          <w:b/>
        </w:rPr>
        <w:t xml:space="preserve">(6) </w:t>
      </w:r>
      <w:r w:rsidRPr="00B11874">
        <w:rPr>
          <w:noProof/>
          <w:lang w:eastAsia="en-GB"/>
        </w:rPr>
        <w:t>Липсата на парични средства не представлява непреодолима сила.</w:t>
      </w:r>
    </w:p>
    <w:p w:rsidR="00FA2AC5" w:rsidRPr="00B11874" w:rsidRDefault="00FA2AC5" w:rsidP="00B11874">
      <w:pPr>
        <w:spacing w:line="276" w:lineRule="auto"/>
        <w:ind w:firstLine="708"/>
        <w:jc w:val="both"/>
        <w:rPr>
          <w:noProof/>
          <w:lang w:eastAsia="en-GB"/>
        </w:rPr>
      </w:pPr>
    </w:p>
    <w:p w:rsidR="00FA2AC5" w:rsidRPr="00B11874" w:rsidRDefault="00FA2AC5" w:rsidP="00B11874">
      <w:pPr>
        <w:spacing w:line="276" w:lineRule="auto"/>
        <w:jc w:val="both"/>
        <w:rPr>
          <w:b/>
          <w:iCs/>
        </w:rPr>
      </w:pPr>
      <w:r w:rsidRPr="00B11874">
        <w:rPr>
          <w:b/>
          <w:iCs/>
        </w:rPr>
        <w:t>XI. ДРУГИ УСЛОВИЯ</w:t>
      </w:r>
    </w:p>
    <w:p w:rsidR="00FA2AC5" w:rsidRPr="00B11874" w:rsidRDefault="00B11874" w:rsidP="00B11874">
      <w:pPr>
        <w:spacing w:line="276" w:lineRule="auto"/>
        <w:ind w:firstLine="708"/>
        <w:jc w:val="both"/>
        <w:rPr>
          <w:bCs/>
          <w:noProof/>
          <w:lang w:eastAsia="en-GB"/>
        </w:rPr>
      </w:pPr>
      <w:r w:rsidRPr="00B11874">
        <w:rPr>
          <w:b/>
        </w:rPr>
        <w:t>Чл. 20</w:t>
      </w:r>
      <w:r w:rsidR="00FA2AC5" w:rsidRPr="00B11874">
        <w:rPr>
          <w:b/>
        </w:rPr>
        <w:t xml:space="preserve">. (1) </w:t>
      </w:r>
      <w:r w:rsidR="00FA2AC5" w:rsidRPr="00B11874">
        <w:rPr>
          <w:bCs/>
          <w:noProof/>
          <w:lang w:eastAsia="en-GB"/>
        </w:rPr>
        <w:t>Всяка от страните по настоящия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FA2AC5" w:rsidRPr="00B11874">
        <w:rPr>
          <w:b/>
          <w:bCs/>
          <w:noProof/>
          <w:lang w:eastAsia="en-GB"/>
        </w:rPr>
        <w:t>Конфиденциална информация</w:t>
      </w:r>
      <w:r w:rsidR="00FA2AC5" w:rsidRPr="00B11874">
        <w:rPr>
          <w:bCs/>
          <w:noProof/>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FA2AC5" w:rsidRPr="00B11874" w:rsidRDefault="00FA2AC5" w:rsidP="00B11874">
      <w:pPr>
        <w:spacing w:line="276" w:lineRule="auto"/>
        <w:ind w:firstLine="708"/>
        <w:jc w:val="both"/>
        <w:rPr>
          <w:noProof/>
          <w:lang w:eastAsia="en-GB"/>
        </w:rPr>
      </w:pPr>
      <w:r w:rsidRPr="00B11874">
        <w:rPr>
          <w:b/>
          <w:noProof/>
          <w:lang w:eastAsia="en-GB"/>
        </w:rPr>
        <w:t>(2)</w:t>
      </w:r>
      <w:r w:rsidRPr="00B11874">
        <w:rPr>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FA2AC5" w:rsidRPr="00B11874" w:rsidRDefault="00FA2AC5" w:rsidP="00B11874">
      <w:pPr>
        <w:spacing w:line="276" w:lineRule="auto"/>
        <w:ind w:firstLine="708"/>
        <w:jc w:val="both"/>
        <w:rPr>
          <w:noProof/>
          <w:lang w:eastAsia="en-GB"/>
        </w:rPr>
      </w:pPr>
      <w:r w:rsidRPr="00B11874">
        <w:rPr>
          <w:b/>
          <w:noProof/>
          <w:lang w:eastAsia="en-GB"/>
        </w:rPr>
        <w:t>(3)</w:t>
      </w:r>
      <w:r w:rsidRPr="00B11874">
        <w:rPr>
          <w:noProof/>
          <w:lang w:eastAsia="en-GB"/>
        </w:rPr>
        <w:t xml:space="preserve"> Не се счита за нарушение на задълженията за неразкриване на Конфиденциална информация, когато:</w:t>
      </w:r>
    </w:p>
    <w:p w:rsidR="00FA2AC5" w:rsidRPr="00B11874" w:rsidRDefault="00FA2AC5" w:rsidP="00B11874">
      <w:pPr>
        <w:spacing w:line="276" w:lineRule="auto"/>
        <w:ind w:firstLine="708"/>
        <w:jc w:val="both"/>
        <w:rPr>
          <w:noProof/>
          <w:lang w:eastAsia="en-GB"/>
        </w:rPr>
      </w:pPr>
      <w:r w:rsidRPr="00B11874">
        <w:rPr>
          <w:noProof/>
          <w:lang w:eastAsia="en-GB"/>
        </w:rPr>
        <w:t>1. информацията е станала или става публично достъпна, без нарушаване на този Договор от която и да е от Страните;</w:t>
      </w:r>
    </w:p>
    <w:p w:rsidR="00FA2AC5" w:rsidRPr="00B11874" w:rsidRDefault="00FA2AC5" w:rsidP="00B11874">
      <w:pPr>
        <w:spacing w:line="276" w:lineRule="auto"/>
        <w:ind w:firstLine="708"/>
        <w:jc w:val="both"/>
        <w:rPr>
          <w:noProof/>
          <w:lang w:eastAsia="en-GB"/>
        </w:rPr>
      </w:pPr>
      <w:r w:rsidRPr="00B11874">
        <w:rPr>
          <w:noProof/>
          <w:lang w:eastAsia="en-GB"/>
        </w:rPr>
        <w:t>2. информацията се изисква по силата на закон, приложим спрямо която и да е от Страните; или</w:t>
      </w:r>
    </w:p>
    <w:p w:rsidR="00FA2AC5" w:rsidRPr="00B11874" w:rsidRDefault="00FA2AC5" w:rsidP="00B11874">
      <w:pPr>
        <w:spacing w:line="276" w:lineRule="auto"/>
        <w:ind w:firstLine="708"/>
        <w:jc w:val="both"/>
        <w:rPr>
          <w:bCs/>
          <w:noProof/>
          <w:lang w:eastAsia="en-GB"/>
        </w:rPr>
      </w:pPr>
      <w:r w:rsidRPr="00B11874">
        <w:rPr>
          <w:bCs/>
          <w:noProof/>
          <w:lan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FA2AC5" w:rsidRPr="00B11874" w:rsidRDefault="00FA2AC5" w:rsidP="00B11874">
      <w:pPr>
        <w:spacing w:line="276" w:lineRule="auto"/>
        <w:ind w:firstLine="708"/>
        <w:jc w:val="both"/>
        <w:rPr>
          <w:bCs/>
          <w:noProof/>
          <w:lang w:eastAsia="en-GB"/>
        </w:rPr>
      </w:pPr>
      <w:r w:rsidRPr="00B11874">
        <w:rPr>
          <w:rFonts w:eastAsia="Calibri"/>
        </w:rPr>
        <w:t>В случаите по точки 2 или 3 Страната, която следва да предостави информацията, уведомява незабавно другата Страна по Договора</w:t>
      </w:r>
      <w:r w:rsidRPr="00B11874">
        <w:rPr>
          <w:bCs/>
          <w:noProof/>
          <w:lang w:eastAsia="en-GB"/>
        </w:rPr>
        <w:t>.</w:t>
      </w:r>
    </w:p>
    <w:p w:rsidR="00FA2AC5" w:rsidRPr="00B11874" w:rsidRDefault="00FA2AC5" w:rsidP="00B11874">
      <w:pPr>
        <w:spacing w:line="276" w:lineRule="auto"/>
        <w:ind w:firstLine="708"/>
        <w:jc w:val="both"/>
        <w:rPr>
          <w:bCs/>
          <w:noProof/>
          <w:lang w:eastAsia="en-GB"/>
        </w:rPr>
      </w:pPr>
      <w:r w:rsidRPr="00B11874">
        <w:rPr>
          <w:b/>
          <w:bCs/>
          <w:noProof/>
          <w:lang w:eastAsia="en-GB"/>
        </w:rPr>
        <w:t>(4)</w:t>
      </w:r>
      <w:r w:rsidRPr="00B11874">
        <w:rPr>
          <w:bCs/>
          <w:noProof/>
          <w:lang w:eastAsia="en-GB"/>
        </w:rPr>
        <w:t xml:space="preserve"> Задълженията по тази клауза се отнасят до </w:t>
      </w:r>
      <w:r w:rsidRPr="00B11874">
        <w:rPr>
          <w:b/>
          <w:bCs/>
          <w:noProof/>
          <w:lang w:eastAsia="en-GB"/>
        </w:rPr>
        <w:t>ИЗПЪЛНИТЕЛЯ</w:t>
      </w:r>
      <w:r w:rsidRPr="00B11874">
        <w:rPr>
          <w:bCs/>
          <w:noProof/>
          <w:lang w:eastAsia="en-GB"/>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B11874">
        <w:rPr>
          <w:b/>
          <w:bCs/>
          <w:noProof/>
          <w:lang w:eastAsia="en-GB"/>
        </w:rPr>
        <w:t>ИЗПЪЛНИТЕЛЯТ</w:t>
      </w:r>
      <w:r w:rsidRPr="00B11874">
        <w:rPr>
          <w:bCs/>
          <w:noProof/>
          <w:lang w:eastAsia="en-GB"/>
        </w:rPr>
        <w:t xml:space="preserve"> отговаря за изпълнението на тези задължения от страна на такива лица. </w:t>
      </w:r>
    </w:p>
    <w:p w:rsidR="00FA2AC5" w:rsidRPr="00B11874" w:rsidRDefault="00FA2AC5" w:rsidP="00B11874">
      <w:pPr>
        <w:spacing w:line="276" w:lineRule="auto"/>
        <w:jc w:val="both"/>
        <w:rPr>
          <w:bCs/>
          <w:noProof/>
          <w:lang w:eastAsia="en-GB"/>
        </w:rPr>
      </w:pPr>
      <w:r w:rsidRPr="00B11874">
        <w:rPr>
          <w:b/>
          <w:bCs/>
          <w:noProof/>
          <w:lang w:eastAsia="en-GB"/>
        </w:rPr>
        <w:t xml:space="preserve">            (5)</w:t>
      </w:r>
      <w:r w:rsidRPr="00B11874">
        <w:rPr>
          <w:bCs/>
          <w:noProof/>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FA2AC5" w:rsidRPr="00B11874" w:rsidRDefault="00B11874" w:rsidP="00B11874">
      <w:pPr>
        <w:spacing w:line="276" w:lineRule="auto"/>
        <w:ind w:firstLine="708"/>
        <w:jc w:val="both"/>
      </w:pPr>
      <w:r w:rsidRPr="00B11874">
        <w:rPr>
          <w:b/>
        </w:rPr>
        <w:t>Чл. 21</w:t>
      </w:r>
      <w:r w:rsidR="00FA2AC5" w:rsidRPr="00B11874">
        <w:rPr>
          <w:b/>
        </w:rPr>
        <w:t xml:space="preserve">. </w:t>
      </w:r>
      <w:r w:rsidR="00FA2AC5" w:rsidRPr="00B11874">
        <w:t>Когато в хода на изпълнение на работата по договора възникнат обстоятелства, изискващи съставянето на двустранен констативен протокол, заинтересованата страна отправя до другата мотивирана покана с обозначено място, дата и час на срещата. Страната е длъжна да отговори в тридневен срок след уведомяването.</w:t>
      </w:r>
    </w:p>
    <w:p w:rsidR="00FA2AC5" w:rsidRPr="00B11874" w:rsidRDefault="00B11874" w:rsidP="00B11874">
      <w:pPr>
        <w:spacing w:line="276" w:lineRule="auto"/>
        <w:ind w:firstLine="708"/>
        <w:jc w:val="both"/>
      </w:pPr>
      <w:r w:rsidRPr="00B11874">
        <w:rPr>
          <w:b/>
        </w:rPr>
        <w:t>Чл. 22</w:t>
      </w:r>
      <w:r w:rsidR="00FA2AC5" w:rsidRPr="00B11874">
        <w:rPr>
          <w:b/>
        </w:rPr>
        <w:t xml:space="preserve">. </w:t>
      </w:r>
      <w:r w:rsidR="00FA2AC5" w:rsidRPr="00B11874">
        <w:t>Всички спорове по този договор се уреждат чрез преговори между страните, а при липса на съгласие се отнасят за решаване пред компетентния съд на Република България.</w:t>
      </w:r>
    </w:p>
    <w:p w:rsidR="00FA2AC5" w:rsidRPr="00B11874" w:rsidRDefault="00B11874" w:rsidP="00B11874">
      <w:pPr>
        <w:spacing w:line="276" w:lineRule="auto"/>
        <w:ind w:firstLine="708"/>
        <w:jc w:val="both"/>
      </w:pPr>
      <w:r w:rsidRPr="00B11874">
        <w:rPr>
          <w:b/>
        </w:rPr>
        <w:t>Чл. 23</w:t>
      </w:r>
      <w:r w:rsidR="00FA2AC5" w:rsidRPr="00B11874">
        <w:rPr>
          <w:b/>
        </w:rPr>
        <w:t>.</w:t>
      </w:r>
      <w:r w:rsidR="00FA2AC5" w:rsidRPr="00B11874">
        <w:rPr>
          <w:noProof/>
          <w:lang w:eastAsia="cs-CZ"/>
        </w:rPr>
        <w:t xml:space="preserve"> </w:t>
      </w:r>
      <w:r w:rsidR="00FA2AC5" w:rsidRPr="00B11874">
        <w:rPr>
          <w:noProof/>
          <w:lang w:eastAsia="en-GB"/>
        </w:rPr>
        <w:t>В случай, че някоя от клаузите на настоящия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FA2AC5" w:rsidRPr="00B11874" w:rsidRDefault="00FA2AC5" w:rsidP="00B11874">
      <w:pPr>
        <w:spacing w:line="276" w:lineRule="auto"/>
        <w:jc w:val="both"/>
        <w:rPr>
          <w:noProof/>
          <w:lang w:eastAsia="cs-CZ"/>
        </w:rPr>
      </w:pPr>
      <w:r w:rsidRPr="00B11874">
        <w:rPr>
          <w:b/>
        </w:rPr>
        <w:t xml:space="preserve">            Чл. </w:t>
      </w:r>
      <w:r w:rsidR="00B11874" w:rsidRPr="00B11874">
        <w:rPr>
          <w:b/>
        </w:rPr>
        <w:t>24</w:t>
      </w:r>
      <w:r w:rsidRPr="00B11874">
        <w:rPr>
          <w:b/>
        </w:rPr>
        <w:t xml:space="preserve"> </w:t>
      </w:r>
      <w:r w:rsidRPr="00B11874">
        <w:rPr>
          <w:b/>
          <w:bCs/>
          <w:noProof/>
          <w:lang w:eastAsia="cs-CZ"/>
        </w:rPr>
        <w:t>(1)</w:t>
      </w:r>
      <w:r w:rsidRPr="00B11874">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настоящия договор, принадлежат изцяло на </w:t>
      </w:r>
      <w:r w:rsidRPr="00B11874">
        <w:rPr>
          <w:b/>
          <w:noProof/>
          <w:lang w:eastAsia="cs-CZ"/>
        </w:rPr>
        <w:t>ВЪЗЛОЖИТЕЛЯ</w:t>
      </w:r>
      <w:r w:rsidRPr="00B11874">
        <w:rPr>
          <w:noProof/>
          <w:lang w:eastAsia="cs-CZ"/>
        </w:rPr>
        <w:t xml:space="preserve"> в същия обем, в който биха принадлежали на автора. </w:t>
      </w:r>
      <w:r w:rsidRPr="00B11874">
        <w:rPr>
          <w:b/>
          <w:noProof/>
          <w:lang w:eastAsia="cs-CZ"/>
        </w:rPr>
        <w:t>ИЗПЪЛНИТЕЛЯТ</w:t>
      </w:r>
      <w:r w:rsidRPr="00B11874">
        <w:rPr>
          <w:noProof/>
          <w:lang w:eastAsia="cs-CZ"/>
        </w:rPr>
        <w:t xml:space="preserve"> декларира и гарантира, че трети лица не притежават права върху изготвените документи и други резултати от изпълнението на настоящия договор, които могат да бъдат обект на авторско право. </w:t>
      </w:r>
    </w:p>
    <w:p w:rsidR="00FA2AC5" w:rsidRPr="00B11874" w:rsidRDefault="00FA2AC5" w:rsidP="00B11874">
      <w:pPr>
        <w:spacing w:line="276" w:lineRule="auto"/>
        <w:ind w:firstLine="720"/>
        <w:jc w:val="both"/>
        <w:rPr>
          <w:noProof/>
          <w:lang w:eastAsia="cs-CZ"/>
        </w:rPr>
      </w:pPr>
      <w:r w:rsidRPr="00B11874">
        <w:rPr>
          <w:b/>
          <w:noProof/>
          <w:lang w:eastAsia="cs-CZ"/>
        </w:rPr>
        <w:t>(2)</w:t>
      </w:r>
      <w:r w:rsidRPr="00B11874">
        <w:rPr>
          <w:noProof/>
          <w:lang w:eastAsia="cs-CZ"/>
        </w:rPr>
        <w:t xml:space="preserve"> В случай че бъде установено с влязло в сила съдебно решение или в случай че </w:t>
      </w:r>
      <w:r w:rsidRPr="00B11874">
        <w:rPr>
          <w:b/>
          <w:noProof/>
          <w:lang w:eastAsia="cs-CZ"/>
        </w:rPr>
        <w:t>ВЪЗЛОЖИТЕЛЯТ</w:t>
      </w:r>
      <w:r w:rsidRPr="00B11874">
        <w:rPr>
          <w:noProof/>
          <w:lang w:eastAsia="cs-CZ"/>
        </w:rPr>
        <w:t xml:space="preserve"> и/или </w:t>
      </w:r>
      <w:r w:rsidRPr="00B11874">
        <w:rPr>
          <w:b/>
          <w:noProof/>
          <w:lang w:eastAsia="cs-CZ"/>
        </w:rPr>
        <w:t>ИЗПЪЛНИТЕЛЯТ</w:t>
      </w:r>
      <w:r w:rsidRPr="00B11874">
        <w:rPr>
          <w:noProof/>
          <w:lang w:eastAsia="cs-CZ"/>
        </w:rPr>
        <w:t xml:space="preserve"> установят, че с изготвянето, въвеждането и използването на документи или други материали, съставени при изпълнението на настоящия договор, е нарушено авторско право на трето лице, </w:t>
      </w:r>
      <w:r w:rsidRPr="00B11874">
        <w:rPr>
          <w:b/>
          <w:noProof/>
          <w:lang w:eastAsia="cs-CZ"/>
        </w:rPr>
        <w:t>ИЗПЪЛНИТЕЛЯТ</w:t>
      </w:r>
      <w:r w:rsidRPr="00B11874">
        <w:rPr>
          <w:noProof/>
          <w:lang w:eastAsia="cs-CZ"/>
        </w:rPr>
        <w:t xml:space="preserve"> се задължава да направи възможно за </w:t>
      </w:r>
      <w:r w:rsidRPr="00B11874">
        <w:rPr>
          <w:b/>
          <w:noProof/>
          <w:lang w:eastAsia="cs-CZ"/>
        </w:rPr>
        <w:t>ВЪЗЛОЖИТЕЛЯ</w:t>
      </w:r>
      <w:r w:rsidRPr="00B11874">
        <w:rPr>
          <w:noProof/>
          <w:lang w:eastAsia="cs-CZ"/>
        </w:rPr>
        <w:t xml:space="preserve"> използването им:</w:t>
      </w:r>
    </w:p>
    <w:p w:rsidR="00FA2AC5" w:rsidRPr="00B11874" w:rsidRDefault="00FA2AC5" w:rsidP="00B11874">
      <w:pPr>
        <w:spacing w:line="276" w:lineRule="auto"/>
        <w:ind w:firstLine="720"/>
        <w:jc w:val="both"/>
        <w:rPr>
          <w:noProof/>
          <w:lang w:eastAsia="cs-CZ"/>
        </w:rPr>
      </w:pPr>
      <w:r w:rsidRPr="00B11874">
        <w:rPr>
          <w:noProof/>
          <w:lang w:eastAsia="cs-CZ"/>
        </w:rPr>
        <w:t>1. чрез промяна на съответния документ или материал; или</w:t>
      </w:r>
    </w:p>
    <w:p w:rsidR="00FA2AC5" w:rsidRPr="00B11874" w:rsidRDefault="00FA2AC5" w:rsidP="00B11874">
      <w:pPr>
        <w:spacing w:line="276" w:lineRule="auto"/>
        <w:ind w:firstLine="720"/>
        <w:jc w:val="both"/>
        <w:rPr>
          <w:noProof/>
          <w:lang w:eastAsia="cs-CZ"/>
        </w:rPr>
      </w:pPr>
      <w:r w:rsidRPr="00B11874">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FA2AC5" w:rsidRPr="00B11874" w:rsidRDefault="00FA2AC5" w:rsidP="00B11874">
      <w:pPr>
        <w:spacing w:line="276" w:lineRule="auto"/>
        <w:ind w:firstLine="720"/>
        <w:jc w:val="both"/>
        <w:rPr>
          <w:noProof/>
          <w:lang w:eastAsia="cs-CZ"/>
        </w:rPr>
      </w:pPr>
      <w:r w:rsidRPr="00B11874">
        <w:rPr>
          <w:noProof/>
          <w:lang w:eastAsia="cs-CZ"/>
        </w:rPr>
        <w:lastRenderedPageBreak/>
        <w:t>3. като получи за своя сметка разрешение за ползване на продукта от третото лице, чиито права са нарушени.</w:t>
      </w:r>
    </w:p>
    <w:p w:rsidR="00FA2AC5" w:rsidRPr="00B11874" w:rsidRDefault="00FA2AC5" w:rsidP="00B11874">
      <w:pPr>
        <w:spacing w:line="276" w:lineRule="auto"/>
        <w:ind w:firstLine="720"/>
        <w:jc w:val="both"/>
        <w:rPr>
          <w:noProof/>
          <w:lang w:eastAsia="cs-CZ"/>
        </w:rPr>
      </w:pPr>
      <w:r w:rsidRPr="00B11874">
        <w:rPr>
          <w:b/>
          <w:noProof/>
          <w:lang w:eastAsia="cs-CZ"/>
        </w:rPr>
        <w:t>(3)</w:t>
      </w:r>
      <w:r w:rsidRPr="00B11874">
        <w:rPr>
          <w:b/>
          <w:bCs/>
          <w:noProof/>
          <w:lang w:eastAsia="cs-CZ"/>
        </w:rPr>
        <w:t xml:space="preserve"> </w:t>
      </w:r>
      <w:r w:rsidRPr="00B11874">
        <w:rPr>
          <w:b/>
          <w:noProof/>
          <w:lang w:eastAsia="cs-CZ"/>
        </w:rPr>
        <w:t>ВЪЗЛОЖИТЕЛЯТ</w:t>
      </w:r>
      <w:r w:rsidRPr="00B11874">
        <w:rPr>
          <w:noProof/>
          <w:lang w:eastAsia="cs-CZ"/>
        </w:rPr>
        <w:t xml:space="preserve"> уведомява </w:t>
      </w:r>
      <w:r w:rsidRPr="00B11874">
        <w:rPr>
          <w:b/>
          <w:noProof/>
          <w:lang w:eastAsia="cs-CZ"/>
        </w:rPr>
        <w:t>ИЗПЪЛНИТЕЛЯ</w:t>
      </w:r>
      <w:r w:rsidRPr="00B11874">
        <w:rPr>
          <w:noProof/>
          <w:lang w:eastAsia="cs-CZ"/>
        </w:rPr>
        <w:t xml:space="preserve">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w:t>
      </w:r>
      <w:r w:rsidRPr="00B11874">
        <w:rPr>
          <w:b/>
          <w:noProof/>
          <w:lang w:eastAsia="cs-CZ"/>
        </w:rPr>
        <w:t>ИЗПЪЛНИТЕЛЯТ</w:t>
      </w:r>
      <w:r w:rsidRPr="00B11874">
        <w:rPr>
          <w:noProof/>
          <w:lang w:eastAsia="cs-CZ"/>
        </w:rPr>
        <w:t xml:space="preserve"> носи пълната отговорност и понася всички щети, произтичащи от това. </w:t>
      </w:r>
      <w:r w:rsidRPr="00B11874">
        <w:rPr>
          <w:b/>
          <w:noProof/>
          <w:lang w:eastAsia="cs-CZ"/>
        </w:rPr>
        <w:t>ВЪЗЛОЖИТЕЛЯТ</w:t>
      </w:r>
      <w:r w:rsidRPr="00B11874">
        <w:rPr>
          <w:noProof/>
          <w:lang w:eastAsia="cs-CZ"/>
        </w:rPr>
        <w:t xml:space="preserve"> привлича </w:t>
      </w:r>
      <w:r w:rsidRPr="00B11874">
        <w:rPr>
          <w:b/>
          <w:noProof/>
          <w:lang w:eastAsia="cs-CZ"/>
        </w:rPr>
        <w:t>ИЗПЪЛНИТЕЛЯ</w:t>
      </w:r>
      <w:r w:rsidRPr="00B11874">
        <w:rPr>
          <w:noProof/>
          <w:lang w:eastAsia="cs-CZ"/>
        </w:rPr>
        <w:t xml:space="preserve"> в евентуален спор за нарушено авторско право във връзка с изпълнението по Договора.</w:t>
      </w:r>
    </w:p>
    <w:p w:rsidR="00FA2AC5" w:rsidRPr="00B11874" w:rsidRDefault="00FA2AC5" w:rsidP="00B11874">
      <w:pPr>
        <w:spacing w:line="276" w:lineRule="auto"/>
        <w:ind w:firstLine="720"/>
        <w:jc w:val="both"/>
        <w:rPr>
          <w:noProof/>
          <w:lang w:eastAsia="cs-CZ"/>
        </w:rPr>
      </w:pPr>
      <w:r w:rsidRPr="00B11874">
        <w:rPr>
          <w:b/>
          <w:bCs/>
          <w:noProof/>
          <w:lang w:eastAsia="cs-CZ"/>
        </w:rPr>
        <w:t>(4)</w:t>
      </w:r>
      <w:r w:rsidRPr="00B11874">
        <w:rPr>
          <w:b/>
          <w:noProof/>
          <w:lang w:eastAsia="cs-CZ"/>
        </w:rPr>
        <w:t xml:space="preserve"> ИЗПЪЛНИТЕЛЯТ</w:t>
      </w:r>
      <w:r w:rsidRPr="00B11874">
        <w:rPr>
          <w:noProof/>
          <w:lang w:eastAsia="cs-CZ"/>
        </w:rPr>
        <w:t xml:space="preserve"> заплаща на </w:t>
      </w:r>
      <w:r w:rsidRPr="00B11874">
        <w:rPr>
          <w:b/>
          <w:noProof/>
          <w:lang w:eastAsia="cs-CZ"/>
        </w:rPr>
        <w:t>ВЪЗЛОЖИТЕЛЯ</w:t>
      </w:r>
      <w:r w:rsidRPr="00B11874">
        <w:rPr>
          <w:noProof/>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rsidR="00FA2AC5" w:rsidRPr="00B11874" w:rsidRDefault="00FA2AC5" w:rsidP="00B11874">
      <w:pPr>
        <w:spacing w:line="276" w:lineRule="auto"/>
        <w:jc w:val="both"/>
        <w:outlineLvl w:val="0"/>
      </w:pPr>
      <w:r w:rsidRPr="00B11874">
        <w:rPr>
          <w:b/>
        </w:rPr>
        <w:t xml:space="preserve">           </w:t>
      </w:r>
      <w:r w:rsidR="00B11874" w:rsidRPr="00B11874">
        <w:rPr>
          <w:b/>
        </w:rPr>
        <w:t>Чл. 25</w:t>
      </w:r>
      <w:r w:rsidRPr="00B11874">
        <w:rPr>
          <w:b/>
        </w:rPr>
        <w:t>.</w:t>
      </w:r>
      <w:r w:rsidRPr="00B11874">
        <w:t xml:space="preserve"> Настоящият договор може да бъде изменян само при условията на чл. 116 от ЗОП. </w:t>
      </w:r>
    </w:p>
    <w:p w:rsidR="00FA2AC5" w:rsidRPr="00B11874" w:rsidRDefault="00FA2AC5" w:rsidP="00B11874">
      <w:pPr>
        <w:spacing w:line="276" w:lineRule="auto"/>
        <w:ind w:firstLine="567"/>
        <w:jc w:val="both"/>
      </w:pPr>
      <w:r w:rsidRPr="00B11874">
        <w:rPr>
          <w:b/>
        </w:rPr>
        <w:t xml:space="preserve"> </w:t>
      </w:r>
      <w:r w:rsidR="00B11874" w:rsidRPr="00B11874">
        <w:rPr>
          <w:b/>
        </w:rPr>
        <w:t>Чл. 26</w:t>
      </w:r>
      <w:r w:rsidRPr="00B11874">
        <w:rPr>
          <w:b/>
        </w:rPr>
        <w:t xml:space="preserve"> (1)</w:t>
      </w:r>
      <w:r w:rsidRPr="00B11874">
        <w:t xml:space="preserve"> Всички съобщения между страните във връзка с настоящия договор следва да бъдат в писмена форма</w:t>
      </w:r>
      <w:r w:rsidRPr="00B11874">
        <w:rPr>
          <w:noProof/>
          <w:lang w:eastAsia="en-GB"/>
        </w:rPr>
        <w:t xml:space="preserve"> и могат да се предават лично или чрез препоръчано писмо, по куриер, по факс, електронна поща</w:t>
      </w:r>
      <w:r w:rsidRPr="00B11874">
        <w:t xml:space="preserve">. При промяна на посочените по-долу данни, всяка от страните е длъжна да уведоми другата писмено, в седемдневен срок от настъпване на промяната. </w:t>
      </w:r>
    </w:p>
    <w:p w:rsidR="00FA2AC5" w:rsidRPr="00B11874" w:rsidRDefault="00FA2AC5" w:rsidP="00B11874">
      <w:pPr>
        <w:spacing w:line="276" w:lineRule="auto"/>
        <w:ind w:firstLine="567"/>
        <w:jc w:val="both"/>
        <w:rPr>
          <w:noProof/>
          <w:lang w:eastAsia="en-GB"/>
        </w:rPr>
      </w:pPr>
      <w:r w:rsidRPr="00B11874">
        <w:rPr>
          <w:b/>
        </w:rPr>
        <w:t>(2)</w:t>
      </w:r>
      <w:r w:rsidRPr="00B11874">
        <w:t xml:space="preserve"> </w:t>
      </w:r>
      <w:r w:rsidRPr="00B11874">
        <w:rPr>
          <w:noProof/>
          <w:lang w:eastAsia="en-GB"/>
        </w:rPr>
        <w:t>За целите на настоящия договор: данните и отговорните лица за изпълнение на договора на всяка от страните са както следва</w:t>
      </w:r>
    </w:p>
    <w:p w:rsidR="00FA2AC5" w:rsidRPr="00B11874" w:rsidRDefault="00FA2AC5" w:rsidP="00B11874">
      <w:pPr>
        <w:spacing w:line="276" w:lineRule="auto"/>
        <w:ind w:firstLine="567"/>
        <w:jc w:val="both"/>
        <w:rPr>
          <w:b/>
          <w:u w:val="single"/>
        </w:rPr>
      </w:pPr>
      <w:r w:rsidRPr="00B11874">
        <w:rPr>
          <w:b/>
          <w:u w:val="single"/>
          <w:lang w:val="ru-RU"/>
        </w:rPr>
        <w:t>ВЪЗЛОЖИТЕЛ:</w:t>
      </w:r>
    </w:p>
    <w:p w:rsidR="00FA2AC5" w:rsidRPr="00B11874" w:rsidRDefault="00FA2AC5" w:rsidP="00B11874">
      <w:pPr>
        <w:spacing w:line="276" w:lineRule="auto"/>
        <w:ind w:firstLine="567"/>
        <w:jc w:val="both"/>
      </w:pPr>
      <w:r w:rsidRPr="00B11874">
        <w:rPr>
          <w:b/>
        </w:rPr>
        <w:t>ОБЩИНА ПЕРНИК</w:t>
      </w:r>
      <w:r w:rsidRPr="00B11874">
        <w:rPr>
          <w:b/>
          <w:lang w:val="ru-RU"/>
        </w:rPr>
        <w:tab/>
      </w:r>
      <w:r w:rsidRPr="00B11874">
        <w:rPr>
          <w:b/>
          <w:lang w:val="ru-RU"/>
        </w:rPr>
        <w:tab/>
      </w:r>
      <w:r w:rsidRPr="00B11874">
        <w:rPr>
          <w:b/>
          <w:lang w:val="ru-RU"/>
        </w:rPr>
        <w:tab/>
      </w:r>
      <w:r w:rsidRPr="00B11874">
        <w:rPr>
          <w:b/>
          <w:lang w:val="ru-RU"/>
        </w:rPr>
        <w:tab/>
      </w:r>
      <w:r w:rsidRPr="00B11874">
        <w:rPr>
          <w:b/>
        </w:rPr>
        <w:t xml:space="preserve">                 </w:t>
      </w:r>
      <w:r w:rsidRPr="00B11874">
        <w:rPr>
          <w:b/>
          <w:lang w:val="ru-RU"/>
        </w:rPr>
        <w:t xml:space="preserve"> </w:t>
      </w:r>
      <w:r w:rsidRPr="00B11874">
        <w:rPr>
          <w:b/>
        </w:rPr>
        <w:t xml:space="preserve">  </w:t>
      </w:r>
    </w:p>
    <w:p w:rsidR="00FA2AC5" w:rsidRPr="00B11874" w:rsidRDefault="00FA2AC5" w:rsidP="00B11874">
      <w:pPr>
        <w:spacing w:line="276" w:lineRule="auto"/>
        <w:ind w:firstLine="567"/>
        <w:jc w:val="both"/>
      </w:pPr>
      <w:r w:rsidRPr="00B11874">
        <w:rPr>
          <w:lang w:val="ru-RU"/>
        </w:rPr>
        <w:t>Адрес</w:t>
      </w:r>
      <w:r w:rsidRPr="00B11874">
        <w:t xml:space="preserve">: </w:t>
      </w:r>
      <w:r w:rsidRPr="00B11874">
        <w:rPr>
          <w:color w:val="000000"/>
          <w:lang w:eastAsia="bg-BG"/>
        </w:rPr>
        <w:t>гр</w:t>
      </w:r>
      <w:proofErr w:type="gramStart"/>
      <w:r w:rsidRPr="00B11874">
        <w:rPr>
          <w:color w:val="000000"/>
          <w:lang w:eastAsia="bg-BG"/>
        </w:rPr>
        <w:t>.П</w:t>
      </w:r>
      <w:proofErr w:type="gramEnd"/>
      <w:r w:rsidRPr="00B11874">
        <w:rPr>
          <w:color w:val="000000"/>
          <w:lang w:eastAsia="bg-BG"/>
        </w:rPr>
        <w:t>ерник, пл. „Св. Иван Рилски”  № 1а</w:t>
      </w:r>
    </w:p>
    <w:p w:rsidR="00FA2AC5" w:rsidRPr="00B11874" w:rsidRDefault="00FA2AC5" w:rsidP="00B11874">
      <w:pPr>
        <w:spacing w:line="276" w:lineRule="auto"/>
        <w:ind w:firstLine="567"/>
        <w:jc w:val="both"/>
      </w:pPr>
      <w:r w:rsidRPr="00B11874">
        <w:t xml:space="preserve">Булстат: </w:t>
      </w:r>
      <w:r w:rsidRPr="00B11874">
        <w:rPr>
          <w:lang w:eastAsia="bg-BG"/>
        </w:rPr>
        <w:t>000386751</w:t>
      </w:r>
      <w:r w:rsidRPr="00B11874">
        <w:rPr>
          <w:lang w:val="ru-RU"/>
        </w:rPr>
        <w:tab/>
      </w:r>
      <w:r w:rsidRPr="00B11874">
        <w:t xml:space="preserve">        </w:t>
      </w:r>
    </w:p>
    <w:p w:rsidR="00FA2AC5" w:rsidRPr="00B11874" w:rsidRDefault="00FA2AC5" w:rsidP="00B11874">
      <w:pPr>
        <w:spacing w:line="276" w:lineRule="auto"/>
        <w:ind w:firstLine="567"/>
        <w:jc w:val="both"/>
      </w:pPr>
      <w:r w:rsidRPr="00B11874">
        <w:t>Тел.</w:t>
      </w:r>
      <w:r w:rsidRPr="00AD3D0B">
        <w:t>/</w:t>
      </w:r>
      <w:r w:rsidRPr="00B11874">
        <w:t xml:space="preserve">факс </w:t>
      </w:r>
      <w:r w:rsidRPr="00B11874">
        <w:rPr>
          <w:lang w:val="ru-RU"/>
        </w:rPr>
        <w:t xml:space="preserve"> </w:t>
      </w:r>
      <w:r w:rsidRPr="00B11874">
        <w:t>……………………….</w:t>
      </w:r>
    </w:p>
    <w:p w:rsidR="00FA2AC5" w:rsidRPr="00B11874" w:rsidRDefault="00FA2AC5" w:rsidP="00B11874">
      <w:pPr>
        <w:spacing w:line="276" w:lineRule="auto"/>
        <w:ind w:firstLine="567"/>
        <w:jc w:val="both"/>
        <w:rPr>
          <w:lang w:val="ru-RU"/>
        </w:rPr>
      </w:pPr>
      <w:r w:rsidRPr="00B11874">
        <w:rPr>
          <w:lang w:val="en-US"/>
        </w:rPr>
        <w:t>Email</w:t>
      </w:r>
      <w:r w:rsidRPr="00AD3D0B">
        <w:t>: …………………………</w:t>
      </w:r>
      <w:r w:rsidRPr="00B11874">
        <w:rPr>
          <w:lang w:val="ru-RU"/>
        </w:rPr>
        <w:tab/>
      </w:r>
      <w:r w:rsidRPr="00B11874">
        <w:rPr>
          <w:lang w:val="ru-RU"/>
        </w:rPr>
        <w:tab/>
      </w:r>
      <w:r w:rsidRPr="00B11874">
        <w:rPr>
          <w:lang w:val="ru-RU"/>
        </w:rPr>
        <w:tab/>
      </w:r>
      <w:r w:rsidRPr="00B11874">
        <w:t xml:space="preserve">                                                            </w:t>
      </w:r>
    </w:p>
    <w:p w:rsidR="00FA2AC5" w:rsidRPr="00B11874" w:rsidRDefault="00FA2AC5" w:rsidP="00B11874">
      <w:pPr>
        <w:spacing w:line="276" w:lineRule="auto"/>
        <w:ind w:firstLine="567"/>
        <w:jc w:val="both"/>
      </w:pPr>
      <w:r w:rsidRPr="00B11874">
        <w:t>IBAN</w:t>
      </w:r>
      <w:r w:rsidRPr="00B11874">
        <w:rPr>
          <w:lang w:val="ru-RU"/>
        </w:rPr>
        <w:t>:</w:t>
      </w:r>
      <w:r w:rsidRPr="00B11874">
        <w:t xml:space="preserve"> BG36CECB97903360879300</w:t>
      </w:r>
    </w:p>
    <w:p w:rsidR="00FA2AC5" w:rsidRPr="00B11874" w:rsidRDefault="00FA2AC5" w:rsidP="00B11874">
      <w:pPr>
        <w:spacing w:line="276" w:lineRule="auto"/>
        <w:ind w:firstLine="567"/>
        <w:jc w:val="both"/>
      </w:pPr>
      <w:r w:rsidRPr="00B11874">
        <w:t>BIC</w:t>
      </w:r>
      <w:r w:rsidRPr="00B11874">
        <w:rPr>
          <w:lang w:val="ru-RU"/>
        </w:rPr>
        <w:t xml:space="preserve">: </w:t>
      </w:r>
      <w:r w:rsidRPr="00B11874">
        <w:t>CECBBGSF</w:t>
      </w:r>
    </w:p>
    <w:p w:rsidR="00FA2AC5" w:rsidRPr="00B11874" w:rsidRDefault="00FA2AC5" w:rsidP="00B11874">
      <w:pPr>
        <w:spacing w:line="276" w:lineRule="auto"/>
        <w:jc w:val="both"/>
        <w:rPr>
          <w:b/>
          <w:u w:val="single"/>
        </w:rPr>
      </w:pPr>
      <w:r w:rsidRPr="00B11874">
        <w:rPr>
          <w:b/>
          <w:lang w:val="ru-RU"/>
        </w:rPr>
        <w:t xml:space="preserve">          </w:t>
      </w:r>
      <w:r w:rsidRPr="00B11874">
        <w:rPr>
          <w:b/>
          <w:u w:val="single"/>
        </w:rPr>
        <w:t xml:space="preserve">Отговорно лице: …………………….., длъжност, тел., </w:t>
      </w:r>
      <w:proofErr w:type="spellStart"/>
      <w:r w:rsidRPr="00B11874">
        <w:rPr>
          <w:b/>
          <w:u w:val="single"/>
        </w:rPr>
        <w:t>e-mail</w:t>
      </w:r>
      <w:proofErr w:type="spellEnd"/>
      <w:r w:rsidRPr="00B11874">
        <w:rPr>
          <w:b/>
          <w:u w:val="single"/>
        </w:rPr>
        <w:t xml:space="preserve">. </w:t>
      </w:r>
    </w:p>
    <w:p w:rsidR="00FA2AC5" w:rsidRPr="00B11874" w:rsidRDefault="00FA2AC5" w:rsidP="00B11874">
      <w:pPr>
        <w:spacing w:line="276" w:lineRule="auto"/>
        <w:jc w:val="both"/>
        <w:rPr>
          <w:b/>
          <w:u w:val="single"/>
        </w:rPr>
      </w:pPr>
    </w:p>
    <w:p w:rsidR="00FA2AC5" w:rsidRPr="00B11874" w:rsidRDefault="00FA2AC5" w:rsidP="00B11874">
      <w:pPr>
        <w:spacing w:line="276" w:lineRule="auto"/>
        <w:jc w:val="both"/>
        <w:rPr>
          <w:b/>
          <w:u w:val="single"/>
        </w:rPr>
      </w:pPr>
      <w:r w:rsidRPr="00B11874">
        <w:rPr>
          <w:lang w:val="ru-RU"/>
        </w:rPr>
        <w:t xml:space="preserve">          </w:t>
      </w:r>
      <w:r w:rsidRPr="00B11874">
        <w:rPr>
          <w:b/>
          <w:u w:val="single"/>
          <w:lang w:val="ru-RU"/>
        </w:rPr>
        <w:t>ИЗПЪЛНИТЕЛ</w:t>
      </w:r>
      <w:r w:rsidRPr="00B11874">
        <w:rPr>
          <w:b/>
          <w:u w:val="single"/>
        </w:rPr>
        <w:t>:</w:t>
      </w:r>
    </w:p>
    <w:p w:rsidR="00FA2AC5" w:rsidRPr="00B11874" w:rsidRDefault="00FA2AC5" w:rsidP="00B11874">
      <w:pPr>
        <w:spacing w:line="276" w:lineRule="auto"/>
        <w:ind w:firstLine="567"/>
        <w:jc w:val="both"/>
      </w:pPr>
      <w:r w:rsidRPr="00B11874">
        <w:rPr>
          <w:lang w:val="ru-RU"/>
        </w:rPr>
        <w:t>Адрес:</w:t>
      </w:r>
      <w:r w:rsidRPr="00B11874">
        <w:t xml:space="preserve"> ……………………………</w:t>
      </w:r>
    </w:p>
    <w:p w:rsidR="00FA2AC5" w:rsidRPr="00B11874" w:rsidRDefault="00FA2AC5" w:rsidP="00B11874">
      <w:pPr>
        <w:spacing w:line="276" w:lineRule="auto"/>
        <w:ind w:firstLine="567"/>
        <w:jc w:val="both"/>
        <w:rPr>
          <w:lang w:val="ru-RU"/>
        </w:rPr>
      </w:pPr>
      <w:r w:rsidRPr="00B11874">
        <w:rPr>
          <w:lang w:val="ru-RU"/>
        </w:rPr>
        <w:t>ЕИК: ……………………………</w:t>
      </w:r>
    </w:p>
    <w:p w:rsidR="00FA2AC5" w:rsidRPr="00B11874" w:rsidRDefault="00FA2AC5" w:rsidP="00B11874">
      <w:pPr>
        <w:spacing w:line="276" w:lineRule="auto"/>
        <w:ind w:firstLine="567"/>
        <w:jc w:val="both"/>
        <w:rPr>
          <w:lang w:val="ru-RU"/>
        </w:rPr>
      </w:pPr>
      <w:r w:rsidRPr="00B11874">
        <w:rPr>
          <w:lang w:val="ru-RU"/>
        </w:rPr>
        <w:t>Тел./факс ……………………………</w:t>
      </w:r>
    </w:p>
    <w:p w:rsidR="00FA2AC5" w:rsidRPr="00B11874" w:rsidRDefault="00FA2AC5" w:rsidP="00B11874">
      <w:pPr>
        <w:spacing w:line="276" w:lineRule="auto"/>
        <w:ind w:firstLine="567"/>
        <w:jc w:val="both"/>
      </w:pPr>
      <w:r w:rsidRPr="00B11874">
        <w:rPr>
          <w:lang w:val="en-US"/>
        </w:rPr>
        <w:t>Email</w:t>
      </w:r>
      <w:r w:rsidRPr="00AD3D0B">
        <w:rPr>
          <w:lang w:val="ru-RU"/>
        </w:rPr>
        <w:t>: …………………………</w:t>
      </w:r>
      <w:r w:rsidRPr="00B11874">
        <w:t>.....</w:t>
      </w:r>
    </w:p>
    <w:p w:rsidR="00FA2AC5" w:rsidRPr="00B11874" w:rsidRDefault="00FA2AC5" w:rsidP="00B11874">
      <w:pPr>
        <w:spacing w:line="276" w:lineRule="auto"/>
        <w:ind w:firstLine="567"/>
        <w:jc w:val="both"/>
      </w:pPr>
      <w:r w:rsidRPr="00B11874">
        <w:t>IBAN</w:t>
      </w:r>
      <w:r w:rsidRPr="00B11874">
        <w:rPr>
          <w:lang w:val="ru-RU"/>
        </w:rPr>
        <w:t>:</w:t>
      </w:r>
      <w:r w:rsidRPr="00B11874">
        <w:t xml:space="preserve"> ………………………….</w:t>
      </w:r>
    </w:p>
    <w:p w:rsidR="00FA2AC5" w:rsidRPr="00B11874" w:rsidRDefault="00FA2AC5" w:rsidP="00B11874">
      <w:pPr>
        <w:spacing w:line="276" w:lineRule="auto"/>
        <w:ind w:firstLine="567"/>
        <w:jc w:val="both"/>
      </w:pPr>
      <w:r w:rsidRPr="00B11874">
        <w:t>BIC</w:t>
      </w:r>
      <w:r w:rsidRPr="00B11874">
        <w:rPr>
          <w:lang w:val="ru-RU"/>
        </w:rPr>
        <w:t>:</w:t>
      </w:r>
      <w:r w:rsidRPr="00B11874">
        <w:t xml:space="preserve"> …………………………….</w:t>
      </w:r>
    </w:p>
    <w:p w:rsidR="00FA2AC5" w:rsidRPr="00B11874" w:rsidRDefault="00FA2AC5" w:rsidP="00B11874">
      <w:pPr>
        <w:spacing w:line="276" w:lineRule="auto"/>
        <w:ind w:firstLine="567"/>
        <w:jc w:val="both"/>
        <w:rPr>
          <w:b/>
          <w:u w:val="single"/>
        </w:rPr>
      </w:pPr>
      <w:r w:rsidRPr="00B11874">
        <w:rPr>
          <w:b/>
          <w:u w:val="single"/>
        </w:rPr>
        <w:t xml:space="preserve">Отговорно лице: …………………….., длъжност, тел., </w:t>
      </w:r>
      <w:proofErr w:type="spellStart"/>
      <w:r w:rsidRPr="00B11874">
        <w:rPr>
          <w:b/>
          <w:u w:val="single"/>
        </w:rPr>
        <w:t>e-mail</w:t>
      </w:r>
      <w:proofErr w:type="spellEnd"/>
      <w:r w:rsidRPr="00B11874">
        <w:rPr>
          <w:b/>
          <w:u w:val="single"/>
        </w:rPr>
        <w:t>.</w:t>
      </w:r>
    </w:p>
    <w:p w:rsidR="00FA2AC5" w:rsidRPr="00B11874" w:rsidRDefault="00FA2AC5" w:rsidP="00B11874">
      <w:pPr>
        <w:spacing w:line="276" w:lineRule="auto"/>
        <w:ind w:firstLine="567"/>
        <w:jc w:val="both"/>
        <w:rPr>
          <w:b/>
        </w:rPr>
      </w:pPr>
    </w:p>
    <w:p w:rsidR="00FA2AC5" w:rsidRPr="00B11874" w:rsidRDefault="00FA2AC5" w:rsidP="00B11874">
      <w:pPr>
        <w:spacing w:line="276" w:lineRule="auto"/>
        <w:ind w:firstLine="567"/>
        <w:jc w:val="both"/>
        <w:rPr>
          <w:noProof/>
          <w:lang w:eastAsia="en-GB"/>
        </w:rPr>
      </w:pPr>
      <w:r w:rsidRPr="00B11874">
        <w:rPr>
          <w:b/>
        </w:rPr>
        <w:t xml:space="preserve">(3) </w:t>
      </w:r>
      <w:r w:rsidRPr="00B11874">
        <w:rPr>
          <w:noProof/>
          <w:lang w:eastAsia="en-GB"/>
        </w:rPr>
        <w:t>За дата на уведомлението се счита:</w:t>
      </w:r>
    </w:p>
    <w:p w:rsidR="00FA2AC5" w:rsidRPr="00B11874" w:rsidRDefault="00FA2AC5" w:rsidP="00B11874">
      <w:pPr>
        <w:spacing w:line="276" w:lineRule="auto"/>
        <w:ind w:firstLine="567"/>
        <w:jc w:val="both"/>
        <w:rPr>
          <w:noProof/>
          <w:lang w:eastAsia="en-GB"/>
        </w:rPr>
      </w:pPr>
      <w:r w:rsidRPr="00B11874">
        <w:rPr>
          <w:noProof/>
          <w:lang w:eastAsia="en-GB"/>
        </w:rPr>
        <w:t xml:space="preserve">     1. датата на предаването – при лично предаване на уведомлението;</w:t>
      </w:r>
    </w:p>
    <w:p w:rsidR="00FA2AC5" w:rsidRPr="00B11874" w:rsidRDefault="00FA2AC5" w:rsidP="00B11874">
      <w:pPr>
        <w:spacing w:line="276" w:lineRule="auto"/>
        <w:ind w:firstLine="567"/>
        <w:jc w:val="both"/>
        <w:rPr>
          <w:noProof/>
          <w:lang w:eastAsia="en-GB"/>
        </w:rPr>
      </w:pPr>
      <w:r w:rsidRPr="00B11874">
        <w:rPr>
          <w:noProof/>
          <w:lang w:eastAsia="en-GB"/>
        </w:rPr>
        <w:t xml:space="preserve">     2. датата на пощенското клеймо на обратната разписка – при изпращане по пощата;</w:t>
      </w:r>
    </w:p>
    <w:p w:rsidR="00FA2AC5" w:rsidRPr="00B11874" w:rsidRDefault="00FA2AC5" w:rsidP="00B11874">
      <w:pPr>
        <w:spacing w:line="276" w:lineRule="auto"/>
        <w:ind w:firstLine="567"/>
        <w:jc w:val="both"/>
        <w:rPr>
          <w:noProof/>
          <w:lang w:eastAsia="en-GB"/>
        </w:rPr>
      </w:pPr>
      <w:r w:rsidRPr="00B11874">
        <w:rPr>
          <w:noProof/>
          <w:lang w:eastAsia="en-GB"/>
        </w:rPr>
        <w:t xml:space="preserve">     3.  датата на доставка, отбелязана върху куриерската разписка – при изпращане по куриер;</w:t>
      </w:r>
    </w:p>
    <w:p w:rsidR="00FA2AC5" w:rsidRPr="00B11874" w:rsidRDefault="00FA2AC5" w:rsidP="00B11874">
      <w:pPr>
        <w:spacing w:line="276" w:lineRule="auto"/>
        <w:ind w:firstLine="567"/>
        <w:jc w:val="both"/>
        <w:rPr>
          <w:noProof/>
          <w:lang w:eastAsia="en-GB"/>
        </w:rPr>
      </w:pPr>
      <w:r w:rsidRPr="00B11874">
        <w:rPr>
          <w:noProof/>
          <w:lang w:eastAsia="en-GB"/>
        </w:rPr>
        <w:t xml:space="preserve">    </w:t>
      </w:r>
      <w:r w:rsidR="00BC53D4">
        <w:rPr>
          <w:noProof/>
          <w:lang w:eastAsia="en-GB"/>
        </w:rPr>
        <w:t xml:space="preserve"> </w:t>
      </w:r>
      <w:r w:rsidRPr="00B11874">
        <w:rPr>
          <w:noProof/>
          <w:lang w:eastAsia="en-GB"/>
        </w:rPr>
        <w:t>4. датата на приемането – при изпращане по факс;</w:t>
      </w:r>
    </w:p>
    <w:p w:rsidR="00FA2AC5" w:rsidRPr="00B11874" w:rsidRDefault="00FA2AC5" w:rsidP="00B11874">
      <w:pPr>
        <w:spacing w:line="276" w:lineRule="auto"/>
        <w:ind w:firstLine="567"/>
        <w:jc w:val="both"/>
        <w:rPr>
          <w:noProof/>
          <w:lang w:eastAsia="en-GB"/>
        </w:rPr>
      </w:pPr>
      <w:r w:rsidRPr="00B11874">
        <w:rPr>
          <w:noProof/>
          <w:lang w:eastAsia="en-GB"/>
        </w:rPr>
        <w:t xml:space="preserve">    </w:t>
      </w:r>
      <w:r w:rsidR="00BC53D4">
        <w:rPr>
          <w:noProof/>
          <w:lang w:eastAsia="en-GB"/>
        </w:rPr>
        <w:t xml:space="preserve"> </w:t>
      </w:r>
      <w:r w:rsidRPr="00B11874">
        <w:rPr>
          <w:noProof/>
          <w:lang w:eastAsia="en-GB"/>
        </w:rPr>
        <w:t xml:space="preserve">5. датата на получаване – при изпращане по електронна поща. </w:t>
      </w:r>
    </w:p>
    <w:p w:rsidR="00FA2AC5" w:rsidRPr="00B11874" w:rsidRDefault="00FA2AC5" w:rsidP="00B11874">
      <w:pPr>
        <w:spacing w:line="276" w:lineRule="auto"/>
        <w:jc w:val="both"/>
        <w:rPr>
          <w:b/>
        </w:rPr>
      </w:pPr>
    </w:p>
    <w:p w:rsidR="00FA2AC5" w:rsidRPr="00B11874" w:rsidRDefault="00B11874" w:rsidP="00B11874">
      <w:pPr>
        <w:spacing w:line="276" w:lineRule="auto"/>
        <w:ind w:firstLine="567"/>
        <w:jc w:val="both"/>
        <w:rPr>
          <w:noProof/>
          <w:lang w:eastAsia="cs-CZ"/>
        </w:rPr>
      </w:pPr>
      <w:r w:rsidRPr="00B11874">
        <w:rPr>
          <w:b/>
        </w:rPr>
        <w:t>Чл. 27</w:t>
      </w:r>
      <w:r w:rsidR="00FA2AC5" w:rsidRPr="00B11874">
        <w:rPr>
          <w:b/>
        </w:rPr>
        <w:t>.</w:t>
      </w:r>
      <w:r w:rsidR="00FA2AC5" w:rsidRPr="00B11874">
        <w:t xml:space="preserve"> </w:t>
      </w:r>
      <w:r w:rsidR="00FA2AC5" w:rsidRPr="00B11874">
        <w:rPr>
          <w:noProof/>
          <w:lang w:eastAsia="cs-CZ"/>
        </w:rPr>
        <w:t>Никоя от страните няма право да прехвърля никое от правата и задълженията, произтичащи от настоящия договор, без съгласието на другата страна.</w:t>
      </w:r>
      <w:r w:rsidR="00FA2AC5" w:rsidRPr="00B11874">
        <w:rPr>
          <w:lang w:eastAsia="bg-BG"/>
        </w:rPr>
        <w:t xml:space="preserve"> </w:t>
      </w:r>
      <w:r w:rsidR="00FA2AC5" w:rsidRPr="00B11874">
        <w:rPr>
          <w:noProof/>
          <w:lang w:eastAsia="cs-CZ"/>
        </w:rPr>
        <w:t xml:space="preserve">Паричните вземания по договора могат да бъдат прехвърляни или залагани съгласно приложимото право. </w:t>
      </w:r>
    </w:p>
    <w:p w:rsidR="00FA2AC5" w:rsidRPr="00B11874" w:rsidRDefault="00B11874" w:rsidP="00B11874">
      <w:pPr>
        <w:spacing w:line="276" w:lineRule="auto"/>
        <w:ind w:firstLine="567"/>
        <w:jc w:val="both"/>
        <w:rPr>
          <w:lang w:eastAsia="bg-BG"/>
        </w:rPr>
      </w:pPr>
      <w:r w:rsidRPr="00B11874">
        <w:rPr>
          <w:b/>
          <w:lang w:eastAsia="bg-BG"/>
        </w:rPr>
        <w:t>Чл. 28</w:t>
      </w:r>
      <w:r w:rsidR="00FA2AC5" w:rsidRPr="00B11874">
        <w:rPr>
          <w:b/>
          <w:lang w:eastAsia="bg-BG"/>
        </w:rPr>
        <w:t>.</w:t>
      </w:r>
      <w:r w:rsidR="00FA2AC5" w:rsidRPr="00B11874">
        <w:t xml:space="preserve"> По смисъла на настоящия договор: </w:t>
      </w:r>
    </w:p>
    <w:p w:rsidR="00FA2AC5" w:rsidRPr="00B11874" w:rsidRDefault="00FA2AC5" w:rsidP="00B11874">
      <w:pPr>
        <w:spacing w:after="131" w:line="276" w:lineRule="auto"/>
        <w:ind w:right="46" w:firstLine="9"/>
        <w:jc w:val="both"/>
      </w:pPr>
      <w:r w:rsidRPr="00B11874">
        <w:t xml:space="preserve">         1. пълно неизпълнение е налице, когато </w:t>
      </w:r>
      <w:r w:rsidRPr="00B11874">
        <w:rPr>
          <w:b/>
          <w:color w:val="000000"/>
        </w:rPr>
        <w:t>ИЗПЪЛНИТЕЛЯТ</w:t>
      </w:r>
      <w:r w:rsidRPr="00B11874">
        <w:t xml:space="preserve"> не осъществява абсолютно нищо от предмета на договора по чл. 1, както и закъсняло изпълнение, когато </w:t>
      </w:r>
      <w:r w:rsidRPr="00B11874">
        <w:rPr>
          <w:b/>
        </w:rPr>
        <w:t>ИЗПЪЛНИТЕЛЯТ</w:t>
      </w:r>
      <w:r w:rsidRPr="00B11874">
        <w:t xml:space="preserve"> е извършил дължимото, но с толкова голямо закъснение, че то е безсмислено или безполезно за </w:t>
      </w:r>
      <w:r w:rsidRPr="00B11874">
        <w:rPr>
          <w:b/>
        </w:rPr>
        <w:t>ВЪЗЛОЖИТЕЛЯ</w:t>
      </w:r>
      <w:r w:rsidRPr="00B11874">
        <w:t xml:space="preserve">, както и некачествено изпълнение, когато </w:t>
      </w:r>
      <w:r w:rsidRPr="00B11874">
        <w:rPr>
          <w:b/>
        </w:rPr>
        <w:t>ИЗПЪЛНИТЕЛЯТ</w:t>
      </w:r>
      <w:r w:rsidRPr="00B11874">
        <w:t xml:space="preserve"> е осъществил услугите, предмет на настоящия договор, но извършеното е некачествено или безполезно, и не удовлетворява интереса на </w:t>
      </w:r>
      <w:r w:rsidRPr="00B11874">
        <w:rPr>
          <w:b/>
        </w:rPr>
        <w:t>ВЪЗЛОЖИТЕЛЯ</w:t>
      </w:r>
      <w:r w:rsidRPr="00B11874">
        <w:t>.</w:t>
      </w:r>
    </w:p>
    <w:p w:rsidR="00FA2AC5" w:rsidRPr="00B11874" w:rsidRDefault="00FA2AC5" w:rsidP="00B11874">
      <w:pPr>
        <w:spacing w:after="131" w:line="276" w:lineRule="auto"/>
        <w:ind w:right="46" w:firstLine="9"/>
        <w:jc w:val="both"/>
      </w:pPr>
      <w:r w:rsidRPr="00B11874">
        <w:t xml:space="preserve">        2. забавено изпълнение е, когато </w:t>
      </w:r>
      <w:r w:rsidRPr="00B11874">
        <w:rPr>
          <w:b/>
        </w:rPr>
        <w:t>ИЗПЪЛНИТЕЛЯТ</w:t>
      </w:r>
      <w:r w:rsidRPr="00B11874">
        <w:t xml:space="preserve"> е извършил дължимото, но със закъснение съгласно съответните посочени срокове в договора; </w:t>
      </w:r>
    </w:p>
    <w:p w:rsidR="00FA2AC5" w:rsidRPr="00B11874" w:rsidRDefault="00FA2AC5" w:rsidP="00B11874">
      <w:pPr>
        <w:spacing w:after="131" w:line="276" w:lineRule="auto"/>
        <w:ind w:right="46" w:firstLine="9"/>
        <w:jc w:val="both"/>
      </w:pPr>
      <w:r w:rsidRPr="00B11874">
        <w:t xml:space="preserve">         3. системно неизпълнение на задължение/я на страна по договора е налице, когато същото/</w:t>
      </w:r>
      <w:proofErr w:type="spellStart"/>
      <w:r w:rsidRPr="00B11874">
        <w:t>ите</w:t>
      </w:r>
      <w:proofErr w:type="spellEnd"/>
      <w:r w:rsidRPr="00B11874">
        <w:t xml:space="preserve"> не са изпълнени повече от 3 (три) пъти; </w:t>
      </w:r>
    </w:p>
    <w:p w:rsidR="00FA2AC5" w:rsidRPr="00B11874" w:rsidRDefault="00FA2AC5" w:rsidP="00B11874">
      <w:pPr>
        <w:spacing w:after="131" w:line="276" w:lineRule="auto"/>
        <w:ind w:right="46" w:firstLine="9"/>
        <w:jc w:val="both"/>
      </w:pPr>
      <w:r w:rsidRPr="00B11874">
        <w:t xml:space="preserve">         4. частично изпълнение/некачествено изпълнение на отделни задължения или задачи по договора е налице, когато </w:t>
      </w:r>
      <w:r w:rsidRPr="00B11874">
        <w:rPr>
          <w:b/>
        </w:rPr>
        <w:t>ИЗПЪЛНИТЕЛЯТ</w:t>
      </w:r>
      <w:r w:rsidRPr="00B11874">
        <w:t xml:space="preserve"> не осъществи в пълен обем, количество и качество услугата по чл. 1, а е изпълнил само част от дължимото за отделната дейност/не е изпълнил дейността с необходимото качество. </w:t>
      </w:r>
    </w:p>
    <w:p w:rsidR="00FA2AC5" w:rsidRPr="00B11874" w:rsidRDefault="00B11874" w:rsidP="00B11874">
      <w:pPr>
        <w:spacing w:line="276" w:lineRule="auto"/>
        <w:ind w:firstLine="567"/>
        <w:jc w:val="both"/>
      </w:pPr>
      <w:r w:rsidRPr="00B11874">
        <w:rPr>
          <w:b/>
          <w:noProof/>
          <w:lang w:eastAsia="cs-CZ"/>
        </w:rPr>
        <w:t>Чл. 29</w:t>
      </w:r>
      <w:r w:rsidR="00FA2AC5" w:rsidRPr="00B11874">
        <w:rPr>
          <w:b/>
          <w:noProof/>
          <w:lang w:eastAsia="en-GB"/>
        </w:rPr>
        <w:t>.</w:t>
      </w:r>
      <w:r w:rsidR="00FA2AC5" w:rsidRPr="00B11874">
        <w:rPr>
          <w:noProof/>
          <w:lang w:eastAsia="en-GB"/>
        </w:rPr>
        <w:t xml:space="preserve"> </w:t>
      </w:r>
      <w:r w:rsidR="00FA2AC5" w:rsidRPr="00B11874">
        <w:t>За всички неуредени в този договор въпроси се прилагат разпоредбите на ЗЗД и другите нормативни актове регламентиращи тази материя и действащи към датата на възникване на спора.</w:t>
      </w:r>
    </w:p>
    <w:p w:rsidR="00FA2AC5" w:rsidRPr="00B11874" w:rsidRDefault="00FA2AC5" w:rsidP="00B11874">
      <w:pPr>
        <w:spacing w:line="276" w:lineRule="auto"/>
        <w:ind w:firstLine="567"/>
        <w:jc w:val="both"/>
      </w:pPr>
    </w:p>
    <w:p w:rsidR="00FA2AC5" w:rsidRPr="00B11874" w:rsidRDefault="00FA2AC5" w:rsidP="00B11874">
      <w:pPr>
        <w:spacing w:line="276" w:lineRule="auto"/>
        <w:ind w:firstLine="567"/>
        <w:jc w:val="both"/>
        <w:rPr>
          <w:b/>
          <w:iCs/>
        </w:rPr>
      </w:pPr>
      <w:r w:rsidRPr="00B11874">
        <w:t xml:space="preserve">Настоящият договор се изготви и подписа в четири еднообразни екземпляра – три за </w:t>
      </w:r>
      <w:r w:rsidRPr="00B11874">
        <w:rPr>
          <w:b/>
          <w:iCs/>
        </w:rPr>
        <w:t>ВЪЗЛОЖИТЕЛЯ</w:t>
      </w:r>
      <w:r w:rsidRPr="00B11874">
        <w:t xml:space="preserve"> и един за </w:t>
      </w:r>
      <w:r w:rsidRPr="00B11874">
        <w:rPr>
          <w:b/>
          <w:iCs/>
        </w:rPr>
        <w:t>ИЗПЪЛНИТЕЛЯ.</w:t>
      </w:r>
    </w:p>
    <w:p w:rsidR="00FA2AC5" w:rsidRPr="00B11874" w:rsidRDefault="00FA2AC5" w:rsidP="00B11874">
      <w:pPr>
        <w:spacing w:line="276" w:lineRule="auto"/>
        <w:jc w:val="both"/>
        <w:rPr>
          <w:b/>
          <w:u w:val="single"/>
        </w:rPr>
      </w:pPr>
    </w:p>
    <w:p w:rsidR="00FA2AC5" w:rsidRPr="00B11874" w:rsidRDefault="00FA2AC5" w:rsidP="00B11874">
      <w:pPr>
        <w:spacing w:line="276" w:lineRule="auto"/>
        <w:jc w:val="both"/>
        <w:rPr>
          <w:b/>
          <w:u w:val="single"/>
        </w:rPr>
      </w:pPr>
    </w:p>
    <w:p w:rsidR="00FA2AC5" w:rsidRPr="00B11874" w:rsidRDefault="00FA2AC5" w:rsidP="00B11874">
      <w:pPr>
        <w:spacing w:line="276" w:lineRule="auto"/>
        <w:jc w:val="both"/>
        <w:rPr>
          <w:b/>
          <w:u w:val="single"/>
        </w:rPr>
      </w:pPr>
      <w:r w:rsidRPr="00B11874">
        <w:rPr>
          <w:b/>
          <w:u w:val="single"/>
        </w:rPr>
        <w:t>ПРИЛОЖЕНИЯ:</w:t>
      </w:r>
    </w:p>
    <w:p w:rsidR="00FA2AC5" w:rsidRPr="00B11874" w:rsidRDefault="00FA2AC5" w:rsidP="00B11874">
      <w:pPr>
        <w:spacing w:line="276" w:lineRule="auto"/>
        <w:jc w:val="both"/>
        <w:rPr>
          <w:iCs/>
          <w:lang w:eastAsia="bg-BG"/>
        </w:rPr>
      </w:pPr>
      <w:r w:rsidRPr="00B11874">
        <w:rPr>
          <w:b/>
          <w:iCs/>
          <w:lang w:eastAsia="bg-BG"/>
        </w:rPr>
        <w:t>Приложение № 1</w:t>
      </w:r>
      <w:r w:rsidRPr="00B11874">
        <w:rPr>
          <w:iCs/>
          <w:lang w:eastAsia="bg-BG"/>
        </w:rPr>
        <w:t>: Техническа спецификация;</w:t>
      </w:r>
    </w:p>
    <w:p w:rsidR="00FA2AC5" w:rsidRPr="00B11874" w:rsidRDefault="00FA2AC5" w:rsidP="00B11874">
      <w:pPr>
        <w:spacing w:line="276" w:lineRule="auto"/>
        <w:jc w:val="both"/>
        <w:rPr>
          <w:iCs/>
          <w:lang w:eastAsia="bg-BG"/>
        </w:rPr>
      </w:pPr>
      <w:r w:rsidRPr="00B11874">
        <w:rPr>
          <w:b/>
          <w:iCs/>
          <w:lang w:eastAsia="bg-BG"/>
        </w:rPr>
        <w:t>Приложение № 2:</w:t>
      </w:r>
      <w:r w:rsidRPr="00B11874">
        <w:rPr>
          <w:iCs/>
          <w:lang w:eastAsia="bg-BG"/>
        </w:rPr>
        <w:t xml:space="preserve"> Техническо предложение на </w:t>
      </w:r>
      <w:r w:rsidRPr="00B11874">
        <w:rPr>
          <w:b/>
          <w:iCs/>
          <w:lang w:eastAsia="bg-BG"/>
        </w:rPr>
        <w:t>ИЗПЪЛНИТЕЛЯ</w:t>
      </w:r>
      <w:r w:rsidRPr="00B11874">
        <w:rPr>
          <w:iCs/>
          <w:lang w:eastAsia="bg-BG"/>
        </w:rPr>
        <w:t>;</w:t>
      </w:r>
    </w:p>
    <w:p w:rsidR="00FA2AC5" w:rsidRPr="00B11874" w:rsidRDefault="00FA2AC5" w:rsidP="00B11874">
      <w:pPr>
        <w:spacing w:line="276" w:lineRule="auto"/>
        <w:jc w:val="both"/>
        <w:rPr>
          <w:iCs/>
          <w:lang w:eastAsia="bg-BG"/>
        </w:rPr>
      </w:pPr>
      <w:r w:rsidRPr="00B11874">
        <w:rPr>
          <w:b/>
          <w:iCs/>
          <w:lang w:eastAsia="bg-BG"/>
        </w:rPr>
        <w:t>Приложение № 3:</w:t>
      </w:r>
      <w:r w:rsidRPr="00B11874">
        <w:rPr>
          <w:iCs/>
          <w:lang w:eastAsia="bg-BG"/>
        </w:rPr>
        <w:t xml:space="preserve"> Ценово предложение на </w:t>
      </w:r>
      <w:r w:rsidRPr="00B11874">
        <w:rPr>
          <w:b/>
          <w:iCs/>
          <w:lang w:eastAsia="bg-BG"/>
        </w:rPr>
        <w:t>ИЗПЪЛНИТЕЛЯ</w:t>
      </w:r>
      <w:r w:rsidRPr="00B11874">
        <w:rPr>
          <w:iCs/>
          <w:lang w:eastAsia="bg-BG"/>
        </w:rPr>
        <w:t>.</w:t>
      </w:r>
    </w:p>
    <w:p w:rsidR="00315C1B" w:rsidRPr="00B11874" w:rsidRDefault="00315C1B" w:rsidP="00B11874">
      <w:pPr>
        <w:spacing w:line="276" w:lineRule="auto"/>
        <w:jc w:val="both"/>
        <w:rPr>
          <w:iCs/>
        </w:rPr>
      </w:pPr>
    </w:p>
    <w:p w:rsidR="00B55D71" w:rsidRPr="00B11874" w:rsidRDefault="00684FAC" w:rsidP="000B35F5">
      <w:pPr>
        <w:tabs>
          <w:tab w:val="left" w:pos="6300"/>
        </w:tabs>
        <w:spacing w:afterLines="40" w:line="276" w:lineRule="auto"/>
        <w:jc w:val="both"/>
        <w:outlineLvl w:val="0"/>
        <w:rPr>
          <w:b/>
          <w:u w:val="single"/>
        </w:rPr>
      </w:pPr>
      <w:r w:rsidRPr="00B11874">
        <w:rPr>
          <w:b/>
          <w:u w:val="single"/>
        </w:rPr>
        <w:t>ВЪЗЛОЖИТЕЛ:</w:t>
      </w:r>
      <w:r w:rsidRPr="00B11874">
        <w:rPr>
          <w:b/>
        </w:rPr>
        <w:tab/>
      </w:r>
      <w:r w:rsidRPr="00B11874">
        <w:rPr>
          <w:b/>
          <w:u w:val="single"/>
        </w:rPr>
        <w:t>ЗА ИЗПЪЛНИТЕЛЯ:</w:t>
      </w:r>
    </w:p>
    <w:p w:rsidR="00B55D71" w:rsidRPr="00B11874" w:rsidRDefault="009C2F5D" w:rsidP="000B35F5">
      <w:pPr>
        <w:spacing w:afterLines="40" w:line="276" w:lineRule="auto"/>
        <w:jc w:val="both"/>
        <w:rPr>
          <w:b/>
        </w:rPr>
      </w:pPr>
      <w:r w:rsidRPr="00B11874">
        <w:rPr>
          <w:b/>
        </w:rPr>
        <w:t xml:space="preserve">КМЕТ НА ОБЩИНА </w:t>
      </w:r>
      <w:r w:rsidR="001D279D" w:rsidRPr="00B11874">
        <w:rPr>
          <w:b/>
        </w:rPr>
        <w:t>П</w:t>
      </w:r>
      <w:r w:rsidR="00E71AA1" w:rsidRPr="00B11874">
        <w:rPr>
          <w:b/>
        </w:rPr>
        <w:t>ЕРНИК</w:t>
      </w:r>
      <w:r w:rsidR="00F827F3" w:rsidRPr="00B11874">
        <w:rPr>
          <w:b/>
        </w:rPr>
        <w:t>:</w:t>
      </w:r>
      <w:r w:rsidR="00F827F3" w:rsidRPr="00B11874">
        <w:rPr>
          <w:b/>
        </w:rPr>
        <w:tab/>
      </w:r>
      <w:r w:rsidR="00F827F3" w:rsidRPr="00B11874">
        <w:rPr>
          <w:b/>
        </w:rPr>
        <w:tab/>
      </w:r>
      <w:r w:rsidR="00F827F3" w:rsidRPr="00B11874">
        <w:rPr>
          <w:b/>
        </w:rPr>
        <w:tab/>
      </w:r>
      <w:r w:rsidR="00684FAC" w:rsidRPr="00B11874">
        <w:rPr>
          <w:b/>
        </w:rPr>
        <w:tab/>
      </w:r>
      <w:r w:rsidR="00E71AA1" w:rsidRPr="00B11874">
        <w:rPr>
          <w:b/>
        </w:rPr>
        <w:t xml:space="preserve">           </w:t>
      </w:r>
      <w:r w:rsidR="00684FAC" w:rsidRPr="00B11874">
        <w:rPr>
          <w:b/>
        </w:rPr>
        <w:t>___________________</w:t>
      </w:r>
    </w:p>
    <w:p w:rsidR="00B55D71" w:rsidRPr="00B11874" w:rsidRDefault="00315C1B" w:rsidP="000B35F5">
      <w:pPr>
        <w:tabs>
          <w:tab w:val="left" w:pos="6300"/>
          <w:tab w:val="left" w:leader="underscore" w:pos="8640"/>
        </w:tabs>
        <w:spacing w:afterLines="40" w:line="276" w:lineRule="auto"/>
        <w:jc w:val="both"/>
        <w:rPr>
          <w:b/>
        </w:rPr>
      </w:pPr>
      <w:r w:rsidRPr="00B11874">
        <w:rPr>
          <w:b/>
        </w:rPr>
        <w:t>(……………………)</w:t>
      </w:r>
      <w:r w:rsidR="00684FAC" w:rsidRPr="00B11874">
        <w:rPr>
          <w:b/>
        </w:rPr>
        <w:tab/>
        <w:t>(........................................)</w:t>
      </w:r>
    </w:p>
    <w:p w:rsidR="00315C1B" w:rsidRPr="00B11874" w:rsidRDefault="00F66A68" w:rsidP="000B35F5">
      <w:pPr>
        <w:spacing w:afterLines="40" w:line="276" w:lineRule="auto"/>
        <w:jc w:val="both"/>
        <w:outlineLvl w:val="0"/>
        <w:rPr>
          <w:b/>
        </w:rPr>
      </w:pPr>
      <w:r w:rsidRPr="00B11874">
        <w:rPr>
          <w:b/>
        </w:rPr>
        <w:t xml:space="preserve">Вяра </w:t>
      </w:r>
      <w:proofErr w:type="spellStart"/>
      <w:r w:rsidRPr="00B11874">
        <w:rPr>
          <w:b/>
        </w:rPr>
        <w:t>Церовска</w:t>
      </w:r>
      <w:proofErr w:type="spellEnd"/>
    </w:p>
    <w:p w:rsidR="00F66A68" w:rsidRPr="00B11874" w:rsidRDefault="00F66A68" w:rsidP="000B35F5">
      <w:pPr>
        <w:spacing w:afterLines="40" w:line="276" w:lineRule="auto"/>
        <w:jc w:val="both"/>
        <w:outlineLvl w:val="0"/>
        <w:rPr>
          <w:b/>
        </w:rPr>
      </w:pPr>
    </w:p>
    <w:p w:rsidR="00B55D71" w:rsidRPr="00B11874" w:rsidRDefault="00684FAC" w:rsidP="000B35F5">
      <w:pPr>
        <w:spacing w:afterLines="40" w:line="276" w:lineRule="auto"/>
        <w:jc w:val="both"/>
        <w:outlineLvl w:val="0"/>
        <w:rPr>
          <w:b/>
        </w:rPr>
      </w:pPr>
      <w:r w:rsidRPr="00B11874">
        <w:rPr>
          <w:b/>
        </w:rPr>
        <w:t>ГЛ. СЧЕТОВОДИТЕЛ:</w:t>
      </w:r>
    </w:p>
    <w:p w:rsidR="00F66A68" w:rsidRPr="00B11874" w:rsidRDefault="00F66A68" w:rsidP="000B35F5">
      <w:pPr>
        <w:spacing w:afterLines="40" w:line="276" w:lineRule="auto"/>
        <w:jc w:val="both"/>
        <w:rPr>
          <w:b/>
        </w:rPr>
      </w:pPr>
      <w:r w:rsidRPr="00B11874">
        <w:rPr>
          <w:b/>
        </w:rPr>
        <w:t xml:space="preserve"> </w:t>
      </w:r>
      <w:r w:rsidR="00684FAC" w:rsidRPr="00B11874">
        <w:rPr>
          <w:b/>
        </w:rPr>
        <w:t>(……………………)</w:t>
      </w:r>
    </w:p>
    <w:p w:rsidR="000463E7" w:rsidRPr="00B11874" w:rsidRDefault="00F66A68" w:rsidP="000B35F5">
      <w:pPr>
        <w:spacing w:afterLines="40" w:line="276" w:lineRule="auto"/>
        <w:jc w:val="both"/>
        <w:rPr>
          <w:b/>
          <w:lang w:eastAsia="bg-BG"/>
        </w:rPr>
      </w:pPr>
      <w:r w:rsidRPr="00B11874">
        <w:rPr>
          <w:b/>
        </w:rPr>
        <w:t>Мария Благоева</w:t>
      </w:r>
    </w:p>
    <w:sectPr w:rsidR="000463E7" w:rsidRPr="00B11874" w:rsidSect="00BC608B">
      <w:headerReference w:type="default" r:id="rId14"/>
      <w:footerReference w:type="even" r:id="rId15"/>
      <w:footerReference w:type="default" r:id="rId16"/>
      <w:pgSz w:w="12240" w:h="15840"/>
      <w:pgMar w:top="2061" w:right="900" w:bottom="1412" w:left="993" w:header="142" w:footer="230" w:gutter="0"/>
      <w:cols w:space="708"/>
      <w:docGrid w:linePitch="600" w:charSpace="3276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AFCC5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CDE" w:rsidRDefault="00010CDE">
      <w:pPr>
        <w:spacing w:line="240" w:lineRule="auto"/>
      </w:pPr>
      <w:r>
        <w:separator/>
      </w:r>
    </w:p>
  </w:endnote>
  <w:endnote w:type="continuationSeparator" w:id="0">
    <w:p w:rsidR="00010CDE" w:rsidRDefault="00010C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5" w:csb1="00000000"/>
  </w:font>
  <w:font w:name="Times New (W1)">
    <w:altName w:val="Times New Roman"/>
    <w:charset w:val="CC"/>
    <w:family w:val="roman"/>
    <w:pitch w:val="variable"/>
    <w:sig w:usb0="00000203" w:usb1="80000000" w:usb2="00000008"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swiss"/>
    <w:notTrueType/>
    <w:pitch w:val="variable"/>
    <w:sig w:usb0="00000003" w:usb1="00000000" w:usb2="00000000" w:usb3="00000000" w:csb0="00000001" w:csb1="00000000"/>
  </w:font>
  <w:font w:name="ExcelciorCyr">
    <w:charset w:val="CC"/>
    <w:family w:val="roman"/>
    <w:pitch w:val="variable"/>
    <w:sig w:usb0="00000000" w:usb1="00000000" w:usb2="00000000" w:usb3="00000000" w:csb0="00000000" w:csb1="00000000"/>
  </w:font>
  <w:font w:name="Futura Bk">
    <w:altName w:val="Century Gothic"/>
    <w:charset w:val="CC"/>
    <w:family w:val="swiss"/>
    <w:pitch w:val="variable"/>
    <w:sig w:usb0="00000287" w:usb1="00000000" w:usb2="00000000" w:usb3="00000000" w:csb0="0000009F" w:csb1="00000000"/>
  </w:font>
  <w:font w:name="font336">
    <w:charset w:val="CC"/>
    <w:family w:val="auto"/>
    <w:pitch w:val="variable"/>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S ??">
    <w:altName w:val="MS Gothic"/>
    <w:panose1 w:val="00000000000000000000"/>
    <w:charset w:val="80"/>
    <w:family w:val="auto"/>
    <w:notTrueType/>
    <w:pitch w:val="variable"/>
    <w:sig w:usb0="00000000" w:usb1="08070000" w:usb2="00000010" w:usb3="00000000" w:csb0="00020000"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DE" w:rsidRPr="00E20552" w:rsidRDefault="000B35F5">
    <w:pPr>
      <w:pStyle w:val="af0"/>
      <w:jc w:val="right"/>
      <w:rPr>
        <w:sz w:val="24"/>
        <w:szCs w:val="24"/>
      </w:rPr>
    </w:pPr>
    <w:r w:rsidRPr="00E20552">
      <w:rPr>
        <w:sz w:val="24"/>
        <w:szCs w:val="24"/>
      </w:rPr>
      <w:fldChar w:fldCharType="begin"/>
    </w:r>
    <w:r w:rsidR="00010CDE" w:rsidRPr="00E20552">
      <w:rPr>
        <w:sz w:val="24"/>
        <w:szCs w:val="24"/>
      </w:rPr>
      <w:instrText xml:space="preserve"> PAGE   \* MERGEFORMAT </w:instrText>
    </w:r>
    <w:r w:rsidRPr="00E20552">
      <w:rPr>
        <w:sz w:val="24"/>
        <w:szCs w:val="24"/>
      </w:rPr>
      <w:fldChar w:fldCharType="separate"/>
    </w:r>
    <w:r w:rsidR="00010CDE">
      <w:rPr>
        <w:noProof/>
        <w:sz w:val="24"/>
        <w:szCs w:val="24"/>
      </w:rPr>
      <w:t>2</w:t>
    </w:r>
    <w:r w:rsidRPr="00E20552">
      <w:rPr>
        <w:noProof/>
        <w:sz w:val="24"/>
        <w:szCs w:val="24"/>
      </w:rPr>
      <w:fldChar w:fldCharType="end"/>
    </w:r>
  </w:p>
  <w:p w:rsidR="00010CDE" w:rsidRDefault="00010CDE">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8"/>
        <w:szCs w:val="18"/>
        <w:lang w:val="en-US"/>
      </w:rPr>
      <w:id w:val="-988854553"/>
      <w:docPartObj>
        <w:docPartGallery w:val="Page Numbers (Bottom of Page)"/>
        <w:docPartUnique/>
      </w:docPartObj>
    </w:sdtPr>
    <w:sdtEndPr>
      <w:rPr>
        <w:noProof/>
      </w:rPr>
    </w:sdtEndPr>
    <w:sdtContent>
      <w:p w:rsidR="00010CDE" w:rsidRPr="0075187E" w:rsidRDefault="000B35F5" w:rsidP="00AD3D0B">
        <w:pPr>
          <w:pBdr>
            <w:top w:val="single" w:sz="4" w:space="0" w:color="auto"/>
          </w:pBdr>
          <w:jc w:val="center"/>
          <w:rPr>
            <w:sz w:val="18"/>
            <w:szCs w:val="18"/>
            <w:lang w:val="ru-RU"/>
          </w:rPr>
        </w:pPr>
        <w:hyperlink r:id="rId1" w:history="1">
          <w:r w:rsidR="00010CDE" w:rsidRPr="0075187E">
            <w:rPr>
              <w:rStyle w:val="a4"/>
              <w:b/>
              <w:sz w:val="18"/>
              <w:szCs w:val="18"/>
              <w:lang w:val="en-US"/>
            </w:rPr>
            <w:t>www</w:t>
          </w:r>
          <w:r w:rsidR="00010CDE" w:rsidRPr="0075187E">
            <w:rPr>
              <w:rStyle w:val="a4"/>
              <w:b/>
              <w:sz w:val="18"/>
              <w:szCs w:val="18"/>
              <w:lang w:val="ru-RU"/>
            </w:rPr>
            <w:t>.</w:t>
          </w:r>
          <w:proofErr w:type="spellStart"/>
          <w:r w:rsidR="00010CDE" w:rsidRPr="0075187E">
            <w:rPr>
              <w:rStyle w:val="a4"/>
              <w:b/>
              <w:sz w:val="18"/>
              <w:szCs w:val="18"/>
              <w:lang w:val="en-US"/>
            </w:rPr>
            <w:t>eufunds</w:t>
          </w:r>
          <w:proofErr w:type="spellEnd"/>
          <w:r w:rsidR="00010CDE" w:rsidRPr="0075187E">
            <w:rPr>
              <w:rStyle w:val="a4"/>
              <w:b/>
              <w:sz w:val="18"/>
              <w:szCs w:val="18"/>
              <w:lang w:val="ru-RU"/>
            </w:rPr>
            <w:t>.</w:t>
          </w:r>
          <w:proofErr w:type="spellStart"/>
          <w:r w:rsidR="00010CDE" w:rsidRPr="0075187E">
            <w:rPr>
              <w:rStyle w:val="a4"/>
              <w:b/>
              <w:sz w:val="18"/>
              <w:szCs w:val="18"/>
              <w:lang w:val="en-US"/>
            </w:rPr>
            <w:t>bg</w:t>
          </w:r>
          <w:proofErr w:type="spellEnd"/>
        </w:hyperlink>
      </w:p>
      <w:p w:rsidR="00010CDE" w:rsidRPr="00AD3D0B" w:rsidRDefault="00010CDE" w:rsidP="00AD3D0B">
        <w:pPr>
          <w:pStyle w:val="af0"/>
          <w:jc w:val="center"/>
          <w:rPr>
            <w:b/>
            <w:noProof/>
            <w:sz w:val="18"/>
            <w:szCs w:val="18"/>
            <w:lang w:val="ru-RU"/>
          </w:rPr>
        </w:pPr>
        <w:proofErr w:type="spellStart"/>
        <w:r w:rsidRPr="00AB5F83">
          <w:rPr>
            <w:i/>
            <w:iCs/>
            <w:sz w:val="18"/>
            <w:szCs w:val="18"/>
            <w:lang w:val="ru-RU"/>
          </w:rPr>
          <w:t>Този</w:t>
        </w:r>
        <w:proofErr w:type="spellEnd"/>
        <w:r w:rsidRPr="00AB5F83">
          <w:rPr>
            <w:i/>
            <w:iCs/>
            <w:sz w:val="18"/>
            <w:szCs w:val="18"/>
            <w:lang w:val="ru-RU"/>
          </w:rPr>
          <w:t xml:space="preserve"> документ е </w:t>
        </w:r>
        <w:proofErr w:type="spellStart"/>
        <w:r w:rsidRPr="00AB5F83">
          <w:rPr>
            <w:i/>
            <w:iCs/>
            <w:sz w:val="18"/>
            <w:szCs w:val="18"/>
            <w:lang w:val="ru-RU"/>
          </w:rPr>
          <w:t>създаден</w:t>
        </w:r>
        <w:proofErr w:type="spellEnd"/>
        <w:r w:rsidRPr="00AB5F83">
          <w:rPr>
            <w:i/>
            <w:iCs/>
            <w:sz w:val="18"/>
            <w:szCs w:val="18"/>
            <w:lang w:val="ru-RU"/>
          </w:rPr>
          <w:t xml:space="preserve"> в </w:t>
        </w:r>
        <w:proofErr w:type="spellStart"/>
        <w:r w:rsidRPr="00AB5F83">
          <w:rPr>
            <w:i/>
            <w:iCs/>
            <w:sz w:val="18"/>
            <w:szCs w:val="18"/>
            <w:lang w:val="ru-RU"/>
          </w:rPr>
          <w:t>рамките</w:t>
        </w:r>
        <w:proofErr w:type="spellEnd"/>
        <w:r w:rsidRPr="00AB5F83">
          <w:rPr>
            <w:i/>
            <w:iCs/>
            <w:sz w:val="18"/>
            <w:szCs w:val="18"/>
            <w:lang w:val="ru-RU"/>
          </w:rPr>
          <w:t xml:space="preserve"> на проект BG16RFOP001-1.018-0004 „</w:t>
        </w:r>
        <w:proofErr w:type="spellStart"/>
        <w:r w:rsidRPr="00AB5F83">
          <w:rPr>
            <w:i/>
            <w:iCs/>
            <w:sz w:val="18"/>
            <w:szCs w:val="18"/>
            <w:lang w:val="ru-RU"/>
          </w:rPr>
          <w:t>Интегриран</w:t>
        </w:r>
        <w:proofErr w:type="spellEnd"/>
        <w:r>
          <w:rPr>
            <w:i/>
            <w:iCs/>
            <w:sz w:val="18"/>
            <w:szCs w:val="18"/>
            <w:lang w:val="ru-RU"/>
          </w:rPr>
          <w:t xml:space="preserve"> </w:t>
        </w:r>
        <w:proofErr w:type="spellStart"/>
        <w:r w:rsidRPr="00AB5F83">
          <w:rPr>
            <w:i/>
            <w:iCs/>
            <w:sz w:val="18"/>
            <w:szCs w:val="18"/>
            <w:lang w:val="ru-RU"/>
          </w:rPr>
          <w:t>градски</w:t>
        </w:r>
        <w:proofErr w:type="spellEnd"/>
        <w:r w:rsidRPr="00AB5F83">
          <w:rPr>
            <w:i/>
            <w:iCs/>
            <w:sz w:val="18"/>
            <w:szCs w:val="18"/>
            <w:lang w:val="ru-RU"/>
          </w:rPr>
          <w:t xml:space="preserve"> транспорт на град </w:t>
        </w:r>
        <w:proofErr w:type="spellStart"/>
        <w:r w:rsidRPr="00AB5F83">
          <w:rPr>
            <w:i/>
            <w:iCs/>
            <w:sz w:val="18"/>
            <w:szCs w:val="18"/>
            <w:lang w:val="ru-RU"/>
          </w:rPr>
          <w:t>Перник</w:t>
        </w:r>
        <w:proofErr w:type="spellEnd"/>
        <w:r w:rsidRPr="00AB5F83">
          <w:rPr>
            <w:i/>
            <w:iCs/>
            <w:sz w:val="18"/>
            <w:szCs w:val="18"/>
            <w:lang w:val="ru-RU"/>
          </w:rPr>
          <w:t xml:space="preserve">“, </w:t>
        </w:r>
        <w:proofErr w:type="spellStart"/>
        <w:r w:rsidRPr="00AB5F83">
          <w:rPr>
            <w:i/>
            <w:iCs/>
            <w:sz w:val="18"/>
            <w:szCs w:val="18"/>
            <w:lang w:val="ru-RU"/>
          </w:rPr>
          <w:t>който</w:t>
        </w:r>
        <w:proofErr w:type="spellEnd"/>
        <w:r w:rsidRPr="00AB5F83">
          <w:rPr>
            <w:i/>
            <w:iCs/>
            <w:sz w:val="18"/>
            <w:szCs w:val="18"/>
            <w:lang w:val="ru-RU"/>
          </w:rPr>
          <w:t xml:space="preserve"> се </w:t>
        </w:r>
        <w:proofErr w:type="spellStart"/>
        <w:r w:rsidRPr="00AB5F83">
          <w:rPr>
            <w:i/>
            <w:iCs/>
            <w:sz w:val="18"/>
            <w:szCs w:val="18"/>
            <w:lang w:val="ru-RU"/>
          </w:rPr>
          <w:t>осъществява</w:t>
        </w:r>
        <w:proofErr w:type="spellEnd"/>
        <w:r w:rsidRPr="00AB5F83">
          <w:rPr>
            <w:i/>
            <w:iCs/>
            <w:sz w:val="18"/>
            <w:szCs w:val="18"/>
            <w:lang w:val="ru-RU"/>
          </w:rPr>
          <w:t xml:space="preserve"> с </w:t>
        </w:r>
        <w:proofErr w:type="spellStart"/>
        <w:r w:rsidRPr="00AB5F83">
          <w:rPr>
            <w:i/>
            <w:iCs/>
            <w:sz w:val="18"/>
            <w:szCs w:val="18"/>
            <w:lang w:val="ru-RU"/>
          </w:rPr>
          <w:t>финансоватаподкрепа</w:t>
        </w:r>
        <w:proofErr w:type="spellEnd"/>
        <w:r w:rsidRPr="00AB5F83">
          <w:rPr>
            <w:i/>
            <w:iCs/>
            <w:sz w:val="18"/>
            <w:szCs w:val="18"/>
            <w:lang w:val="ru-RU"/>
          </w:rPr>
          <w:t xml:space="preserve"> на </w:t>
        </w:r>
        <w:proofErr w:type="gramStart"/>
        <w:r w:rsidRPr="00AB5F83">
          <w:rPr>
            <w:i/>
            <w:iCs/>
            <w:sz w:val="18"/>
            <w:szCs w:val="18"/>
            <w:lang w:val="ru-RU"/>
          </w:rPr>
          <w:t>Оперативна</w:t>
        </w:r>
        <w:proofErr w:type="gramEnd"/>
        <w:r w:rsidRPr="00AB5F83">
          <w:rPr>
            <w:i/>
            <w:iCs/>
            <w:sz w:val="18"/>
            <w:szCs w:val="18"/>
            <w:lang w:val="ru-RU"/>
          </w:rPr>
          <w:t xml:space="preserve"> </w:t>
        </w:r>
        <w:proofErr w:type="spellStart"/>
        <w:r w:rsidRPr="00AB5F83">
          <w:rPr>
            <w:i/>
            <w:iCs/>
            <w:sz w:val="18"/>
            <w:szCs w:val="18"/>
            <w:lang w:val="ru-RU"/>
          </w:rPr>
          <w:t>програма</w:t>
        </w:r>
        <w:proofErr w:type="spellEnd"/>
        <w:r w:rsidRPr="00AB5F83">
          <w:rPr>
            <w:i/>
            <w:iCs/>
            <w:sz w:val="18"/>
            <w:szCs w:val="18"/>
            <w:lang w:val="ru-RU"/>
          </w:rPr>
          <w:t xml:space="preserve"> „</w:t>
        </w:r>
        <w:proofErr w:type="spellStart"/>
        <w:r w:rsidRPr="00AB5F83">
          <w:rPr>
            <w:i/>
            <w:iCs/>
            <w:sz w:val="18"/>
            <w:szCs w:val="18"/>
            <w:lang w:val="ru-RU"/>
          </w:rPr>
          <w:t>Региони</w:t>
        </w:r>
        <w:proofErr w:type="spellEnd"/>
        <w:r w:rsidRPr="00AB5F83">
          <w:rPr>
            <w:i/>
            <w:iCs/>
            <w:sz w:val="18"/>
            <w:szCs w:val="18"/>
            <w:lang w:val="ru-RU"/>
          </w:rPr>
          <w:t xml:space="preserve"> в </w:t>
        </w:r>
        <w:proofErr w:type="spellStart"/>
        <w:r w:rsidRPr="00AB5F83">
          <w:rPr>
            <w:i/>
            <w:iCs/>
            <w:sz w:val="18"/>
            <w:szCs w:val="18"/>
            <w:lang w:val="ru-RU"/>
          </w:rPr>
          <w:t>растеж</w:t>
        </w:r>
        <w:proofErr w:type="spellEnd"/>
        <w:r w:rsidRPr="00AB5F83">
          <w:rPr>
            <w:i/>
            <w:iCs/>
            <w:sz w:val="18"/>
            <w:szCs w:val="18"/>
            <w:lang w:val="ru-RU"/>
          </w:rPr>
          <w:t xml:space="preserve">” 2014-2020 г., </w:t>
        </w:r>
        <w:proofErr w:type="spellStart"/>
        <w:r w:rsidRPr="00AB5F83">
          <w:rPr>
            <w:i/>
            <w:iCs/>
            <w:sz w:val="18"/>
            <w:szCs w:val="18"/>
            <w:lang w:val="ru-RU"/>
          </w:rPr>
          <w:t>съфинансирана</w:t>
        </w:r>
        <w:proofErr w:type="spellEnd"/>
        <w:r w:rsidRPr="00AB5F83">
          <w:rPr>
            <w:i/>
            <w:iCs/>
            <w:sz w:val="18"/>
            <w:szCs w:val="18"/>
            <w:lang w:val="ru-RU"/>
          </w:rPr>
          <w:t xml:space="preserve"> от </w:t>
        </w:r>
        <w:proofErr w:type="spellStart"/>
        <w:r w:rsidRPr="00AB5F83">
          <w:rPr>
            <w:i/>
            <w:iCs/>
            <w:sz w:val="18"/>
            <w:szCs w:val="18"/>
            <w:lang w:val="ru-RU"/>
          </w:rPr>
          <w:t>Европейскиясъюз</w:t>
        </w:r>
        <w:proofErr w:type="spellEnd"/>
        <w:r w:rsidRPr="00AB5F83">
          <w:rPr>
            <w:i/>
            <w:iCs/>
            <w:sz w:val="18"/>
            <w:szCs w:val="18"/>
            <w:lang w:val="ru-RU"/>
          </w:rPr>
          <w:t xml:space="preserve"> чрез </w:t>
        </w:r>
        <w:proofErr w:type="spellStart"/>
        <w:r w:rsidRPr="00AB5F83">
          <w:rPr>
            <w:i/>
            <w:iCs/>
            <w:sz w:val="18"/>
            <w:szCs w:val="18"/>
            <w:lang w:val="ru-RU"/>
          </w:rPr>
          <w:t>Европейския</w:t>
        </w:r>
        <w:proofErr w:type="spellEnd"/>
        <w:r w:rsidRPr="00AB5F83">
          <w:rPr>
            <w:i/>
            <w:iCs/>
            <w:sz w:val="18"/>
            <w:szCs w:val="18"/>
            <w:lang w:val="ru-RU"/>
          </w:rPr>
          <w:t xml:space="preserve"> фонд за </w:t>
        </w:r>
        <w:proofErr w:type="spellStart"/>
        <w:r w:rsidRPr="00AB5F83">
          <w:rPr>
            <w:i/>
            <w:iCs/>
            <w:sz w:val="18"/>
            <w:szCs w:val="18"/>
            <w:lang w:val="ru-RU"/>
          </w:rPr>
          <w:t>регионално</w:t>
        </w:r>
        <w:proofErr w:type="spellEnd"/>
        <w:r w:rsidRPr="00AB5F83">
          <w:rPr>
            <w:i/>
            <w:iCs/>
            <w:sz w:val="18"/>
            <w:szCs w:val="18"/>
            <w:lang w:val="ru-RU"/>
          </w:rPr>
          <w:t xml:space="preserve"> развитие. </w:t>
        </w:r>
        <w:proofErr w:type="spellStart"/>
        <w:r w:rsidRPr="00AB5F83">
          <w:rPr>
            <w:i/>
            <w:iCs/>
            <w:sz w:val="18"/>
            <w:szCs w:val="18"/>
            <w:lang w:val="ru-RU"/>
          </w:rPr>
          <w:t>Цялата</w:t>
        </w:r>
        <w:proofErr w:type="spellEnd"/>
        <w:r>
          <w:rPr>
            <w:i/>
            <w:iCs/>
            <w:sz w:val="18"/>
            <w:szCs w:val="18"/>
            <w:lang w:val="ru-RU"/>
          </w:rPr>
          <w:t xml:space="preserve"> </w:t>
        </w:r>
        <w:proofErr w:type="spellStart"/>
        <w:r w:rsidRPr="00AB5F83">
          <w:rPr>
            <w:i/>
            <w:iCs/>
            <w:sz w:val="18"/>
            <w:szCs w:val="18"/>
            <w:lang w:val="ru-RU"/>
          </w:rPr>
          <w:t>отговорност</w:t>
        </w:r>
        <w:proofErr w:type="spellEnd"/>
        <w:r w:rsidRPr="00AB5F83">
          <w:rPr>
            <w:i/>
            <w:iCs/>
            <w:sz w:val="18"/>
            <w:szCs w:val="18"/>
            <w:lang w:val="ru-RU"/>
          </w:rPr>
          <w:t xml:space="preserve"> за </w:t>
        </w:r>
        <w:proofErr w:type="spellStart"/>
        <w:r w:rsidRPr="00AB5F83">
          <w:rPr>
            <w:i/>
            <w:iCs/>
            <w:sz w:val="18"/>
            <w:szCs w:val="18"/>
            <w:lang w:val="ru-RU"/>
          </w:rPr>
          <w:t>съдържанието</w:t>
        </w:r>
        <w:proofErr w:type="spellEnd"/>
        <w:r w:rsidRPr="00AB5F83">
          <w:rPr>
            <w:i/>
            <w:iCs/>
            <w:sz w:val="18"/>
            <w:szCs w:val="18"/>
            <w:lang w:val="ru-RU"/>
          </w:rPr>
          <w:t xml:space="preserve"> на </w:t>
        </w:r>
        <w:proofErr w:type="spellStart"/>
        <w:r w:rsidRPr="00AB5F83">
          <w:rPr>
            <w:i/>
            <w:iCs/>
            <w:sz w:val="18"/>
            <w:szCs w:val="18"/>
            <w:lang w:val="ru-RU"/>
          </w:rPr>
          <w:t>публикацията</w:t>
        </w:r>
        <w:proofErr w:type="spellEnd"/>
        <w:r w:rsidRPr="00AB5F83">
          <w:rPr>
            <w:i/>
            <w:iCs/>
            <w:sz w:val="18"/>
            <w:szCs w:val="18"/>
            <w:lang w:val="ru-RU"/>
          </w:rPr>
          <w:t xml:space="preserve"> се носи </w:t>
        </w:r>
        <w:proofErr w:type="gramStart"/>
        <w:r w:rsidRPr="00AB5F83">
          <w:rPr>
            <w:i/>
            <w:iCs/>
            <w:sz w:val="18"/>
            <w:szCs w:val="18"/>
            <w:lang w:val="ru-RU"/>
          </w:rPr>
          <w:t>от</w:t>
        </w:r>
        <w:proofErr w:type="gramEnd"/>
        <w:r w:rsidRPr="00AB5F83">
          <w:rPr>
            <w:i/>
            <w:iCs/>
            <w:sz w:val="18"/>
            <w:szCs w:val="18"/>
            <w:lang w:val="ru-RU"/>
          </w:rPr>
          <w:t xml:space="preserve"> </w:t>
        </w:r>
        <w:proofErr w:type="gramStart"/>
        <w:r w:rsidRPr="00AB5F83">
          <w:rPr>
            <w:i/>
            <w:iCs/>
            <w:sz w:val="18"/>
            <w:szCs w:val="18"/>
            <w:lang w:val="ru-RU"/>
          </w:rPr>
          <w:t>Община</w:t>
        </w:r>
        <w:proofErr w:type="gramEnd"/>
        <w:r w:rsidRPr="00AB5F83">
          <w:rPr>
            <w:i/>
            <w:iCs/>
            <w:sz w:val="18"/>
            <w:szCs w:val="18"/>
            <w:lang w:val="ru-RU"/>
          </w:rPr>
          <w:t xml:space="preserve"> </w:t>
        </w:r>
        <w:proofErr w:type="spellStart"/>
        <w:r w:rsidRPr="00AB5F83">
          <w:rPr>
            <w:i/>
            <w:iCs/>
            <w:sz w:val="18"/>
            <w:szCs w:val="18"/>
            <w:lang w:val="ru-RU"/>
          </w:rPr>
          <w:t>Перник</w:t>
        </w:r>
        <w:proofErr w:type="spellEnd"/>
        <w:r w:rsidRPr="00AB5F83">
          <w:rPr>
            <w:i/>
            <w:iCs/>
            <w:sz w:val="18"/>
            <w:szCs w:val="18"/>
            <w:lang w:val="ru-RU"/>
          </w:rPr>
          <w:t xml:space="preserve"> и при </w:t>
        </w:r>
        <w:proofErr w:type="spellStart"/>
        <w:r w:rsidRPr="00AB5F83">
          <w:rPr>
            <w:i/>
            <w:iCs/>
            <w:sz w:val="18"/>
            <w:szCs w:val="18"/>
            <w:lang w:val="ru-RU"/>
          </w:rPr>
          <w:t>никакви</w:t>
        </w:r>
        <w:proofErr w:type="spellEnd"/>
        <w:r>
          <w:rPr>
            <w:i/>
            <w:iCs/>
            <w:sz w:val="18"/>
            <w:szCs w:val="18"/>
            <w:lang w:val="ru-RU"/>
          </w:rPr>
          <w:t xml:space="preserve"> </w:t>
        </w:r>
        <w:proofErr w:type="spellStart"/>
        <w:r w:rsidRPr="00AB5F83">
          <w:rPr>
            <w:i/>
            <w:iCs/>
            <w:sz w:val="18"/>
            <w:szCs w:val="18"/>
            <w:lang w:val="ru-RU"/>
          </w:rPr>
          <w:t>обстоятелства</w:t>
        </w:r>
        <w:proofErr w:type="spellEnd"/>
        <w:r w:rsidRPr="00AB5F83">
          <w:rPr>
            <w:i/>
            <w:iCs/>
            <w:sz w:val="18"/>
            <w:szCs w:val="18"/>
            <w:lang w:val="ru-RU"/>
          </w:rPr>
          <w:t xml:space="preserve"> не </w:t>
        </w:r>
        <w:proofErr w:type="spellStart"/>
        <w:r w:rsidRPr="00AB5F83">
          <w:rPr>
            <w:i/>
            <w:iCs/>
            <w:sz w:val="18"/>
            <w:szCs w:val="18"/>
            <w:lang w:val="ru-RU"/>
          </w:rPr>
          <w:t>може</w:t>
        </w:r>
        <w:proofErr w:type="spellEnd"/>
        <w:r w:rsidRPr="00AB5F83">
          <w:rPr>
            <w:i/>
            <w:iCs/>
            <w:sz w:val="18"/>
            <w:szCs w:val="18"/>
            <w:lang w:val="ru-RU"/>
          </w:rPr>
          <w:t xml:space="preserve"> да се </w:t>
        </w:r>
        <w:proofErr w:type="spellStart"/>
        <w:r w:rsidRPr="00AB5F83">
          <w:rPr>
            <w:i/>
            <w:iCs/>
            <w:sz w:val="18"/>
            <w:szCs w:val="18"/>
            <w:lang w:val="ru-RU"/>
          </w:rPr>
          <w:t>счита</w:t>
        </w:r>
        <w:proofErr w:type="spellEnd"/>
        <w:r w:rsidRPr="00AB5F83">
          <w:rPr>
            <w:i/>
            <w:iCs/>
            <w:sz w:val="18"/>
            <w:szCs w:val="18"/>
            <w:lang w:val="ru-RU"/>
          </w:rPr>
          <w:t xml:space="preserve">, </w:t>
        </w:r>
        <w:proofErr w:type="spellStart"/>
        <w:r w:rsidRPr="00AB5F83">
          <w:rPr>
            <w:i/>
            <w:iCs/>
            <w:sz w:val="18"/>
            <w:szCs w:val="18"/>
            <w:lang w:val="ru-RU"/>
          </w:rPr>
          <w:t>че</w:t>
        </w:r>
        <w:proofErr w:type="spellEnd"/>
        <w:r w:rsidRPr="00AB5F83">
          <w:rPr>
            <w:i/>
            <w:iCs/>
            <w:sz w:val="18"/>
            <w:szCs w:val="18"/>
            <w:lang w:val="ru-RU"/>
          </w:rPr>
          <w:t xml:space="preserve"> </w:t>
        </w:r>
        <w:proofErr w:type="spellStart"/>
        <w:r w:rsidRPr="00AB5F83">
          <w:rPr>
            <w:i/>
            <w:iCs/>
            <w:sz w:val="18"/>
            <w:szCs w:val="18"/>
            <w:lang w:val="ru-RU"/>
          </w:rPr>
          <w:t>този</w:t>
        </w:r>
        <w:proofErr w:type="spellEnd"/>
        <w:r w:rsidRPr="00AB5F83">
          <w:rPr>
            <w:i/>
            <w:iCs/>
            <w:sz w:val="18"/>
            <w:szCs w:val="18"/>
            <w:lang w:val="ru-RU"/>
          </w:rPr>
          <w:t xml:space="preserve"> документ </w:t>
        </w:r>
        <w:proofErr w:type="spellStart"/>
        <w:r w:rsidRPr="00AB5F83">
          <w:rPr>
            <w:i/>
            <w:iCs/>
            <w:sz w:val="18"/>
            <w:szCs w:val="18"/>
            <w:lang w:val="ru-RU"/>
          </w:rPr>
          <w:t>отразява</w:t>
        </w:r>
        <w:proofErr w:type="spellEnd"/>
        <w:r>
          <w:rPr>
            <w:i/>
            <w:iCs/>
            <w:sz w:val="18"/>
            <w:szCs w:val="18"/>
            <w:lang w:val="ru-RU"/>
          </w:rPr>
          <w:t xml:space="preserve"> </w:t>
        </w:r>
        <w:proofErr w:type="spellStart"/>
        <w:r w:rsidRPr="00AB5F83">
          <w:rPr>
            <w:i/>
            <w:iCs/>
            <w:sz w:val="18"/>
            <w:szCs w:val="18"/>
            <w:lang w:val="ru-RU"/>
          </w:rPr>
          <w:t>официалното</w:t>
        </w:r>
        <w:proofErr w:type="spellEnd"/>
        <w:r w:rsidRPr="00AB5F83">
          <w:rPr>
            <w:i/>
            <w:iCs/>
            <w:sz w:val="18"/>
            <w:szCs w:val="18"/>
            <w:lang w:val="ru-RU"/>
          </w:rPr>
          <w:t xml:space="preserve"> становище на </w:t>
        </w:r>
        <w:proofErr w:type="spellStart"/>
        <w:r w:rsidRPr="00AB5F83">
          <w:rPr>
            <w:i/>
            <w:iCs/>
            <w:sz w:val="18"/>
            <w:szCs w:val="18"/>
            <w:lang w:val="ru-RU"/>
          </w:rPr>
          <w:t>Европейския</w:t>
        </w:r>
        <w:proofErr w:type="spellEnd"/>
        <w:r>
          <w:rPr>
            <w:i/>
            <w:iCs/>
            <w:sz w:val="18"/>
            <w:szCs w:val="18"/>
            <w:lang w:val="ru-RU"/>
          </w:rPr>
          <w:t xml:space="preserve"> </w:t>
        </w:r>
        <w:proofErr w:type="spellStart"/>
        <w:r w:rsidRPr="00AB5F83">
          <w:rPr>
            <w:i/>
            <w:iCs/>
            <w:sz w:val="18"/>
            <w:szCs w:val="18"/>
            <w:lang w:val="ru-RU"/>
          </w:rPr>
          <w:t>съюз</w:t>
        </w:r>
        <w:proofErr w:type="spellEnd"/>
        <w:r w:rsidRPr="00AB5F83">
          <w:rPr>
            <w:i/>
            <w:iCs/>
            <w:sz w:val="18"/>
            <w:szCs w:val="18"/>
            <w:lang w:val="ru-RU"/>
          </w:rPr>
          <w:t xml:space="preserve"> и </w:t>
        </w:r>
        <w:proofErr w:type="spellStart"/>
        <w:r w:rsidRPr="00AB5F83">
          <w:rPr>
            <w:i/>
            <w:iCs/>
            <w:sz w:val="18"/>
            <w:szCs w:val="18"/>
            <w:lang w:val="ru-RU"/>
          </w:rPr>
          <w:t>Управляващия</w:t>
        </w:r>
        <w:proofErr w:type="spellEnd"/>
        <w:r w:rsidRPr="00AB5F83">
          <w:rPr>
            <w:i/>
            <w:iCs/>
            <w:sz w:val="18"/>
            <w:szCs w:val="18"/>
            <w:lang w:val="ru-RU"/>
          </w:rPr>
          <w:t xml:space="preserve"> орган на ОПРР 2014-2020 г.</w:t>
        </w:r>
      </w:p>
    </w:sdtContent>
  </w:sdt>
  <w:p w:rsidR="00010CDE" w:rsidRPr="00AD3D0B" w:rsidRDefault="00010CDE">
    <w:pPr>
      <w:pStyle w:val="af0"/>
      <w:jc w:val="right"/>
      <w:rPr>
        <w:sz w:val="24"/>
        <w:szCs w:val="24"/>
        <w:lang w:val="ru-RU"/>
      </w:rPr>
    </w:pPr>
  </w:p>
  <w:p w:rsidR="00010CDE" w:rsidRPr="00E20552" w:rsidRDefault="000B35F5">
    <w:pPr>
      <w:pStyle w:val="af0"/>
      <w:jc w:val="right"/>
      <w:rPr>
        <w:sz w:val="24"/>
        <w:szCs w:val="24"/>
      </w:rPr>
    </w:pPr>
    <w:r w:rsidRPr="00E20552">
      <w:rPr>
        <w:sz w:val="24"/>
        <w:szCs w:val="24"/>
      </w:rPr>
      <w:fldChar w:fldCharType="begin"/>
    </w:r>
    <w:r w:rsidR="00010CDE" w:rsidRPr="00E20552">
      <w:rPr>
        <w:sz w:val="24"/>
        <w:szCs w:val="24"/>
      </w:rPr>
      <w:instrText xml:space="preserve"> PAGE   \* MERGEFORMAT </w:instrText>
    </w:r>
    <w:r w:rsidRPr="00E20552">
      <w:rPr>
        <w:sz w:val="24"/>
        <w:szCs w:val="24"/>
      </w:rPr>
      <w:fldChar w:fldCharType="separate"/>
    </w:r>
    <w:r w:rsidR="00BC1940">
      <w:rPr>
        <w:noProof/>
        <w:sz w:val="24"/>
        <w:szCs w:val="24"/>
      </w:rPr>
      <w:t>4</w:t>
    </w:r>
    <w:r w:rsidRPr="00E20552">
      <w:rPr>
        <w:noProof/>
        <w:sz w:val="24"/>
        <w:szCs w:val="24"/>
      </w:rPr>
      <w:fldChar w:fldCharType="end"/>
    </w:r>
  </w:p>
  <w:p w:rsidR="00010CDE" w:rsidRDefault="00010CDE">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CDE" w:rsidRDefault="00010CDE">
      <w:pPr>
        <w:spacing w:line="240" w:lineRule="auto"/>
      </w:pPr>
      <w:r>
        <w:separator/>
      </w:r>
    </w:p>
  </w:footnote>
  <w:footnote w:type="continuationSeparator" w:id="0">
    <w:p w:rsidR="00010CDE" w:rsidRDefault="00010CDE">
      <w:pPr>
        <w:spacing w:line="240" w:lineRule="auto"/>
      </w:pPr>
      <w:r>
        <w:continuationSeparator/>
      </w:r>
    </w:p>
  </w:footnote>
  <w:footnote w:id="1">
    <w:p w:rsidR="00010CDE" w:rsidRPr="00831BC5" w:rsidRDefault="00010CDE" w:rsidP="00501168">
      <w:pPr>
        <w:pStyle w:val="aff1"/>
      </w:pPr>
      <w:r>
        <w:rPr>
          <w:rStyle w:val="aff3"/>
        </w:rPr>
        <w:footnoteRef/>
      </w:r>
      <w:r w:rsidRPr="00831BC5">
        <w:rPr>
          <w:sz w:val="16"/>
          <w:szCs w:val="16"/>
        </w:rPr>
        <w:t>Виж чл. 40, ал. 2  и ал. 3 от ППЗОП;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DE" w:rsidRDefault="00010CDE" w:rsidP="00636594">
    <w:pPr>
      <w:pStyle w:val="ae"/>
    </w:pPr>
  </w:p>
  <w:p w:rsidR="00010CDE" w:rsidRDefault="00010CDE" w:rsidP="00636594">
    <w:pPr>
      <w:pStyle w:val="ae"/>
    </w:pPr>
  </w:p>
  <w:tbl>
    <w:tblPr>
      <w:tblW w:w="10524" w:type="dxa"/>
      <w:tblInd w:w="-176" w:type="dxa"/>
      <w:tblLayout w:type="fixed"/>
      <w:tblLook w:val="0000"/>
    </w:tblPr>
    <w:tblGrid>
      <w:gridCol w:w="3889"/>
      <w:gridCol w:w="6635"/>
    </w:tblGrid>
    <w:tr w:rsidR="00010CDE" w:rsidRPr="00D47C4B" w:rsidTr="001876BF">
      <w:trPr>
        <w:trHeight w:val="1231"/>
      </w:trPr>
      <w:tc>
        <w:tcPr>
          <w:tcW w:w="3510" w:type="dxa"/>
          <w:shd w:val="clear" w:color="auto" w:fill="auto"/>
        </w:tcPr>
        <w:p w:rsidR="00010CDE" w:rsidRPr="00D47C4B" w:rsidRDefault="00010CDE" w:rsidP="001876BF">
          <w:pPr>
            <w:spacing w:line="240" w:lineRule="auto"/>
            <w:ind w:left="-108" w:right="-108"/>
            <w:rPr>
              <w:rFonts w:ascii="Arial Narrow" w:hAnsi="Arial Narrow"/>
              <w:lang w:val="ru-RU" w:eastAsia="bg-BG"/>
            </w:rPr>
          </w:pPr>
          <w:r>
            <w:rPr>
              <w:noProof/>
              <w:lang w:eastAsia="bg-BG"/>
            </w:rPr>
            <w:drawing>
              <wp:inline distT="0" distB="0" distL="0" distR="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010CDE" w:rsidRPr="00D47C4B" w:rsidRDefault="00010CDE" w:rsidP="001876BF">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010CDE" w:rsidRPr="00636594" w:rsidRDefault="00010CDE" w:rsidP="0063659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118"/>
      </v:shape>
    </w:pict>
  </w:numPicBullet>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A272128"/>
    <w:multiLevelType w:val="hybridMultilevel"/>
    <w:tmpl w:val="F0AA666C"/>
    <w:lvl w:ilvl="0" w:tplc="04020009">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0F474262"/>
    <w:multiLevelType w:val="hybridMultilevel"/>
    <w:tmpl w:val="3AC4D028"/>
    <w:lvl w:ilvl="0" w:tplc="8D6AA69C">
      <w:numFmt w:val="bullet"/>
      <w:lvlText w:val="•"/>
      <w:lvlJc w:val="left"/>
      <w:pPr>
        <w:ind w:left="1288" w:hanging="360"/>
      </w:pPr>
      <w:rPr>
        <w:rFonts w:ascii="Times New Roman" w:eastAsia="TimesNewRomanPSMT" w:hAnsi="Times New Roman" w:cs="Times New Roman" w:hint="default"/>
      </w:rPr>
    </w:lvl>
    <w:lvl w:ilvl="1" w:tplc="04020003">
      <w:start w:val="1"/>
      <w:numFmt w:val="bullet"/>
      <w:lvlText w:val="o"/>
      <w:lvlJc w:val="left"/>
      <w:pPr>
        <w:ind w:left="2008" w:hanging="360"/>
      </w:pPr>
      <w:rPr>
        <w:rFonts w:ascii="Courier New" w:hAnsi="Courier New" w:cs="Courier New" w:hint="default"/>
      </w:rPr>
    </w:lvl>
    <w:lvl w:ilvl="2" w:tplc="04020005">
      <w:start w:val="1"/>
      <w:numFmt w:val="bullet"/>
      <w:lvlText w:val=""/>
      <w:lvlJc w:val="left"/>
      <w:pPr>
        <w:ind w:left="2728" w:hanging="360"/>
      </w:pPr>
      <w:rPr>
        <w:rFonts w:ascii="Wingdings" w:hAnsi="Wingdings" w:cs="Wingdings" w:hint="default"/>
      </w:rPr>
    </w:lvl>
    <w:lvl w:ilvl="3" w:tplc="04020001">
      <w:start w:val="1"/>
      <w:numFmt w:val="bullet"/>
      <w:lvlText w:val=""/>
      <w:lvlJc w:val="left"/>
      <w:pPr>
        <w:ind w:left="3448" w:hanging="360"/>
      </w:pPr>
      <w:rPr>
        <w:rFonts w:ascii="Symbol" w:hAnsi="Symbol" w:cs="Symbol" w:hint="default"/>
      </w:rPr>
    </w:lvl>
    <w:lvl w:ilvl="4" w:tplc="04020003">
      <w:start w:val="1"/>
      <w:numFmt w:val="bullet"/>
      <w:lvlText w:val="o"/>
      <w:lvlJc w:val="left"/>
      <w:pPr>
        <w:ind w:left="4168" w:hanging="360"/>
      </w:pPr>
      <w:rPr>
        <w:rFonts w:ascii="Courier New" w:hAnsi="Courier New" w:cs="Courier New" w:hint="default"/>
      </w:rPr>
    </w:lvl>
    <w:lvl w:ilvl="5" w:tplc="04020005">
      <w:start w:val="1"/>
      <w:numFmt w:val="bullet"/>
      <w:lvlText w:val=""/>
      <w:lvlJc w:val="left"/>
      <w:pPr>
        <w:ind w:left="4888" w:hanging="360"/>
      </w:pPr>
      <w:rPr>
        <w:rFonts w:ascii="Wingdings" w:hAnsi="Wingdings" w:cs="Wingdings" w:hint="default"/>
      </w:rPr>
    </w:lvl>
    <w:lvl w:ilvl="6" w:tplc="04020001">
      <w:start w:val="1"/>
      <w:numFmt w:val="bullet"/>
      <w:lvlText w:val=""/>
      <w:lvlJc w:val="left"/>
      <w:pPr>
        <w:ind w:left="5608" w:hanging="360"/>
      </w:pPr>
      <w:rPr>
        <w:rFonts w:ascii="Symbol" w:hAnsi="Symbol" w:cs="Symbol" w:hint="default"/>
      </w:rPr>
    </w:lvl>
    <w:lvl w:ilvl="7" w:tplc="04020003">
      <w:start w:val="1"/>
      <w:numFmt w:val="bullet"/>
      <w:lvlText w:val="o"/>
      <w:lvlJc w:val="left"/>
      <w:pPr>
        <w:ind w:left="6328" w:hanging="360"/>
      </w:pPr>
      <w:rPr>
        <w:rFonts w:ascii="Courier New" w:hAnsi="Courier New" w:cs="Courier New" w:hint="default"/>
      </w:rPr>
    </w:lvl>
    <w:lvl w:ilvl="8" w:tplc="04020005">
      <w:start w:val="1"/>
      <w:numFmt w:val="bullet"/>
      <w:lvlText w:val=""/>
      <w:lvlJc w:val="left"/>
      <w:pPr>
        <w:ind w:left="7048" w:hanging="360"/>
      </w:pPr>
      <w:rPr>
        <w:rFonts w:ascii="Wingdings" w:hAnsi="Wingdings" w:cs="Wingdings" w:hint="default"/>
      </w:rPr>
    </w:lvl>
  </w:abstractNum>
  <w:abstractNum w:abstractNumId="2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22">
    <w:nsid w:val="1372217D"/>
    <w:multiLevelType w:val="hybridMultilevel"/>
    <w:tmpl w:val="4A1C9B30"/>
    <w:lvl w:ilvl="0" w:tplc="F4089A9E">
      <w:start w:val="1"/>
      <w:numFmt w:val="decimal"/>
      <w:lvlText w:val="%1."/>
      <w:lvlJc w:val="left"/>
      <w:pPr>
        <w:tabs>
          <w:tab w:val="num" w:pos="1590"/>
        </w:tabs>
        <w:ind w:left="1590" w:hanging="1590"/>
      </w:pPr>
      <w:rPr>
        <w:rFonts w:ascii="Times New (W1)" w:hAnsi="Times New (W1)" w:cs="Times New Roman" w:hint="default"/>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13B4040D"/>
    <w:multiLevelType w:val="hybridMultilevel"/>
    <w:tmpl w:val="D0223072"/>
    <w:lvl w:ilvl="0" w:tplc="CC20775A">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9717FB"/>
    <w:multiLevelType w:val="hybridMultilevel"/>
    <w:tmpl w:val="66F651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1F99662C"/>
    <w:multiLevelType w:val="hybridMultilevel"/>
    <w:tmpl w:val="B6B866BE"/>
    <w:lvl w:ilvl="0" w:tplc="62BE6A54">
      <w:start w:val="1"/>
      <w:numFmt w:val="decimal"/>
      <w:lvlText w:val="%1."/>
      <w:lvlJc w:val="left"/>
      <w:pPr>
        <w:ind w:left="1684" w:hanging="975"/>
      </w:pPr>
      <w:rPr>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6">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4C84F6F"/>
    <w:multiLevelType w:val="hybridMultilevel"/>
    <w:tmpl w:val="6D109960"/>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26F4228D"/>
    <w:multiLevelType w:val="hybridMultilevel"/>
    <w:tmpl w:val="1EEA4936"/>
    <w:lvl w:ilvl="0" w:tplc="04020007">
      <w:start w:val="1"/>
      <w:numFmt w:val="bullet"/>
      <w:lvlText w:val=""/>
      <w:lvlPicBulletId w:val="0"/>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30">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4BE1138"/>
    <w:multiLevelType w:val="hybridMultilevel"/>
    <w:tmpl w:val="9E5CDB0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2">
    <w:nsid w:val="35E43AAB"/>
    <w:multiLevelType w:val="hybridMultilevel"/>
    <w:tmpl w:val="C3EE1BC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793514A"/>
    <w:multiLevelType w:val="multilevel"/>
    <w:tmpl w:val="ACDE3D50"/>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nsid w:val="3A144BC9"/>
    <w:multiLevelType w:val="hybridMultilevel"/>
    <w:tmpl w:val="4290DC3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5">
    <w:nsid w:val="3FEF6DC7"/>
    <w:multiLevelType w:val="hybridMultilevel"/>
    <w:tmpl w:val="B8D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1AD4E04"/>
    <w:multiLevelType w:val="multilevel"/>
    <w:tmpl w:val="6F26A50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2DA6B66"/>
    <w:multiLevelType w:val="hybridMultilevel"/>
    <w:tmpl w:val="4606B07C"/>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498E0CD9"/>
    <w:multiLevelType w:val="hybridMultilevel"/>
    <w:tmpl w:val="6FBE6C1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nsid w:val="49D12690"/>
    <w:multiLevelType w:val="hybridMultilevel"/>
    <w:tmpl w:val="3706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B360DC"/>
    <w:multiLevelType w:val="hybridMultilevel"/>
    <w:tmpl w:val="324E3E8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nsid w:val="4FD43B45"/>
    <w:multiLevelType w:val="hybridMultilevel"/>
    <w:tmpl w:val="1F0C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0940883"/>
    <w:multiLevelType w:val="hybridMultilevel"/>
    <w:tmpl w:val="5768C81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5">
    <w:nsid w:val="556C4F28"/>
    <w:multiLevelType w:val="hybridMultilevel"/>
    <w:tmpl w:val="017A14B8"/>
    <w:lvl w:ilvl="0" w:tplc="15D4BFA8">
      <w:start w:val="1"/>
      <w:numFmt w:val="decimal"/>
      <w:lvlText w:val="%1."/>
      <w:lvlJc w:val="left"/>
      <w:pPr>
        <w:ind w:left="1636" w:hanging="360"/>
      </w:pPr>
      <w:rPr>
        <w:rFonts w:eastAsia="Calibri" w:hint="default"/>
        <w:b/>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46">
    <w:nsid w:val="57F81DD3"/>
    <w:multiLevelType w:val="hybridMultilevel"/>
    <w:tmpl w:val="CFAA541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CB8557E"/>
    <w:multiLevelType w:val="hybridMultilevel"/>
    <w:tmpl w:val="723829EA"/>
    <w:lvl w:ilvl="0" w:tplc="85325380">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nsid w:val="5E24582A"/>
    <w:multiLevelType w:val="hybridMultilevel"/>
    <w:tmpl w:val="33D4DE5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606B462C"/>
    <w:multiLevelType w:val="hybridMultilevel"/>
    <w:tmpl w:val="AC12B35A"/>
    <w:lvl w:ilvl="0" w:tplc="E5941388">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63103B85"/>
    <w:multiLevelType w:val="multilevel"/>
    <w:tmpl w:val="445A86AA"/>
    <w:lvl w:ilvl="0">
      <w:start w:val="1"/>
      <w:numFmt w:val="decimal"/>
      <w:lvlText w:val="%1"/>
      <w:lvlJc w:val="left"/>
      <w:pPr>
        <w:ind w:left="724" w:hanging="656"/>
      </w:pPr>
      <w:rPr>
        <w:rFonts w:hint="default"/>
      </w:rPr>
    </w:lvl>
    <w:lvl w:ilvl="1">
      <w:start w:val="1"/>
      <w:numFmt w:val="decimal"/>
      <w:lvlText w:val="%1.%2."/>
      <w:lvlJc w:val="left"/>
      <w:pPr>
        <w:ind w:left="724" w:hanging="656"/>
      </w:pPr>
      <w:rPr>
        <w:rFonts w:ascii="Times New Roman" w:eastAsia="Times New Roman" w:hAnsi="Times New Roman" w:hint="default"/>
        <w:w w:val="103"/>
        <w:sz w:val="24"/>
        <w:szCs w:val="24"/>
      </w:rPr>
    </w:lvl>
    <w:lvl w:ilvl="2">
      <w:start w:val="1"/>
      <w:numFmt w:val="bullet"/>
      <w:lvlText w:val="-"/>
      <w:lvlJc w:val="left"/>
      <w:pPr>
        <w:ind w:left="2840" w:hanging="288"/>
      </w:pPr>
      <w:rPr>
        <w:rFonts w:ascii="Times New Roman" w:eastAsia="Times New Roman" w:hAnsi="Times New Roman" w:hint="default"/>
        <w:w w:val="92"/>
        <w:sz w:val="24"/>
        <w:szCs w:val="24"/>
      </w:rPr>
    </w:lvl>
    <w:lvl w:ilvl="3">
      <w:start w:val="1"/>
      <w:numFmt w:val="bullet"/>
      <w:lvlText w:val="•"/>
      <w:lvlJc w:val="left"/>
      <w:pPr>
        <w:ind w:left="2349" w:hanging="288"/>
      </w:pPr>
      <w:rPr>
        <w:rFonts w:hint="default"/>
      </w:rPr>
    </w:lvl>
    <w:lvl w:ilvl="4">
      <w:start w:val="1"/>
      <w:numFmt w:val="bullet"/>
      <w:lvlText w:val="•"/>
      <w:lvlJc w:val="left"/>
      <w:pPr>
        <w:ind w:left="3164" w:hanging="288"/>
      </w:pPr>
      <w:rPr>
        <w:rFonts w:hint="default"/>
      </w:rPr>
    </w:lvl>
    <w:lvl w:ilvl="5">
      <w:start w:val="1"/>
      <w:numFmt w:val="bullet"/>
      <w:lvlText w:val="•"/>
      <w:lvlJc w:val="left"/>
      <w:pPr>
        <w:ind w:left="3979" w:hanging="288"/>
      </w:pPr>
      <w:rPr>
        <w:rFonts w:hint="default"/>
      </w:rPr>
    </w:lvl>
    <w:lvl w:ilvl="6">
      <w:start w:val="1"/>
      <w:numFmt w:val="bullet"/>
      <w:lvlText w:val="•"/>
      <w:lvlJc w:val="left"/>
      <w:pPr>
        <w:ind w:left="4794" w:hanging="288"/>
      </w:pPr>
      <w:rPr>
        <w:rFonts w:hint="default"/>
      </w:rPr>
    </w:lvl>
    <w:lvl w:ilvl="7">
      <w:start w:val="1"/>
      <w:numFmt w:val="bullet"/>
      <w:lvlText w:val="•"/>
      <w:lvlJc w:val="left"/>
      <w:pPr>
        <w:ind w:left="5609" w:hanging="288"/>
      </w:pPr>
      <w:rPr>
        <w:rFonts w:hint="default"/>
      </w:rPr>
    </w:lvl>
    <w:lvl w:ilvl="8">
      <w:start w:val="1"/>
      <w:numFmt w:val="bullet"/>
      <w:lvlText w:val="•"/>
      <w:lvlJc w:val="left"/>
      <w:pPr>
        <w:ind w:left="6424" w:hanging="288"/>
      </w:pPr>
      <w:rPr>
        <w:rFonts w:hint="default"/>
      </w:rPr>
    </w:lvl>
  </w:abstractNum>
  <w:abstractNum w:abstractNumId="53">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4">
    <w:nsid w:val="6B42217E"/>
    <w:multiLevelType w:val="hybridMultilevel"/>
    <w:tmpl w:val="2820CE36"/>
    <w:lvl w:ilvl="0" w:tplc="0402000B">
      <w:start w:val="1"/>
      <w:numFmt w:val="bullet"/>
      <w:lvlText w:val=""/>
      <w:lvlJc w:val="left"/>
      <w:pPr>
        <w:ind w:left="709" w:hanging="360"/>
      </w:pPr>
      <w:rPr>
        <w:rFonts w:ascii="Wingdings" w:hAnsi="Wingdings" w:hint="default"/>
      </w:rPr>
    </w:lvl>
    <w:lvl w:ilvl="1" w:tplc="04020003" w:tentative="1">
      <w:start w:val="1"/>
      <w:numFmt w:val="bullet"/>
      <w:lvlText w:val="o"/>
      <w:lvlJc w:val="left"/>
      <w:pPr>
        <w:ind w:left="1429" w:hanging="360"/>
      </w:pPr>
      <w:rPr>
        <w:rFonts w:ascii="Courier New" w:hAnsi="Courier New" w:cs="Courier New" w:hint="default"/>
      </w:rPr>
    </w:lvl>
    <w:lvl w:ilvl="2" w:tplc="04020005" w:tentative="1">
      <w:start w:val="1"/>
      <w:numFmt w:val="bullet"/>
      <w:lvlText w:val=""/>
      <w:lvlJc w:val="left"/>
      <w:pPr>
        <w:ind w:left="2149" w:hanging="360"/>
      </w:pPr>
      <w:rPr>
        <w:rFonts w:ascii="Wingdings" w:hAnsi="Wingdings" w:hint="default"/>
      </w:rPr>
    </w:lvl>
    <w:lvl w:ilvl="3" w:tplc="04020001" w:tentative="1">
      <w:start w:val="1"/>
      <w:numFmt w:val="bullet"/>
      <w:lvlText w:val=""/>
      <w:lvlJc w:val="left"/>
      <w:pPr>
        <w:ind w:left="2869" w:hanging="360"/>
      </w:pPr>
      <w:rPr>
        <w:rFonts w:ascii="Symbol" w:hAnsi="Symbol" w:hint="default"/>
      </w:rPr>
    </w:lvl>
    <w:lvl w:ilvl="4" w:tplc="04020003" w:tentative="1">
      <w:start w:val="1"/>
      <w:numFmt w:val="bullet"/>
      <w:lvlText w:val="o"/>
      <w:lvlJc w:val="left"/>
      <w:pPr>
        <w:ind w:left="3589" w:hanging="360"/>
      </w:pPr>
      <w:rPr>
        <w:rFonts w:ascii="Courier New" w:hAnsi="Courier New" w:cs="Courier New" w:hint="default"/>
      </w:rPr>
    </w:lvl>
    <w:lvl w:ilvl="5" w:tplc="04020005" w:tentative="1">
      <w:start w:val="1"/>
      <w:numFmt w:val="bullet"/>
      <w:lvlText w:val=""/>
      <w:lvlJc w:val="left"/>
      <w:pPr>
        <w:ind w:left="4309" w:hanging="360"/>
      </w:pPr>
      <w:rPr>
        <w:rFonts w:ascii="Wingdings" w:hAnsi="Wingdings" w:hint="default"/>
      </w:rPr>
    </w:lvl>
    <w:lvl w:ilvl="6" w:tplc="04020001" w:tentative="1">
      <w:start w:val="1"/>
      <w:numFmt w:val="bullet"/>
      <w:lvlText w:val=""/>
      <w:lvlJc w:val="left"/>
      <w:pPr>
        <w:ind w:left="5029" w:hanging="360"/>
      </w:pPr>
      <w:rPr>
        <w:rFonts w:ascii="Symbol" w:hAnsi="Symbol" w:hint="default"/>
      </w:rPr>
    </w:lvl>
    <w:lvl w:ilvl="7" w:tplc="04020003" w:tentative="1">
      <w:start w:val="1"/>
      <w:numFmt w:val="bullet"/>
      <w:lvlText w:val="o"/>
      <w:lvlJc w:val="left"/>
      <w:pPr>
        <w:ind w:left="5749" w:hanging="360"/>
      </w:pPr>
      <w:rPr>
        <w:rFonts w:ascii="Courier New" w:hAnsi="Courier New" w:cs="Courier New" w:hint="default"/>
      </w:rPr>
    </w:lvl>
    <w:lvl w:ilvl="8" w:tplc="04020005" w:tentative="1">
      <w:start w:val="1"/>
      <w:numFmt w:val="bullet"/>
      <w:lvlText w:val=""/>
      <w:lvlJc w:val="left"/>
      <w:pPr>
        <w:ind w:left="6469" w:hanging="360"/>
      </w:pPr>
      <w:rPr>
        <w:rFonts w:ascii="Wingdings" w:hAnsi="Wingdings" w:hint="default"/>
      </w:rPr>
    </w:lvl>
  </w:abstractNum>
  <w:abstractNum w:abstractNumId="55">
    <w:nsid w:val="72CD05C5"/>
    <w:multiLevelType w:val="hybridMultilevel"/>
    <w:tmpl w:val="978427BC"/>
    <w:lvl w:ilvl="0" w:tplc="0809000F">
      <w:start w:val="1"/>
      <w:numFmt w:val="decimal"/>
      <w:lvlText w:val="%1."/>
      <w:lvlJc w:val="left"/>
      <w:pPr>
        <w:tabs>
          <w:tab w:val="num" w:pos="720"/>
        </w:tabs>
        <w:ind w:left="720" w:hanging="360"/>
      </w:pPr>
    </w:lvl>
    <w:lvl w:ilvl="1" w:tplc="ADF4048C">
      <w:start w:val="1"/>
      <w:numFmt w:val="bullet"/>
      <w:lvlText w:val=""/>
      <w:lvlJc w:val="left"/>
      <w:pPr>
        <w:tabs>
          <w:tab w:val="num" w:pos="1364"/>
        </w:tabs>
        <w:ind w:left="1364" w:hanging="284"/>
      </w:pPr>
      <w:rPr>
        <w:rFonts w:ascii="Wingdings" w:hAnsi="Wingdings" w:hint="default"/>
        <w:sz w:val="24"/>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nsid w:val="72FE49E0"/>
    <w:multiLevelType w:val="hybridMultilevel"/>
    <w:tmpl w:val="82CAFBC0"/>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57">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8">
    <w:nsid w:val="77D85EF4"/>
    <w:multiLevelType w:val="hybridMultilevel"/>
    <w:tmpl w:val="EE3AA576"/>
    <w:lvl w:ilvl="0" w:tplc="04020005">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9">
    <w:nsid w:val="78147623"/>
    <w:multiLevelType w:val="hybridMultilevel"/>
    <w:tmpl w:val="F62EFD62"/>
    <w:lvl w:ilvl="0" w:tplc="8D6AA69C">
      <w:numFmt w:val="bullet"/>
      <w:lvlText w:val="•"/>
      <w:lvlJc w:val="left"/>
      <w:pPr>
        <w:ind w:left="1770" w:hanging="360"/>
      </w:pPr>
      <w:rPr>
        <w:rFonts w:ascii="Times New Roman" w:eastAsia="TimesNewRomanPSMT" w:hAnsi="Times New Roman" w:cs="Times New Roman" w:hint="default"/>
      </w:rPr>
    </w:lvl>
    <w:lvl w:ilvl="1" w:tplc="04020003" w:tentative="1">
      <w:start w:val="1"/>
      <w:numFmt w:val="bullet"/>
      <w:lvlText w:val="o"/>
      <w:lvlJc w:val="left"/>
      <w:pPr>
        <w:ind w:left="2490" w:hanging="360"/>
      </w:pPr>
      <w:rPr>
        <w:rFonts w:ascii="Courier New" w:hAnsi="Courier New" w:cs="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cs="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cs="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60">
    <w:nsid w:val="79C71691"/>
    <w:multiLevelType w:val="hybridMultilevel"/>
    <w:tmpl w:val="767CFEB0"/>
    <w:lvl w:ilvl="0" w:tplc="37726D8E">
      <w:start w:val="1"/>
      <w:numFmt w:val="bullet"/>
      <w:lvlText w:val=""/>
      <w:lvlJc w:val="left"/>
      <w:pPr>
        <w:ind w:left="3196" w:hanging="360"/>
      </w:pPr>
      <w:rPr>
        <w:rFonts w:ascii="Wingdings" w:hAnsi="Wingdings" w:hint="default"/>
        <w:lang w:val="ru-RU"/>
      </w:rPr>
    </w:lvl>
    <w:lvl w:ilvl="1" w:tplc="04020003" w:tentative="1">
      <w:start w:val="1"/>
      <w:numFmt w:val="bullet"/>
      <w:lvlText w:val="o"/>
      <w:lvlJc w:val="left"/>
      <w:pPr>
        <w:ind w:left="3916" w:hanging="360"/>
      </w:pPr>
      <w:rPr>
        <w:rFonts w:ascii="Courier New" w:hAnsi="Courier New" w:cs="Courier New" w:hint="default"/>
      </w:rPr>
    </w:lvl>
    <w:lvl w:ilvl="2" w:tplc="04020005" w:tentative="1">
      <w:start w:val="1"/>
      <w:numFmt w:val="bullet"/>
      <w:lvlText w:val=""/>
      <w:lvlJc w:val="left"/>
      <w:pPr>
        <w:ind w:left="4636" w:hanging="360"/>
      </w:pPr>
      <w:rPr>
        <w:rFonts w:ascii="Wingdings" w:hAnsi="Wingdings" w:hint="default"/>
      </w:rPr>
    </w:lvl>
    <w:lvl w:ilvl="3" w:tplc="04020001" w:tentative="1">
      <w:start w:val="1"/>
      <w:numFmt w:val="bullet"/>
      <w:lvlText w:val=""/>
      <w:lvlJc w:val="left"/>
      <w:pPr>
        <w:ind w:left="5356" w:hanging="360"/>
      </w:pPr>
      <w:rPr>
        <w:rFonts w:ascii="Symbol" w:hAnsi="Symbol" w:hint="default"/>
      </w:rPr>
    </w:lvl>
    <w:lvl w:ilvl="4" w:tplc="04020003" w:tentative="1">
      <w:start w:val="1"/>
      <w:numFmt w:val="bullet"/>
      <w:lvlText w:val="o"/>
      <w:lvlJc w:val="left"/>
      <w:pPr>
        <w:ind w:left="6076" w:hanging="360"/>
      </w:pPr>
      <w:rPr>
        <w:rFonts w:ascii="Courier New" w:hAnsi="Courier New" w:cs="Courier New" w:hint="default"/>
      </w:rPr>
    </w:lvl>
    <w:lvl w:ilvl="5" w:tplc="04020005" w:tentative="1">
      <w:start w:val="1"/>
      <w:numFmt w:val="bullet"/>
      <w:lvlText w:val=""/>
      <w:lvlJc w:val="left"/>
      <w:pPr>
        <w:ind w:left="6796" w:hanging="360"/>
      </w:pPr>
      <w:rPr>
        <w:rFonts w:ascii="Wingdings" w:hAnsi="Wingdings" w:hint="default"/>
      </w:rPr>
    </w:lvl>
    <w:lvl w:ilvl="6" w:tplc="04020001" w:tentative="1">
      <w:start w:val="1"/>
      <w:numFmt w:val="bullet"/>
      <w:lvlText w:val=""/>
      <w:lvlJc w:val="left"/>
      <w:pPr>
        <w:ind w:left="7516" w:hanging="360"/>
      </w:pPr>
      <w:rPr>
        <w:rFonts w:ascii="Symbol" w:hAnsi="Symbol" w:hint="default"/>
      </w:rPr>
    </w:lvl>
    <w:lvl w:ilvl="7" w:tplc="04020003" w:tentative="1">
      <w:start w:val="1"/>
      <w:numFmt w:val="bullet"/>
      <w:lvlText w:val="o"/>
      <w:lvlJc w:val="left"/>
      <w:pPr>
        <w:ind w:left="8236" w:hanging="360"/>
      </w:pPr>
      <w:rPr>
        <w:rFonts w:ascii="Courier New" w:hAnsi="Courier New" w:cs="Courier New" w:hint="default"/>
      </w:rPr>
    </w:lvl>
    <w:lvl w:ilvl="8" w:tplc="04020005" w:tentative="1">
      <w:start w:val="1"/>
      <w:numFmt w:val="bullet"/>
      <w:lvlText w:val=""/>
      <w:lvlJc w:val="left"/>
      <w:pPr>
        <w:ind w:left="8956" w:hanging="360"/>
      </w:pPr>
      <w:rPr>
        <w:rFonts w:ascii="Wingdings" w:hAnsi="Wingdings" w:hint="default"/>
      </w:rPr>
    </w:lvl>
  </w:abstractNum>
  <w:abstractNum w:abstractNumId="61">
    <w:nsid w:val="7A19563F"/>
    <w:multiLevelType w:val="hybridMultilevel"/>
    <w:tmpl w:val="BDC495BE"/>
    <w:lvl w:ilvl="0" w:tplc="0082C9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47"/>
    <w:lvlOverride w:ilvl="0">
      <w:startOverride w:val="1"/>
    </w:lvlOverride>
  </w:num>
  <w:num w:numId="4">
    <w:abstractNumId w:val="38"/>
    <w:lvlOverride w:ilvl="0">
      <w:startOverride w:val="1"/>
    </w:lvlOverride>
  </w:num>
  <w:num w:numId="5">
    <w:abstractNumId w:val="47"/>
  </w:num>
  <w:num w:numId="6">
    <w:abstractNumId w:val="38"/>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num>
  <w:num w:numId="10">
    <w:abstractNumId w:val="36"/>
  </w:num>
  <w:num w:numId="11">
    <w:abstractNumId w:val="62"/>
  </w:num>
  <w:num w:numId="12">
    <w:abstractNumId w:val="26"/>
  </w:num>
  <w:num w:numId="13">
    <w:abstractNumId w:val="33"/>
  </w:num>
  <w:num w:numId="14">
    <w:abstractNumId w:val="59"/>
  </w:num>
  <w:num w:numId="15">
    <w:abstractNumId w:val="28"/>
  </w:num>
  <w:num w:numId="16">
    <w:abstractNumId w:val="37"/>
  </w:num>
  <w:num w:numId="17">
    <w:abstractNumId w:val="24"/>
  </w:num>
  <w:num w:numId="18">
    <w:abstractNumId w:val="32"/>
  </w:num>
  <w:num w:numId="19">
    <w:abstractNumId w:val="46"/>
  </w:num>
  <w:num w:numId="20">
    <w:abstractNumId w:val="20"/>
  </w:num>
  <w:num w:numId="21">
    <w:abstractNumId w:val="57"/>
  </w:num>
  <w:num w:numId="22">
    <w:abstractNumId w:val="52"/>
  </w:num>
  <w:num w:numId="23">
    <w:abstractNumId w:val="51"/>
  </w:num>
  <w:num w:numId="24">
    <w:abstractNumId w:val="19"/>
  </w:num>
  <w:num w:numId="25">
    <w:abstractNumId w:val="21"/>
  </w:num>
  <w:num w:numId="26">
    <w:abstractNumId w:val="30"/>
  </w:num>
  <w:num w:numId="27">
    <w:abstractNumId w:val="31"/>
  </w:num>
  <w:num w:numId="28">
    <w:abstractNumId w:val="29"/>
  </w:num>
  <w:num w:numId="29">
    <w:abstractNumId w:val="18"/>
  </w:num>
  <w:num w:numId="30">
    <w:abstractNumId w:val="39"/>
  </w:num>
  <w:num w:numId="31">
    <w:abstractNumId w:val="60"/>
  </w:num>
  <w:num w:numId="32">
    <w:abstractNumId w:val="42"/>
  </w:num>
  <w:num w:numId="33">
    <w:abstractNumId w:val="35"/>
  </w:num>
  <w:num w:numId="34">
    <w:abstractNumId w:val="43"/>
  </w:num>
  <w:num w:numId="35">
    <w:abstractNumId w:val="61"/>
  </w:num>
  <w:num w:numId="36">
    <w:abstractNumId w:val="41"/>
  </w:num>
  <w:num w:numId="37">
    <w:abstractNumId w:val="23"/>
  </w:num>
  <w:num w:numId="38">
    <w:abstractNumId w:val="49"/>
  </w:num>
  <w:num w:numId="39">
    <w:abstractNumId w:val="34"/>
  </w:num>
  <w:num w:numId="40">
    <w:abstractNumId w:val="50"/>
  </w:num>
  <w:num w:numId="41">
    <w:abstractNumId w:val="48"/>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58"/>
  </w:num>
  <w:num w:numId="46">
    <w:abstractNumId w:val="54"/>
  </w:num>
  <w:num w:numId="47">
    <w:abstractNumId w:val="40"/>
  </w:num>
  <w:num w:numId="48">
    <w:abstractNumId w:val="55"/>
  </w:num>
  <w:num w:numId="49">
    <w:abstractNumId w:val="44"/>
  </w:num>
  <w:num w:numId="50">
    <w:abstractNumId w:val="56"/>
  </w:num>
  <w:numIdMacAtCleanup w:val="4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asimira Karcheva">
    <w15:presenceInfo w15:providerId="AD" w15:userId="S-1-5-21-2020444349-3154707667-3764348263-11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
  <w:rsids>
    <w:rsidRoot w:val="00951037"/>
    <w:rsid w:val="00003ACF"/>
    <w:rsid w:val="00003B10"/>
    <w:rsid w:val="000045BC"/>
    <w:rsid w:val="000062D4"/>
    <w:rsid w:val="00010362"/>
    <w:rsid w:val="00010569"/>
    <w:rsid w:val="00010CDE"/>
    <w:rsid w:val="00012494"/>
    <w:rsid w:val="000149C1"/>
    <w:rsid w:val="0001750A"/>
    <w:rsid w:val="00017E84"/>
    <w:rsid w:val="0002077D"/>
    <w:rsid w:val="000226E5"/>
    <w:rsid w:val="00025222"/>
    <w:rsid w:val="0003184E"/>
    <w:rsid w:val="0003668C"/>
    <w:rsid w:val="000370A0"/>
    <w:rsid w:val="000379E0"/>
    <w:rsid w:val="00040F72"/>
    <w:rsid w:val="00041860"/>
    <w:rsid w:val="000420F8"/>
    <w:rsid w:val="00043E31"/>
    <w:rsid w:val="00043EAF"/>
    <w:rsid w:val="00044C63"/>
    <w:rsid w:val="000463E7"/>
    <w:rsid w:val="000523AB"/>
    <w:rsid w:val="0006048C"/>
    <w:rsid w:val="000621F3"/>
    <w:rsid w:val="00063FD4"/>
    <w:rsid w:val="00071093"/>
    <w:rsid w:val="000716FB"/>
    <w:rsid w:val="00072203"/>
    <w:rsid w:val="000741CE"/>
    <w:rsid w:val="0008020E"/>
    <w:rsid w:val="000818C9"/>
    <w:rsid w:val="000862B1"/>
    <w:rsid w:val="000867E6"/>
    <w:rsid w:val="00092942"/>
    <w:rsid w:val="00092BF8"/>
    <w:rsid w:val="00096BD2"/>
    <w:rsid w:val="000A3021"/>
    <w:rsid w:val="000A5136"/>
    <w:rsid w:val="000A60EE"/>
    <w:rsid w:val="000A7E2C"/>
    <w:rsid w:val="000B0A23"/>
    <w:rsid w:val="000B2CEF"/>
    <w:rsid w:val="000B35F5"/>
    <w:rsid w:val="000B4163"/>
    <w:rsid w:val="000C1108"/>
    <w:rsid w:val="000C2701"/>
    <w:rsid w:val="000C4350"/>
    <w:rsid w:val="000C68D0"/>
    <w:rsid w:val="000C6B83"/>
    <w:rsid w:val="000C7A61"/>
    <w:rsid w:val="000D7F4F"/>
    <w:rsid w:val="000E09F1"/>
    <w:rsid w:val="000E1D97"/>
    <w:rsid w:val="000E244D"/>
    <w:rsid w:val="000E3C98"/>
    <w:rsid w:val="000E405B"/>
    <w:rsid w:val="000E42CE"/>
    <w:rsid w:val="000E674D"/>
    <w:rsid w:val="000E7BAC"/>
    <w:rsid w:val="000E7CDE"/>
    <w:rsid w:val="000F142A"/>
    <w:rsid w:val="000F4474"/>
    <w:rsid w:val="00101450"/>
    <w:rsid w:val="00101A3C"/>
    <w:rsid w:val="00102D8B"/>
    <w:rsid w:val="001071C0"/>
    <w:rsid w:val="001104BE"/>
    <w:rsid w:val="00113093"/>
    <w:rsid w:val="00113661"/>
    <w:rsid w:val="001142C9"/>
    <w:rsid w:val="0011738B"/>
    <w:rsid w:val="0012356E"/>
    <w:rsid w:val="0012375A"/>
    <w:rsid w:val="001312BD"/>
    <w:rsid w:val="00131453"/>
    <w:rsid w:val="00132E01"/>
    <w:rsid w:val="00137D37"/>
    <w:rsid w:val="0014048D"/>
    <w:rsid w:val="001414C8"/>
    <w:rsid w:val="00142C80"/>
    <w:rsid w:val="00145228"/>
    <w:rsid w:val="001455E8"/>
    <w:rsid w:val="00146751"/>
    <w:rsid w:val="0014722C"/>
    <w:rsid w:val="00147B30"/>
    <w:rsid w:val="00150D81"/>
    <w:rsid w:val="00151295"/>
    <w:rsid w:val="00151750"/>
    <w:rsid w:val="0015179F"/>
    <w:rsid w:val="00152122"/>
    <w:rsid w:val="00152EBC"/>
    <w:rsid w:val="00154830"/>
    <w:rsid w:val="001548F2"/>
    <w:rsid w:val="00155AC3"/>
    <w:rsid w:val="00157AFF"/>
    <w:rsid w:val="001623AB"/>
    <w:rsid w:val="001624CF"/>
    <w:rsid w:val="00163830"/>
    <w:rsid w:val="00163AD4"/>
    <w:rsid w:val="00164C49"/>
    <w:rsid w:val="00164FB2"/>
    <w:rsid w:val="00165BE9"/>
    <w:rsid w:val="00167E07"/>
    <w:rsid w:val="001711BB"/>
    <w:rsid w:val="0017249A"/>
    <w:rsid w:val="00172FFF"/>
    <w:rsid w:val="001731D8"/>
    <w:rsid w:val="00174401"/>
    <w:rsid w:val="00175A97"/>
    <w:rsid w:val="001806F4"/>
    <w:rsid w:val="0018368C"/>
    <w:rsid w:val="00184DA9"/>
    <w:rsid w:val="001852A7"/>
    <w:rsid w:val="00187416"/>
    <w:rsid w:val="001876BF"/>
    <w:rsid w:val="00187C8C"/>
    <w:rsid w:val="00190341"/>
    <w:rsid w:val="00190BE4"/>
    <w:rsid w:val="00191DA1"/>
    <w:rsid w:val="0019256F"/>
    <w:rsid w:val="00192596"/>
    <w:rsid w:val="00195D95"/>
    <w:rsid w:val="00197997"/>
    <w:rsid w:val="001979A3"/>
    <w:rsid w:val="001A0998"/>
    <w:rsid w:val="001A3C00"/>
    <w:rsid w:val="001A5114"/>
    <w:rsid w:val="001A59E1"/>
    <w:rsid w:val="001B0304"/>
    <w:rsid w:val="001B1B7D"/>
    <w:rsid w:val="001B1BCF"/>
    <w:rsid w:val="001B249A"/>
    <w:rsid w:val="001B302C"/>
    <w:rsid w:val="001B3303"/>
    <w:rsid w:val="001C26C9"/>
    <w:rsid w:val="001C2971"/>
    <w:rsid w:val="001C737B"/>
    <w:rsid w:val="001D0D8B"/>
    <w:rsid w:val="001D15EA"/>
    <w:rsid w:val="001D279D"/>
    <w:rsid w:val="001D290F"/>
    <w:rsid w:val="001D3F4A"/>
    <w:rsid w:val="001D4383"/>
    <w:rsid w:val="001D7282"/>
    <w:rsid w:val="001E076E"/>
    <w:rsid w:val="001E1FAF"/>
    <w:rsid w:val="001E3CEA"/>
    <w:rsid w:val="001E5C1E"/>
    <w:rsid w:val="001F3E17"/>
    <w:rsid w:val="001F4A86"/>
    <w:rsid w:val="001F71D6"/>
    <w:rsid w:val="001F762B"/>
    <w:rsid w:val="002005E8"/>
    <w:rsid w:val="00201EC6"/>
    <w:rsid w:val="002038A8"/>
    <w:rsid w:val="00204DA5"/>
    <w:rsid w:val="0020537F"/>
    <w:rsid w:val="00210FC0"/>
    <w:rsid w:val="00212244"/>
    <w:rsid w:val="00215007"/>
    <w:rsid w:val="0021567B"/>
    <w:rsid w:val="00216499"/>
    <w:rsid w:val="00217DDC"/>
    <w:rsid w:val="00220080"/>
    <w:rsid w:val="00221E99"/>
    <w:rsid w:val="002226B7"/>
    <w:rsid w:val="00224213"/>
    <w:rsid w:val="002276D0"/>
    <w:rsid w:val="0022796A"/>
    <w:rsid w:val="00227F29"/>
    <w:rsid w:val="0023058C"/>
    <w:rsid w:val="0023082B"/>
    <w:rsid w:val="00232B17"/>
    <w:rsid w:val="00235753"/>
    <w:rsid w:val="00240B39"/>
    <w:rsid w:val="00240C0F"/>
    <w:rsid w:val="00241BB7"/>
    <w:rsid w:val="002449A4"/>
    <w:rsid w:val="00246645"/>
    <w:rsid w:val="00246E44"/>
    <w:rsid w:val="00246E45"/>
    <w:rsid w:val="00250A7D"/>
    <w:rsid w:val="00254236"/>
    <w:rsid w:val="00260615"/>
    <w:rsid w:val="00262249"/>
    <w:rsid w:val="00266F34"/>
    <w:rsid w:val="00272CAB"/>
    <w:rsid w:val="00273D20"/>
    <w:rsid w:val="00274009"/>
    <w:rsid w:val="002751F5"/>
    <w:rsid w:val="00275DF0"/>
    <w:rsid w:val="00276479"/>
    <w:rsid w:val="002766F5"/>
    <w:rsid w:val="00276701"/>
    <w:rsid w:val="002772CF"/>
    <w:rsid w:val="002817AF"/>
    <w:rsid w:val="002819D6"/>
    <w:rsid w:val="0028323B"/>
    <w:rsid w:val="00284CC8"/>
    <w:rsid w:val="0028561D"/>
    <w:rsid w:val="002867E8"/>
    <w:rsid w:val="0028751F"/>
    <w:rsid w:val="002901C4"/>
    <w:rsid w:val="0029334F"/>
    <w:rsid w:val="00293984"/>
    <w:rsid w:val="00294B8B"/>
    <w:rsid w:val="00294FAD"/>
    <w:rsid w:val="00295458"/>
    <w:rsid w:val="00295BC8"/>
    <w:rsid w:val="002A42D5"/>
    <w:rsid w:val="002A4840"/>
    <w:rsid w:val="002B2DDB"/>
    <w:rsid w:val="002B37BD"/>
    <w:rsid w:val="002B7482"/>
    <w:rsid w:val="002C0D76"/>
    <w:rsid w:val="002C116C"/>
    <w:rsid w:val="002C3792"/>
    <w:rsid w:val="002C42AF"/>
    <w:rsid w:val="002C42F5"/>
    <w:rsid w:val="002C4C93"/>
    <w:rsid w:val="002C53FB"/>
    <w:rsid w:val="002C6591"/>
    <w:rsid w:val="002D09BA"/>
    <w:rsid w:val="002D4402"/>
    <w:rsid w:val="002D6554"/>
    <w:rsid w:val="002D6BC7"/>
    <w:rsid w:val="002D7218"/>
    <w:rsid w:val="002E2D1B"/>
    <w:rsid w:val="002E4134"/>
    <w:rsid w:val="002E479E"/>
    <w:rsid w:val="002E6982"/>
    <w:rsid w:val="002E7F44"/>
    <w:rsid w:val="002F0ADF"/>
    <w:rsid w:val="002F12A6"/>
    <w:rsid w:val="002F19A1"/>
    <w:rsid w:val="002F2ADA"/>
    <w:rsid w:val="002F3D88"/>
    <w:rsid w:val="002F4011"/>
    <w:rsid w:val="002F5715"/>
    <w:rsid w:val="002F73C5"/>
    <w:rsid w:val="002F7DE5"/>
    <w:rsid w:val="00303651"/>
    <w:rsid w:val="00306351"/>
    <w:rsid w:val="00306BF2"/>
    <w:rsid w:val="0030764B"/>
    <w:rsid w:val="00315C1B"/>
    <w:rsid w:val="00316491"/>
    <w:rsid w:val="0031731F"/>
    <w:rsid w:val="00320804"/>
    <w:rsid w:val="00320B3C"/>
    <w:rsid w:val="00320D25"/>
    <w:rsid w:val="00320D99"/>
    <w:rsid w:val="0032325E"/>
    <w:rsid w:val="0032366B"/>
    <w:rsid w:val="00331240"/>
    <w:rsid w:val="00333315"/>
    <w:rsid w:val="00337863"/>
    <w:rsid w:val="00337F59"/>
    <w:rsid w:val="0034256B"/>
    <w:rsid w:val="00342892"/>
    <w:rsid w:val="00345DAE"/>
    <w:rsid w:val="00347768"/>
    <w:rsid w:val="0035096E"/>
    <w:rsid w:val="00350ACE"/>
    <w:rsid w:val="0035320A"/>
    <w:rsid w:val="0035495F"/>
    <w:rsid w:val="00356172"/>
    <w:rsid w:val="003561E9"/>
    <w:rsid w:val="00356BD0"/>
    <w:rsid w:val="00356E1F"/>
    <w:rsid w:val="00357FDE"/>
    <w:rsid w:val="00357FF6"/>
    <w:rsid w:val="00362123"/>
    <w:rsid w:val="00362F3E"/>
    <w:rsid w:val="003638A3"/>
    <w:rsid w:val="00364904"/>
    <w:rsid w:val="00367492"/>
    <w:rsid w:val="00370540"/>
    <w:rsid w:val="003710D6"/>
    <w:rsid w:val="00375064"/>
    <w:rsid w:val="003765F7"/>
    <w:rsid w:val="003777AF"/>
    <w:rsid w:val="00377958"/>
    <w:rsid w:val="00382DEE"/>
    <w:rsid w:val="003834D3"/>
    <w:rsid w:val="00383F48"/>
    <w:rsid w:val="003864CF"/>
    <w:rsid w:val="003913D4"/>
    <w:rsid w:val="00391F96"/>
    <w:rsid w:val="00392AD3"/>
    <w:rsid w:val="0039323C"/>
    <w:rsid w:val="00393282"/>
    <w:rsid w:val="00395F74"/>
    <w:rsid w:val="00397B01"/>
    <w:rsid w:val="003A0361"/>
    <w:rsid w:val="003A217C"/>
    <w:rsid w:val="003A516D"/>
    <w:rsid w:val="003A6119"/>
    <w:rsid w:val="003B3104"/>
    <w:rsid w:val="003B388C"/>
    <w:rsid w:val="003B6664"/>
    <w:rsid w:val="003B6A45"/>
    <w:rsid w:val="003B76FF"/>
    <w:rsid w:val="003C107A"/>
    <w:rsid w:val="003C47C6"/>
    <w:rsid w:val="003C6FC3"/>
    <w:rsid w:val="003D004C"/>
    <w:rsid w:val="003D0A81"/>
    <w:rsid w:val="003D15F5"/>
    <w:rsid w:val="003D1863"/>
    <w:rsid w:val="003D3566"/>
    <w:rsid w:val="003D3899"/>
    <w:rsid w:val="003D4C7B"/>
    <w:rsid w:val="003E08FA"/>
    <w:rsid w:val="003E4177"/>
    <w:rsid w:val="003E547F"/>
    <w:rsid w:val="003E5AD6"/>
    <w:rsid w:val="003E7C22"/>
    <w:rsid w:val="003F043E"/>
    <w:rsid w:val="003F1E6D"/>
    <w:rsid w:val="003F5045"/>
    <w:rsid w:val="003F7E5C"/>
    <w:rsid w:val="00400AAF"/>
    <w:rsid w:val="00400DAC"/>
    <w:rsid w:val="0040135E"/>
    <w:rsid w:val="0040490F"/>
    <w:rsid w:val="00406B10"/>
    <w:rsid w:val="004077D4"/>
    <w:rsid w:val="00411A2C"/>
    <w:rsid w:val="00414C93"/>
    <w:rsid w:val="004151BC"/>
    <w:rsid w:val="004158C5"/>
    <w:rsid w:val="00416003"/>
    <w:rsid w:val="00416F5D"/>
    <w:rsid w:val="00417F9C"/>
    <w:rsid w:val="0042002F"/>
    <w:rsid w:val="0042039D"/>
    <w:rsid w:val="00423C43"/>
    <w:rsid w:val="004243B1"/>
    <w:rsid w:val="00424D07"/>
    <w:rsid w:val="00430055"/>
    <w:rsid w:val="00433CB2"/>
    <w:rsid w:val="00436F81"/>
    <w:rsid w:val="0044086F"/>
    <w:rsid w:val="00441286"/>
    <w:rsid w:val="0044268A"/>
    <w:rsid w:val="00444F9E"/>
    <w:rsid w:val="00446833"/>
    <w:rsid w:val="0044718F"/>
    <w:rsid w:val="004522F8"/>
    <w:rsid w:val="00452692"/>
    <w:rsid w:val="00454E23"/>
    <w:rsid w:val="0045694B"/>
    <w:rsid w:val="00457D05"/>
    <w:rsid w:val="00463C7E"/>
    <w:rsid w:val="004703E8"/>
    <w:rsid w:val="00471BE1"/>
    <w:rsid w:val="00472153"/>
    <w:rsid w:val="00474023"/>
    <w:rsid w:val="00475579"/>
    <w:rsid w:val="00475F4B"/>
    <w:rsid w:val="004802A0"/>
    <w:rsid w:val="0048048B"/>
    <w:rsid w:val="00485C3B"/>
    <w:rsid w:val="004863D5"/>
    <w:rsid w:val="00487772"/>
    <w:rsid w:val="00490E5D"/>
    <w:rsid w:val="00493898"/>
    <w:rsid w:val="004939CC"/>
    <w:rsid w:val="00494CB0"/>
    <w:rsid w:val="004965AD"/>
    <w:rsid w:val="004979B3"/>
    <w:rsid w:val="004A0B7A"/>
    <w:rsid w:val="004A0FC4"/>
    <w:rsid w:val="004A16AD"/>
    <w:rsid w:val="004A3259"/>
    <w:rsid w:val="004A4305"/>
    <w:rsid w:val="004B2C92"/>
    <w:rsid w:val="004B40D5"/>
    <w:rsid w:val="004B4921"/>
    <w:rsid w:val="004B7CF7"/>
    <w:rsid w:val="004C022A"/>
    <w:rsid w:val="004C297A"/>
    <w:rsid w:val="004C35FF"/>
    <w:rsid w:val="004C5739"/>
    <w:rsid w:val="004D059A"/>
    <w:rsid w:val="004D1A5F"/>
    <w:rsid w:val="004D1CAC"/>
    <w:rsid w:val="004D391B"/>
    <w:rsid w:val="004D3BEF"/>
    <w:rsid w:val="004D5B94"/>
    <w:rsid w:val="004E399C"/>
    <w:rsid w:val="004E464D"/>
    <w:rsid w:val="004E5489"/>
    <w:rsid w:val="004F30EB"/>
    <w:rsid w:val="004F4129"/>
    <w:rsid w:val="004F4952"/>
    <w:rsid w:val="004F5BF0"/>
    <w:rsid w:val="004F70F2"/>
    <w:rsid w:val="004F7B3F"/>
    <w:rsid w:val="00500111"/>
    <w:rsid w:val="00501168"/>
    <w:rsid w:val="005042F9"/>
    <w:rsid w:val="00505C08"/>
    <w:rsid w:val="00510DE8"/>
    <w:rsid w:val="00511C38"/>
    <w:rsid w:val="00514ACB"/>
    <w:rsid w:val="0051550E"/>
    <w:rsid w:val="00517765"/>
    <w:rsid w:val="00520A06"/>
    <w:rsid w:val="00520E03"/>
    <w:rsid w:val="00523854"/>
    <w:rsid w:val="00524F59"/>
    <w:rsid w:val="00526372"/>
    <w:rsid w:val="00526A73"/>
    <w:rsid w:val="00527301"/>
    <w:rsid w:val="00527E3C"/>
    <w:rsid w:val="00532324"/>
    <w:rsid w:val="0053275B"/>
    <w:rsid w:val="00534DA8"/>
    <w:rsid w:val="00541685"/>
    <w:rsid w:val="005420ED"/>
    <w:rsid w:val="005433BC"/>
    <w:rsid w:val="0054399C"/>
    <w:rsid w:val="00546DFE"/>
    <w:rsid w:val="00547533"/>
    <w:rsid w:val="005502F8"/>
    <w:rsid w:val="00551431"/>
    <w:rsid w:val="00551D0E"/>
    <w:rsid w:val="0055346A"/>
    <w:rsid w:val="00553769"/>
    <w:rsid w:val="00553F4A"/>
    <w:rsid w:val="005541B8"/>
    <w:rsid w:val="00560604"/>
    <w:rsid w:val="005606B4"/>
    <w:rsid w:val="0056096F"/>
    <w:rsid w:val="0056259E"/>
    <w:rsid w:val="0056304F"/>
    <w:rsid w:val="005631B3"/>
    <w:rsid w:val="00563451"/>
    <w:rsid w:val="00564F04"/>
    <w:rsid w:val="00566B19"/>
    <w:rsid w:val="005702FA"/>
    <w:rsid w:val="00571C59"/>
    <w:rsid w:val="005742D0"/>
    <w:rsid w:val="00575DF1"/>
    <w:rsid w:val="00576A5A"/>
    <w:rsid w:val="00580045"/>
    <w:rsid w:val="00581D14"/>
    <w:rsid w:val="005823F8"/>
    <w:rsid w:val="0058350E"/>
    <w:rsid w:val="00590143"/>
    <w:rsid w:val="005942CA"/>
    <w:rsid w:val="00595FEA"/>
    <w:rsid w:val="00596562"/>
    <w:rsid w:val="005967E1"/>
    <w:rsid w:val="00596F43"/>
    <w:rsid w:val="005A2015"/>
    <w:rsid w:val="005A2FA9"/>
    <w:rsid w:val="005A31E7"/>
    <w:rsid w:val="005A4946"/>
    <w:rsid w:val="005A4EA0"/>
    <w:rsid w:val="005A5316"/>
    <w:rsid w:val="005B3BF6"/>
    <w:rsid w:val="005B57C9"/>
    <w:rsid w:val="005C0575"/>
    <w:rsid w:val="005C1774"/>
    <w:rsid w:val="005C4CB1"/>
    <w:rsid w:val="005C6611"/>
    <w:rsid w:val="005C7D0C"/>
    <w:rsid w:val="005D0EDD"/>
    <w:rsid w:val="005D154B"/>
    <w:rsid w:val="005D1C07"/>
    <w:rsid w:val="005D2C35"/>
    <w:rsid w:val="005D4E93"/>
    <w:rsid w:val="005D5E09"/>
    <w:rsid w:val="005D77AE"/>
    <w:rsid w:val="005D7F3B"/>
    <w:rsid w:val="005E16DF"/>
    <w:rsid w:val="005E24EB"/>
    <w:rsid w:val="005E2761"/>
    <w:rsid w:val="005E2BE9"/>
    <w:rsid w:val="005E2F04"/>
    <w:rsid w:val="005E5527"/>
    <w:rsid w:val="005E6536"/>
    <w:rsid w:val="005F0200"/>
    <w:rsid w:val="005F0C21"/>
    <w:rsid w:val="005F0FF8"/>
    <w:rsid w:val="005F5A41"/>
    <w:rsid w:val="005F5A69"/>
    <w:rsid w:val="00600334"/>
    <w:rsid w:val="00600B6B"/>
    <w:rsid w:val="00606BBA"/>
    <w:rsid w:val="006129B0"/>
    <w:rsid w:val="00612B46"/>
    <w:rsid w:val="0061412F"/>
    <w:rsid w:val="00614264"/>
    <w:rsid w:val="00614536"/>
    <w:rsid w:val="00615128"/>
    <w:rsid w:val="0062224C"/>
    <w:rsid w:val="006222D9"/>
    <w:rsid w:val="00627251"/>
    <w:rsid w:val="0063216C"/>
    <w:rsid w:val="006356B9"/>
    <w:rsid w:val="00636594"/>
    <w:rsid w:val="00636F3A"/>
    <w:rsid w:val="00637F68"/>
    <w:rsid w:val="00640396"/>
    <w:rsid w:val="00640B4E"/>
    <w:rsid w:val="00643934"/>
    <w:rsid w:val="00644757"/>
    <w:rsid w:val="0064700D"/>
    <w:rsid w:val="006479CE"/>
    <w:rsid w:val="006513DC"/>
    <w:rsid w:val="006514BD"/>
    <w:rsid w:val="0065157F"/>
    <w:rsid w:val="0065328F"/>
    <w:rsid w:val="006603A8"/>
    <w:rsid w:val="00661DCC"/>
    <w:rsid w:val="00664DBA"/>
    <w:rsid w:val="006650B0"/>
    <w:rsid w:val="00665FA0"/>
    <w:rsid w:val="00666678"/>
    <w:rsid w:val="0066773D"/>
    <w:rsid w:val="00670FE4"/>
    <w:rsid w:val="00671654"/>
    <w:rsid w:val="00671E6E"/>
    <w:rsid w:val="006724A1"/>
    <w:rsid w:val="0067332F"/>
    <w:rsid w:val="00673651"/>
    <w:rsid w:val="006757EB"/>
    <w:rsid w:val="0067614D"/>
    <w:rsid w:val="006763D4"/>
    <w:rsid w:val="00676C82"/>
    <w:rsid w:val="0068048B"/>
    <w:rsid w:val="0068159E"/>
    <w:rsid w:val="0068192C"/>
    <w:rsid w:val="00681E4B"/>
    <w:rsid w:val="00682598"/>
    <w:rsid w:val="006837EC"/>
    <w:rsid w:val="0068479D"/>
    <w:rsid w:val="00684F95"/>
    <w:rsid w:val="00684FAC"/>
    <w:rsid w:val="00685D53"/>
    <w:rsid w:val="0068670C"/>
    <w:rsid w:val="006906D8"/>
    <w:rsid w:val="00690847"/>
    <w:rsid w:val="00692692"/>
    <w:rsid w:val="0069354D"/>
    <w:rsid w:val="00693C20"/>
    <w:rsid w:val="00696E9B"/>
    <w:rsid w:val="006A1A08"/>
    <w:rsid w:val="006A4F9D"/>
    <w:rsid w:val="006A5275"/>
    <w:rsid w:val="006A5A30"/>
    <w:rsid w:val="006A65ED"/>
    <w:rsid w:val="006A6809"/>
    <w:rsid w:val="006B0891"/>
    <w:rsid w:val="006B225C"/>
    <w:rsid w:val="006B46C8"/>
    <w:rsid w:val="006C0410"/>
    <w:rsid w:val="006C16E4"/>
    <w:rsid w:val="006C19E9"/>
    <w:rsid w:val="006C1EA3"/>
    <w:rsid w:val="006C2537"/>
    <w:rsid w:val="006C3D20"/>
    <w:rsid w:val="006C401E"/>
    <w:rsid w:val="006C4BD3"/>
    <w:rsid w:val="006C530E"/>
    <w:rsid w:val="006C5B40"/>
    <w:rsid w:val="006C6198"/>
    <w:rsid w:val="006C7B49"/>
    <w:rsid w:val="006D0221"/>
    <w:rsid w:val="006D025F"/>
    <w:rsid w:val="006D0B1B"/>
    <w:rsid w:val="006D6C77"/>
    <w:rsid w:val="006D7998"/>
    <w:rsid w:val="006D7E96"/>
    <w:rsid w:val="006E0221"/>
    <w:rsid w:val="006E04E2"/>
    <w:rsid w:val="006E5118"/>
    <w:rsid w:val="006E5879"/>
    <w:rsid w:val="006F07E8"/>
    <w:rsid w:val="006F33D8"/>
    <w:rsid w:val="006F53CD"/>
    <w:rsid w:val="006F586F"/>
    <w:rsid w:val="006F5D5D"/>
    <w:rsid w:val="006F7E9D"/>
    <w:rsid w:val="00702099"/>
    <w:rsid w:val="00702E4D"/>
    <w:rsid w:val="00703328"/>
    <w:rsid w:val="007043A6"/>
    <w:rsid w:val="00705244"/>
    <w:rsid w:val="0070782D"/>
    <w:rsid w:val="007078C3"/>
    <w:rsid w:val="0071105B"/>
    <w:rsid w:val="00712210"/>
    <w:rsid w:val="007135C2"/>
    <w:rsid w:val="00715673"/>
    <w:rsid w:val="007162C8"/>
    <w:rsid w:val="007212D7"/>
    <w:rsid w:val="0072461A"/>
    <w:rsid w:val="00725A1E"/>
    <w:rsid w:val="00725FDE"/>
    <w:rsid w:val="00732360"/>
    <w:rsid w:val="007326D6"/>
    <w:rsid w:val="007348F3"/>
    <w:rsid w:val="007369D6"/>
    <w:rsid w:val="00741D4A"/>
    <w:rsid w:val="007426D3"/>
    <w:rsid w:val="007429FB"/>
    <w:rsid w:val="00745272"/>
    <w:rsid w:val="0074610C"/>
    <w:rsid w:val="0074645F"/>
    <w:rsid w:val="00747632"/>
    <w:rsid w:val="00747F03"/>
    <w:rsid w:val="007576E2"/>
    <w:rsid w:val="00760B22"/>
    <w:rsid w:val="007616CB"/>
    <w:rsid w:val="007616D7"/>
    <w:rsid w:val="00761732"/>
    <w:rsid w:val="007617AD"/>
    <w:rsid w:val="00762C96"/>
    <w:rsid w:val="0076442B"/>
    <w:rsid w:val="00765BB3"/>
    <w:rsid w:val="00765BF0"/>
    <w:rsid w:val="00765C54"/>
    <w:rsid w:val="0076683B"/>
    <w:rsid w:val="00772AB7"/>
    <w:rsid w:val="00775B4F"/>
    <w:rsid w:val="00775D91"/>
    <w:rsid w:val="00776FCB"/>
    <w:rsid w:val="0077709B"/>
    <w:rsid w:val="00783B68"/>
    <w:rsid w:val="00790845"/>
    <w:rsid w:val="00791409"/>
    <w:rsid w:val="00791608"/>
    <w:rsid w:val="00791C27"/>
    <w:rsid w:val="00793D68"/>
    <w:rsid w:val="00794037"/>
    <w:rsid w:val="0079412E"/>
    <w:rsid w:val="00795816"/>
    <w:rsid w:val="00795EEC"/>
    <w:rsid w:val="007A2008"/>
    <w:rsid w:val="007A2EA1"/>
    <w:rsid w:val="007A42FA"/>
    <w:rsid w:val="007A6D24"/>
    <w:rsid w:val="007A7441"/>
    <w:rsid w:val="007B0A47"/>
    <w:rsid w:val="007B163F"/>
    <w:rsid w:val="007B33EF"/>
    <w:rsid w:val="007B50D9"/>
    <w:rsid w:val="007B50ED"/>
    <w:rsid w:val="007B56C6"/>
    <w:rsid w:val="007C1B52"/>
    <w:rsid w:val="007C2254"/>
    <w:rsid w:val="007C5EE2"/>
    <w:rsid w:val="007D164F"/>
    <w:rsid w:val="007D16FE"/>
    <w:rsid w:val="007D270E"/>
    <w:rsid w:val="007D402E"/>
    <w:rsid w:val="007D41FF"/>
    <w:rsid w:val="007D7AFC"/>
    <w:rsid w:val="007E1267"/>
    <w:rsid w:val="007E2A72"/>
    <w:rsid w:val="007E2A7C"/>
    <w:rsid w:val="007E2F58"/>
    <w:rsid w:val="007E4F7B"/>
    <w:rsid w:val="007E5340"/>
    <w:rsid w:val="007E61FE"/>
    <w:rsid w:val="007F249C"/>
    <w:rsid w:val="007F48C0"/>
    <w:rsid w:val="007F6C65"/>
    <w:rsid w:val="007F78D8"/>
    <w:rsid w:val="00800631"/>
    <w:rsid w:val="00801D97"/>
    <w:rsid w:val="0080294F"/>
    <w:rsid w:val="0080507B"/>
    <w:rsid w:val="00805BCD"/>
    <w:rsid w:val="00805D43"/>
    <w:rsid w:val="00807156"/>
    <w:rsid w:val="00810D3F"/>
    <w:rsid w:val="00811A09"/>
    <w:rsid w:val="00812352"/>
    <w:rsid w:val="0081240B"/>
    <w:rsid w:val="00812703"/>
    <w:rsid w:val="00814862"/>
    <w:rsid w:val="00814F83"/>
    <w:rsid w:val="008223C2"/>
    <w:rsid w:val="008230F0"/>
    <w:rsid w:val="00824EDB"/>
    <w:rsid w:val="008261A5"/>
    <w:rsid w:val="0082684A"/>
    <w:rsid w:val="008303C5"/>
    <w:rsid w:val="00830620"/>
    <w:rsid w:val="00833562"/>
    <w:rsid w:val="0083474B"/>
    <w:rsid w:val="00835B78"/>
    <w:rsid w:val="00837343"/>
    <w:rsid w:val="00842CB0"/>
    <w:rsid w:val="008441B1"/>
    <w:rsid w:val="0084571E"/>
    <w:rsid w:val="008536FB"/>
    <w:rsid w:val="00853F45"/>
    <w:rsid w:val="0085784C"/>
    <w:rsid w:val="00857A9B"/>
    <w:rsid w:val="008636B4"/>
    <w:rsid w:val="008656FD"/>
    <w:rsid w:val="00866E5A"/>
    <w:rsid w:val="0086756B"/>
    <w:rsid w:val="00867E72"/>
    <w:rsid w:val="008720C8"/>
    <w:rsid w:val="00872FE9"/>
    <w:rsid w:val="0087517C"/>
    <w:rsid w:val="008768E2"/>
    <w:rsid w:val="00880CC6"/>
    <w:rsid w:val="00882206"/>
    <w:rsid w:val="00891910"/>
    <w:rsid w:val="00893272"/>
    <w:rsid w:val="00895C66"/>
    <w:rsid w:val="008A0104"/>
    <w:rsid w:val="008A4FCA"/>
    <w:rsid w:val="008A5846"/>
    <w:rsid w:val="008A68ED"/>
    <w:rsid w:val="008A7992"/>
    <w:rsid w:val="008B2241"/>
    <w:rsid w:val="008B288C"/>
    <w:rsid w:val="008B4910"/>
    <w:rsid w:val="008B6953"/>
    <w:rsid w:val="008B69A7"/>
    <w:rsid w:val="008B7B37"/>
    <w:rsid w:val="008C01D8"/>
    <w:rsid w:val="008C183D"/>
    <w:rsid w:val="008C1CB2"/>
    <w:rsid w:val="008C7A7F"/>
    <w:rsid w:val="008D0225"/>
    <w:rsid w:val="008D25CE"/>
    <w:rsid w:val="008D30F2"/>
    <w:rsid w:val="008D453F"/>
    <w:rsid w:val="008D4A8A"/>
    <w:rsid w:val="008D7952"/>
    <w:rsid w:val="008E03B9"/>
    <w:rsid w:val="008E1693"/>
    <w:rsid w:val="008E2701"/>
    <w:rsid w:val="008E2EDD"/>
    <w:rsid w:val="008F140A"/>
    <w:rsid w:val="008F1693"/>
    <w:rsid w:val="008F21A9"/>
    <w:rsid w:val="008F44BF"/>
    <w:rsid w:val="008F6A8D"/>
    <w:rsid w:val="008F794D"/>
    <w:rsid w:val="00900B9B"/>
    <w:rsid w:val="00900FB0"/>
    <w:rsid w:val="009026D1"/>
    <w:rsid w:val="009044BE"/>
    <w:rsid w:val="00904BE6"/>
    <w:rsid w:val="00904D7A"/>
    <w:rsid w:val="00905CFB"/>
    <w:rsid w:val="00907BA5"/>
    <w:rsid w:val="009165D3"/>
    <w:rsid w:val="00917053"/>
    <w:rsid w:val="009211AD"/>
    <w:rsid w:val="009215A5"/>
    <w:rsid w:val="009222C5"/>
    <w:rsid w:val="0092433D"/>
    <w:rsid w:val="00926216"/>
    <w:rsid w:val="00926FCD"/>
    <w:rsid w:val="00930807"/>
    <w:rsid w:val="00931D3A"/>
    <w:rsid w:val="00935F61"/>
    <w:rsid w:val="0093601E"/>
    <w:rsid w:val="0094044C"/>
    <w:rsid w:val="009450F6"/>
    <w:rsid w:val="0094741D"/>
    <w:rsid w:val="00951037"/>
    <w:rsid w:val="009513D8"/>
    <w:rsid w:val="009536C1"/>
    <w:rsid w:val="00954717"/>
    <w:rsid w:val="00954F0B"/>
    <w:rsid w:val="00955472"/>
    <w:rsid w:val="00955BF5"/>
    <w:rsid w:val="00960A57"/>
    <w:rsid w:val="00960C95"/>
    <w:rsid w:val="00962B34"/>
    <w:rsid w:val="00963F7F"/>
    <w:rsid w:val="0096599B"/>
    <w:rsid w:val="0096624A"/>
    <w:rsid w:val="0097356F"/>
    <w:rsid w:val="009742B3"/>
    <w:rsid w:val="009749C5"/>
    <w:rsid w:val="00980212"/>
    <w:rsid w:val="00981B0C"/>
    <w:rsid w:val="00982F9E"/>
    <w:rsid w:val="009834DF"/>
    <w:rsid w:val="0098524C"/>
    <w:rsid w:val="00985915"/>
    <w:rsid w:val="0098637A"/>
    <w:rsid w:val="009866BC"/>
    <w:rsid w:val="00986E3B"/>
    <w:rsid w:val="00990DD5"/>
    <w:rsid w:val="00992EF5"/>
    <w:rsid w:val="0099325E"/>
    <w:rsid w:val="00993740"/>
    <w:rsid w:val="00995B66"/>
    <w:rsid w:val="009971E6"/>
    <w:rsid w:val="00997DBE"/>
    <w:rsid w:val="009A2236"/>
    <w:rsid w:val="009A2CA5"/>
    <w:rsid w:val="009A69A1"/>
    <w:rsid w:val="009A6F46"/>
    <w:rsid w:val="009B013B"/>
    <w:rsid w:val="009B11BD"/>
    <w:rsid w:val="009B56AF"/>
    <w:rsid w:val="009B5AA8"/>
    <w:rsid w:val="009B7D74"/>
    <w:rsid w:val="009C2F5D"/>
    <w:rsid w:val="009C39B0"/>
    <w:rsid w:val="009C4569"/>
    <w:rsid w:val="009D0A84"/>
    <w:rsid w:val="009D0FE5"/>
    <w:rsid w:val="009D1207"/>
    <w:rsid w:val="009D214A"/>
    <w:rsid w:val="009D4AC1"/>
    <w:rsid w:val="009D4F2B"/>
    <w:rsid w:val="009D6072"/>
    <w:rsid w:val="009D7202"/>
    <w:rsid w:val="009E1F30"/>
    <w:rsid w:val="009E22C9"/>
    <w:rsid w:val="009E319C"/>
    <w:rsid w:val="009E6C0D"/>
    <w:rsid w:val="009E7264"/>
    <w:rsid w:val="009F2A90"/>
    <w:rsid w:val="009F36D4"/>
    <w:rsid w:val="009F39F4"/>
    <w:rsid w:val="009F433E"/>
    <w:rsid w:val="00A00C8C"/>
    <w:rsid w:val="00A01BBB"/>
    <w:rsid w:val="00A03398"/>
    <w:rsid w:val="00A04B0B"/>
    <w:rsid w:val="00A076D7"/>
    <w:rsid w:val="00A13C92"/>
    <w:rsid w:val="00A13CF3"/>
    <w:rsid w:val="00A1403C"/>
    <w:rsid w:val="00A15E31"/>
    <w:rsid w:val="00A162A2"/>
    <w:rsid w:val="00A20A40"/>
    <w:rsid w:val="00A22479"/>
    <w:rsid w:val="00A263CD"/>
    <w:rsid w:val="00A26F3E"/>
    <w:rsid w:val="00A31CCB"/>
    <w:rsid w:val="00A34400"/>
    <w:rsid w:val="00A34A21"/>
    <w:rsid w:val="00A42E6A"/>
    <w:rsid w:val="00A438D8"/>
    <w:rsid w:val="00A462A3"/>
    <w:rsid w:val="00A473A1"/>
    <w:rsid w:val="00A473DC"/>
    <w:rsid w:val="00A47C78"/>
    <w:rsid w:val="00A52E95"/>
    <w:rsid w:val="00A56A7C"/>
    <w:rsid w:val="00A56C2B"/>
    <w:rsid w:val="00A576FB"/>
    <w:rsid w:val="00A62370"/>
    <w:rsid w:val="00A62DBD"/>
    <w:rsid w:val="00A65BF6"/>
    <w:rsid w:val="00A66007"/>
    <w:rsid w:val="00A71196"/>
    <w:rsid w:val="00A712C4"/>
    <w:rsid w:val="00A74394"/>
    <w:rsid w:val="00A74664"/>
    <w:rsid w:val="00A75436"/>
    <w:rsid w:val="00A75B1E"/>
    <w:rsid w:val="00A76B53"/>
    <w:rsid w:val="00A80B4F"/>
    <w:rsid w:val="00A838DF"/>
    <w:rsid w:val="00A8574E"/>
    <w:rsid w:val="00A86113"/>
    <w:rsid w:val="00A8783C"/>
    <w:rsid w:val="00A906EB"/>
    <w:rsid w:val="00A90D62"/>
    <w:rsid w:val="00A91895"/>
    <w:rsid w:val="00A918EF"/>
    <w:rsid w:val="00A91D28"/>
    <w:rsid w:val="00A922A0"/>
    <w:rsid w:val="00A93270"/>
    <w:rsid w:val="00A9330B"/>
    <w:rsid w:val="00A95070"/>
    <w:rsid w:val="00AA23E7"/>
    <w:rsid w:val="00AA268B"/>
    <w:rsid w:val="00AA35C4"/>
    <w:rsid w:val="00AA4AEB"/>
    <w:rsid w:val="00AA4D5E"/>
    <w:rsid w:val="00AA5946"/>
    <w:rsid w:val="00AA6566"/>
    <w:rsid w:val="00AA6D0C"/>
    <w:rsid w:val="00AA7E4B"/>
    <w:rsid w:val="00AB3BBC"/>
    <w:rsid w:val="00AB494E"/>
    <w:rsid w:val="00AB73D4"/>
    <w:rsid w:val="00AC09A2"/>
    <w:rsid w:val="00AC14E7"/>
    <w:rsid w:val="00AC22FA"/>
    <w:rsid w:val="00AC2743"/>
    <w:rsid w:val="00AC30A9"/>
    <w:rsid w:val="00AC4363"/>
    <w:rsid w:val="00AC5D2F"/>
    <w:rsid w:val="00AC5E2D"/>
    <w:rsid w:val="00AC70F5"/>
    <w:rsid w:val="00AD0BFB"/>
    <w:rsid w:val="00AD3D0B"/>
    <w:rsid w:val="00AD7635"/>
    <w:rsid w:val="00AE1601"/>
    <w:rsid w:val="00AE3049"/>
    <w:rsid w:val="00AE4A46"/>
    <w:rsid w:val="00AE6EC2"/>
    <w:rsid w:val="00AF010D"/>
    <w:rsid w:val="00AF09B3"/>
    <w:rsid w:val="00AF5521"/>
    <w:rsid w:val="00AF6071"/>
    <w:rsid w:val="00AF7BD5"/>
    <w:rsid w:val="00B01757"/>
    <w:rsid w:val="00B0282B"/>
    <w:rsid w:val="00B06130"/>
    <w:rsid w:val="00B061E8"/>
    <w:rsid w:val="00B11715"/>
    <w:rsid w:val="00B11874"/>
    <w:rsid w:val="00B11A8A"/>
    <w:rsid w:val="00B12E39"/>
    <w:rsid w:val="00B1374B"/>
    <w:rsid w:val="00B137F6"/>
    <w:rsid w:val="00B13BE3"/>
    <w:rsid w:val="00B1493D"/>
    <w:rsid w:val="00B1563A"/>
    <w:rsid w:val="00B17E45"/>
    <w:rsid w:val="00B20D58"/>
    <w:rsid w:val="00B214E6"/>
    <w:rsid w:val="00B23050"/>
    <w:rsid w:val="00B2321C"/>
    <w:rsid w:val="00B2365E"/>
    <w:rsid w:val="00B2468B"/>
    <w:rsid w:val="00B278A7"/>
    <w:rsid w:val="00B27AC1"/>
    <w:rsid w:val="00B30345"/>
    <w:rsid w:val="00B306B9"/>
    <w:rsid w:val="00B30CB7"/>
    <w:rsid w:val="00B33378"/>
    <w:rsid w:val="00B338E2"/>
    <w:rsid w:val="00B34CDC"/>
    <w:rsid w:val="00B3620E"/>
    <w:rsid w:val="00B36260"/>
    <w:rsid w:val="00B36543"/>
    <w:rsid w:val="00B371A2"/>
    <w:rsid w:val="00B42DCE"/>
    <w:rsid w:val="00B44A6E"/>
    <w:rsid w:val="00B50256"/>
    <w:rsid w:val="00B50577"/>
    <w:rsid w:val="00B50E8A"/>
    <w:rsid w:val="00B527C4"/>
    <w:rsid w:val="00B53DEE"/>
    <w:rsid w:val="00B54417"/>
    <w:rsid w:val="00B54E78"/>
    <w:rsid w:val="00B55D71"/>
    <w:rsid w:val="00B56828"/>
    <w:rsid w:val="00B5698F"/>
    <w:rsid w:val="00B569B9"/>
    <w:rsid w:val="00B614EE"/>
    <w:rsid w:val="00B63CA1"/>
    <w:rsid w:val="00B6417F"/>
    <w:rsid w:val="00B64958"/>
    <w:rsid w:val="00B654FE"/>
    <w:rsid w:val="00B73A15"/>
    <w:rsid w:val="00B76069"/>
    <w:rsid w:val="00B7661F"/>
    <w:rsid w:val="00B82573"/>
    <w:rsid w:val="00B82591"/>
    <w:rsid w:val="00B82FC6"/>
    <w:rsid w:val="00B8343D"/>
    <w:rsid w:val="00B841B3"/>
    <w:rsid w:val="00B84CCB"/>
    <w:rsid w:val="00B85788"/>
    <w:rsid w:val="00B86D97"/>
    <w:rsid w:val="00B90049"/>
    <w:rsid w:val="00B91EFD"/>
    <w:rsid w:val="00B926FA"/>
    <w:rsid w:val="00B92763"/>
    <w:rsid w:val="00B95A6A"/>
    <w:rsid w:val="00B9707F"/>
    <w:rsid w:val="00B97EC3"/>
    <w:rsid w:val="00BA41E3"/>
    <w:rsid w:val="00BA4FBF"/>
    <w:rsid w:val="00BB01BE"/>
    <w:rsid w:val="00BB08A6"/>
    <w:rsid w:val="00BB5EB9"/>
    <w:rsid w:val="00BB6A9C"/>
    <w:rsid w:val="00BB7992"/>
    <w:rsid w:val="00BB7A7A"/>
    <w:rsid w:val="00BC1370"/>
    <w:rsid w:val="00BC1940"/>
    <w:rsid w:val="00BC22E0"/>
    <w:rsid w:val="00BC2EF2"/>
    <w:rsid w:val="00BC3B37"/>
    <w:rsid w:val="00BC4A64"/>
    <w:rsid w:val="00BC53D4"/>
    <w:rsid w:val="00BC5726"/>
    <w:rsid w:val="00BC5F02"/>
    <w:rsid w:val="00BC608B"/>
    <w:rsid w:val="00BC62E6"/>
    <w:rsid w:val="00BD1D58"/>
    <w:rsid w:val="00BD2C00"/>
    <w:rsid w:val="00BE064B"/>
    <w:rsid w:val="00BE2546"/>
    <w:rsid w:val="00BE4E43"/>
    <w:rsid w:val="00BE53F7"/>
    <w:rsid w:val="00BF0E14"/>
    <w:rsid w:val="00BF1928"/>
    <w:rsid w:val="00BF1B18"/>
    <w:rsid w:val="00BF56D7"/>
    <w:rsid w:val="00BF5B48"/>
    <w:rsid w:val="00BF7341"/>
    <w:rsid w:val="00BF76B0"/>
    <w:rsid w:val="00BF799E"/>
    <w:rsid w:val="00C0455B"/>
    <w:rsid w:val="00C04914"/>
    <w:rsid w:val="00C0687D"/>
    <w:rsid w:val="00C100EC"/>
    <w:rsid w:val="00C10D7A"/>
    <w:rsid w:val="00C1383D"/>
    <w:rsid w:val="00C1391E"/>
    <w:rsid w:val="00C1440E"/>
    <w:rsid w:val="00C14A85"/>
    <w:rsid w:val="00C1746E"/>
    <w:rsid w:val="00C21DD5"/>
    <w:rsid w:val="00C229AB"/>
    <w:rsid w:val="00C24D96"/>
    <w:rsid w:val="00C26FF9"/>
    <w:rsid w:val="00C273AE"/>
    <w:rsid w:val="00C278CC"/>
    <w:rsid w:val="00C278F9"/>
    <w:rsid w:val="00C32A01"/>
    <w:rsid w:val="00C3301A"/>
    <w:rsid w:val="00C35D56"/>
    <w:rsid w:val="00C36898"/>
    <w:rsid w:val="00C40C86"/>
    <w:rsid w:val="00C42B2D"/>
    <w:rsid w:val="00C43A78"/>
    <w:rsid w:val="00C44FF6"/>
    <w:rsid w:val="00C45117"/>
    <w:rsid w:val="00C4722C"/>
    <w:rsid w:val="00C50E33"/>
    <w:rsid w:val="00C518FE"/>
    <w:rsid w:val="00C52310"/>
    <w:rsid w:val="00C5286E"/>
    <w:rsid w:val="00C53095"/>
    <w:rsid w:val="00C545D7"/>
    <w:rsid w:val="00C54889"/>
    <w:rsid w:val="00C5522F"/>
    <w:rsid w:val="00C579CC"/>
    <w:rsid w:val="00C60C9B"/>
    <w:rsid w:val="00C619B4"/>
    <w:rsid w:val="00C62397"/>
    <w:rsid w:val="00C655D2"/>
    <w:rsid w:val="00C65ABC"/>
    <w:rsid w:val="00C65E91"/>
    <w:rsid w:val="00C66671"/>
    <w:rsid w:val="00C67E8C"/>
    <w:rsid w:val="00C70D52"/>
    <w:rsid w:val="00C70F61"/>
    <w:rsid w:val="00C71155"/>
    <w:rsid w:val="00C7165F"/>
    <w:rsid w:val="00C75A99"/>
    <w:rsid w:val="00C76C4E"/>
    <w:rsid w:val="00C80047"/>
    <w:rsid w:val="00C8049A"/>
    <w:rsid w:val="00C816B7"/>
    <w:rsid w:val="00C83AAC"/>
    <w:rsid w:val="00C866FA"/>
    <w:rsid w:val="00C91533"/>
    <w:rsid w:val="00C92E13"/>
    <w:rsid w:val="00C9386F"/>
    <w:rsid w:val="00C9753B"/>
    <w:rsid w:val="00C976FB"/>
    <w:rsid w:val="00CA59EC"/>
    <w:rsid w:val="00CA60D4"/>
    <w:rsid w:val="00CA6731"/>
    <w:rsid w:val="00CB018A"/>
    <w:rsid w:val="00CB3144"/>
    <w:rsid w:val="00CB3B86"/>
    <w:rsid w:val="00CB4FEC"/>
    <w:rsid w:val="00CB7708"/>
    <w:rsid w:val="00CC1374"/>
    <w:rsid w:val="00CC2932"/>
    <w:rsid w:val="00CC33FD"/>
    <w:rsid w:val="00CC504D"/>
    <w:rsid w:val="00CC5FEA"/>
    <w:rsid w:val="00CC772F"/>
    <w:rsid w:val="00CD4583"/>
    <w:rsid w:val="00CD4F21"/>
    <w:rsid w:val="00CD6A29"/>
    <w:rsid w:val="00CD76C5"/>
    <w:rsid w:val="00CE3F1F"/>
    <w:rsid w:val="00CE6E9A"/>
    <w:rsid w:val="00CF0063"/>
    <w:rsid w:val="00CF0C5D"/>
    <w:rsid w:val="00CF0E0A"/>
    <w:rsid w:val="00CF33E5"/>
    <w:rsid w:val="00CF5333"/>
    <w:rsid w:val="00CF5F2D"/>
    <w:rsid w:val="00D0015C"/>
    <w:rsid w:val="00D0100B"/>
    <w:rsid w:val="00D03245"/>
    <w:rsid w:val="00D03417"/>
    <w:rsid w:val="00D0736D"/>
    <w:rsid w:val="00D075A2"/>
    <w:rsid w:val="00D07A4D"/>
    <w:rsid w:val="00D11C36"/>
    <w:rsid w:val="00D12802"/>
    <w:rsid w:val="00D12869"/>
    <w:rsid w:val="00D14CA8"/>
    <w:rsid w:val="00D14FAC"/>
    <w:rsid w:val="00D20E8F"/>
    <w:rsid w:val="00D23AA3"/>
    <w:rsid w:val="00D23D6C"/>
    <w:rsid w:val="00D318B0"/>
    <w:rsid w:val="00D31DBB"/>
    <w:rsid w:val="00D331CA"/>
    <w:rsid w:val="00D35A93"/>
    <w:rsid w:val="00D35B27"/>
    <w:rsid w:val="00D374D1"/>
    <w:rsid w:val="00D40F95"/>
    <w:rsid w:val="00D41AAF"/>
    <w:rsid w:val="00D44992"/>
    <w:rsid w:val="00D53926"/>
    <w:rsid w:val="00D5400D"/>
    <w:rsid w:val="00D54A75"/>
    <w:rsid w:val="00D555D6"/>
    <w:rsid w:val="00D60E52"/>
    <w:rsid w:val="00D62558"/>
    <w:rsid w:val="00D629F2"/>
    <w:rsid w:val="00D65BB0"/>
    <w:rsid w:val="00D67B04"/>
    <w:rsid w:val="00D72DD9"/>
    <w:rsid w:val="00D742EC"/>
    <w:rsid w:val="00D74E06"/>
    <w:rsid w:val="00D75A59"/>
    <w:rsid w:val="00D77E4B"/>
    <w:rsid w:val="00D80C1A"/>
    <w:rsid w:val="00D847E6"/>
    <w:rsid w:val="00D85C53"/>
    <w:rsid w:val="00D862A9"/>
    <w:rsid w:val="00D87D0A"/>
    <w:rsid w:val="00D87DE4"/>
    <w:rsid w:val="00D90C9A"/>
    <w:rsid w:val="00D93B25"/>
    <w:rsid w:val="00D95DBB"/>
    <w:rsid w:val="00D964F3"/>
    <w:rsid w:val="00D97DA0"/>
    <w:rsid w:val="00DA0716"/>
    <w:rsid w:val="00DA071A"/>
    <w:rsid w:val="00DA1534"/>
    <w:rsid w:val="00DA1570"/>
    <w:rsid w:val="00DA27EB"/>
    <w:rsid w:val="00DA3285"/>
    <w:rsid w:val="00DA62F7"/>
    <w:rsid w:val="00DA67C4"/>
    <w:rsid w:val="00DA79E1"/>
    <w:rsid w:val="00DB1B91"/>
    <w:rsid w:val="00DB288B"/>
    <w:rsid w:val="00DB2F2A"/>
    <w:rsid w:val="00DB4B2E"/>
    <w:rsid w:val="00DB563D"/>
    <w:rsid w:val="00DB6582"/>
    <w:rsid w:val="00DB73E3"/>
    <w:rsid w:val="00DC0E43"/>
    <w:rsid w:val="00DC158C"/>
    <w:rsid w:val="00DC17DB"/>
    <w:rsid w:val="00DC18CE"/>
    <w:rsid w:val="00DC47F9"/>
    <w:rsid w:val="00DC49B8"/>
    <w:rsid w:val="00DD4842"/>
    <w:rsid w:val="00DD6F9C"/>
    <w:rsid w:val="00DD71B5"/>
    <w:rsid w:val="00DD758D"/>
    <w:rsid w:val="00DE0D8F"/>
    <w:rsid w:val="00DE4044"/>
    <w:rsid w:val="00DE4E2E"/>
    <w:rsid w:val="00DE720D"/>
    <w:rsid w:val="00DF0195"/>
    <w:rsid w:val="00DF08D4"/>
    <w:rsid w:val="00DF08E3"/>
    <w:rsid w:val="00DF0C02"/>
    <w:rsid w:val="00DF15C4"/>
    <w:rsid w:val="00DF1F2B"/>
    <w:rsid w:val="00DF3912"/>
    <w:rsid w:val="00DF6483"/>
    <w:rsid w:val="00DF64BC"/>
    <w:rsid w:val="00DF731E"/>
    <w:rsid w:val="00E00EA4"/>
    <w:rsid w:val="00E03DA3"/>
    <w:rsid w:val="00E06C9F"/>
    <w:rsid w:val="00E06D96"/>
    <w:rsid w:val="00E076FD"/>
    <w:rsid w:val="00E10B2B"/>
    <w:rsid w:val="00E12447"/>
    <w:rsid w:val="00E1513A"/>
    <w:rsid w:val="00E20552"/>
    <w:rsid w:val="00E27AD2"/>
    <w:rsid w:val="00E3041D"/>
    <w:rsid w:val="00E30548"/>
    <w:rsid w:val="00E30957"/>
    <w:rsid w:val="00E309F8"/>
    <w:rsid w:val="00E31197"/>
    <w:rsid w:val="00E34805"/>
    <w:rsid w:val="00E34C00"/>
    <w:rsid w:val="00E408BB"/>
    <w:rsid w:val="00E41ABC"/>
    <w:rsid w:val="00E42E46"/>
    <w:rsid w:val="00E50646"/>
    <w:rsid w:val="00E60337"/>
    <w:rsid w:val="00E62472"/>
    <w:rsid w:val="00E62750"/>
    <w:rsid w:val="00E62A62"/>
    <w:rsid w:val="00E67B3A"/>
    <w:rsid w:val="00E71AA1"/>
    <w:rsid w:val="00E72412"/>
    <w:rsid w:val="00E72C77"/>
    <w:rsid w:val="00E76028"/>
    <w:rsid w:val="00E76478"/>
    <w:rsid w:val="00E835DC"/>
    <w:rsid w:val="00E8455A"/>
    <w:rsid w:val="00E8541A"/>
    <w:rsid w:val="00E86964"/>
    <w:rsid w:val="00E86CEC"/>
    <w:rsid w:val="00E87E2E"/>
    <w:rsid w:val="00E92382"/>
    <w:rsid w:val="00E924AF"/>
    <w:rsid w:val="00E93342"/>
    <w:rsid w:val="00E95F3C"/>
    <w:rsid w:val="00E970A3"/>
    <w:rsid w:val="00EA0181"/>
    <w:rsid w:val="00EA109F"/>
    <w:rsid w:val="00EA1B56"/>
    <w:rsid w:val="00EA1DF1"/>
    <w:rsid w:val="00EA2B35"/>
    <w:rsid w:val="00EA2F30"/>
    <w:rsid w:val="00EA3E4E"/>
    <w:rsid w:val="00EA4ECE"/>
    <w:rsid w:val="00EB156E"/>
    <w:rsid w:val="00EB5877"/>
    <w:rsid w:val="00EB7388"/>
    <w:rsid w:val="00EC034A"/>
    <w:rsid w:val="00EC076F"/>
    <w:rsid w:val="00ED0167"/>
    <w:rsid w:val="00ED03A9"/>
    <w:rsid w:val="00ED0673"/>
    <w:rsid w:val="00ED0736"/>
    <w:rsid w:val="00ED0D0D"/>
    <w:rsid w:val="00ED3D82"/>
    <w:rsid w:val="00ED4416"/>
    <w:rsid w:val="00ED55E0"/>
    <w:rsid w:val="00ED5676"/>
    <w:rsid w:val="00ED57F4"/>
    <w:rsid w:val="00ED6566"/>
    <w:rsid w:val="00ED746F"/>
    <w:rsid w:val="00EE0328"/>
    <w:rsid w:val="00EE0DCF"/>
    <w:rsid w:val="00EE129F"/>
    <w:rsid w:val="00EE1A96"/>
    <w:rsid w:val="00EE4AAD"/>
    <w:rsid w:val="00EE51F4"/>
    <w:rsid w:val="00EE632A"/>
    <w:rsid w:val="00EE7C37"/>
    <w:rsid w:val="00EF37FE"/>
    <w:rsid w:val="00EF3AF2"/>
    <w:rsid w:val="00EF58D9"/>
    <w:rsid w:val="00EF6D83"/>
    <w:rsid w:val="00EF7918"/>
    <w:rsid w:val="00F01910"/>
    <w:rsid w:val="00F01AA4"/>
    <w:rsid w:val="00F067F0"/>
    <w:rsid w:val="00F07ED8"/>
    <w:rsid w:val="00F11D2D"/>
    <w:rsid w:val="00F12058"/>
    <w:rsid w:val="00F13093"/>
    <w:rsid w:val="00F13FB9"/>
    <w:rsid w:val="00F142DA"/>
    <w:rsid w:val="00F15FAA"/>
    <w:rsid w:val="00F2045A"/>
    <w:rsid w:val="00F20F8A"/>
    <w:rsid w:val="00F23BCA"/>
    <w:rsid w:val="00F2697B"/>
    <w:rsid w:val="00F272CA"/>
    <w:rsid w:val="00F34B32"/>
    <w:rsid w:val="00F36290"/>
    <w:rsid w:val="00F36F4F"/>
    <w:rsid w:val="00F40497"/>
    <w:rsid w:val="00F4265A"/>
    <w:rsid w:val="00F4497A"/>
    <w:rsid w:val="00F45938"/>
    <w:rsid w:val="00F466B3"/>
    <w:rsid w:val="00F50E93"/>
    <w:rsid w:val="00F568E2"/>
    <w:rsid w:val="00F5703A"/>
    <w:rsid w:val="00F570FD"/>
    <w:rsid w:val="00F5724D"/>
    <w:rsid w:val="00F6078F"/>
    <w:rsid w:val="00F641B4"/>
    <w:rsid w:val="00F66A68"/>
    <w:rsid w:val="00F67C9E"/>
    <w:rsid w:val="00F7020F"/>
    <w:rsid w:val="00F73DB8"/>
    <w:rsid w:val="00F74842"/>
    <w:rsid w:val="00F754E7"/>
    <w:rsid w:val="00F76792"/>
    <w:rsid w:val="00F76BD4"/>
    <w:rsid w:val="00F809B4"/>
    <w:rsid w:val="00F82600"/>
    <w:rsid w:val="00F827F3"/>
    <w:rsid w:val="00F8482F"/>
    <w:rsid w:val="00F8520B"/>
    <w:rsid w:val="00F9410E"/>
    <w:rsid w:val="00F97448"/>
    <w:rsid w:val="00FA02D5"/>
    <w:rsid w:val="00FA1B21"/>
    <w:rsid w:val="00FA258D"/>
    <w:rsid w:val="00FA2AC5"/>
    <w:rsid w:val="00FA2D1F"/>
    <w:rsid w:val="00FA4814"/>
    <w:rsid w:val="00FA7AAF"/>
    <w:rsid w:val="00FB21C3"/>
    <w:rsid w:val="00FB3C5C"/>
    <w:rsid w:val="00FB61A4"/>
    <w:rsid w:val="00FB627F"/>
    <w:rsid w:val="00FC334D"/>
    <w:rsid w:val="00FC6110"/>
    <w:rsid w:val="00FC63B0"/>
    <w:rsid w:val="00FC7DE8"/>
    <w:rsid w:val="00FD1E27"/>
    <w:rsid w:val="00FD35C1"/>
    <w:rsid w:val="00FE0E09"/>
    <w:rsid w:val="00FE0FD8"/>
    <w:rsid w:val="00FE12D4"/>
    <w:rsid w:val="00FE23A4"/>
    <w:rsid w:val="00FE2D88"/>
    <w:rsid w:val="00FE4B4E"/>
    <w:rsid w:val="00FE5143"/>
    <w:rsid w:val="00FE55AE"/>
    <w:rsid w:val="00FE5D91"/>
    <w:rsid w:val="00FE6A5B"/>
    <w:rsid w:val="00FF0194"/>
    <w:rsid w:val="00FF0419"/>
    <w:rsid w:val="00FF1F58"/>
    <w:rsid w:val="00FF24D7"/>
    <w:rsid w:val="00FF48C9"/>
    <w:rsid w:val="00FF57A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rsid w:val="00276701"/>
    <w:rPr>
      <w:lang w:eastAsia="ar-SA"/>
    </w:rPr>
  </w:style>
  <w:style w:type="character" w:styleId="aff3">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2"/>
    <w:uiPriority w:val="39"/>
    <w:rsid w:val="006D02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AD3D0B"/>
    <w:rPr>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uiPriority w:val="34"/>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iPriority w:val="99"/>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rsid w:val="00276701"/>
    <w:rPr>
      <w:lang w:eastAsia="ar-SA"/>
    </w:rPr>
  </w:style>
  <w:style w:type="character" w:styleId="aff3">
    <w:name w:val="footnote reference"/>
    <w:aliases w:val="Footnote symbol,-E Fußnotenzeichen,Footnote Reference Superscript"/>
    <w:uiPriority w:val="99"/>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2"/>
    <w:uiPriority w:val="39"/>
    <w:rsid w:val="006D02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uiPriority w:val="34"/>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hyperlink" Target="http://web.apis.bg/p.php?i=2752471"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eb.apis.bg/p.php?i=27524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tools/espd/filter?lang=bg" TargetMode="External"/><Relationship Id="rId4" Type="http://schemas.openxmlformats.org/officeDocument/2006/relationships/settings" Target="settings.xml"/><Relationship Id="rId9" Type="http://schemas.openxmlformats.org/officeDocument/2006/relationships/hyperlink" Target="http://www.customs.bg" TargetMode="External"/><Relationship Id="rId14" Type="http://schemas.openxmlformats.org/officeDocument/2006/relationships/header" Target="header1.xm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9555C-1C54-4339-B2DC-D7112897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68</Pages>
  <Words>20889</Words>
  <Characters>119068</Characters>
  <Application>Microsoft Office Word</Application>
  <DocSecurity>0</DocSecurity>
  <Lines>992</Lines>
  <Paragraphs>279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139678</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Elka Savova</cp:lastModifiedBy>
  <cp:revision>18</cp:revision>
  <cp:lastPrinted>2016-10-12T08:20:00Z</cp:lastPrinted>
  <dcterms:created xsi:type="dcterms:W3CDTF">2018-08-24T07:22:00Z</dcterms:created>
  <dcterms:modified xsi:type="dcterms:W3CDTF">2018-09-12T13:39:00Z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